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theme/themeOverride4.xml" ContentType="application/vnd.openxmlformats-officedocument.themeOverride+xml"/>
  <Override PartName="/word/charts/chart18.xml" ContentType="application/vnd.openxmlformats-officedocument.drawingml.chart+xml"/>
  <Override PartName="/word/theme/themeOverride5.xml" ContentType="application/vnd.openxmlformats-officedocument.themeOverride+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theme/themeOverride7.xml" ContentType="application/vnd.openxmlformats-officedocument.themeOverride+xml"/>
  <Override PartName="/word/charts/chart32.xml" ContentType="application/vnd.openxmlformats-officedocument.drawingml.chart+xml"/>
  <Override PartName="/word/theme/themeOverride8.xml" ContentType="application/vnd.openxmlformats-officedocument.themeOverride+xml"/>
  <Override PartName="/word/charts/chart33.xml" ContentType="application/vnd.openxmlformats-officedocument.drawingml.chart+xml"/>
  <Override PartName="/word/theme/themeOverride9.xml" ContentType="application/vnd.openxmlformats-officedocument.themeOverride+xml"/>
  <Override PartName="/word/charts/chart34.xml" ContentType="application/vnd.openxmlformats-officedocument.drawingml.chart+xml"/>
  <Override PartName="/word/theme/themeOverride10.xml" ContentType="application/vnd.openxmlformats-officedocument.themeOverride+xml"/>
  <Override PartName="/word/charts/chart35.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A6" w:rsidRPr="006C5696" w:rsidRDefault="00484DA6" w:rsidP="00484DA6">
      <w:pPr>
        <w:spacing w:after="0" w:line="240" w:lineRule="auto"/>
        <w:jc w:val="right"/>
        <w:rPr>
          <w:rFonts w:ascii="Times New Roman" w:hAnsi="Times New Roman" w:cs="Times New Roman"/>
          <w:sz w:val="24"/>
          <w:szCs w:val="24"/>
        </w:rPr>
      </w:pPr>
      <w:r w:rsidRPr="006C5696">
        <w:rPr>
          <w:rFonts w:ascii="Times New Roman" w:hAnsi="Times New Roman" w:cs="Times New Roman"/>
          <w:sz w:val="24"/>
          <w:szCs w:val="24"/>
        </w:rPr>
        <w:t>УТВЕРЖДАЮ</w:t>
      </w:r>
    </w:p>
    <w:p w:rsidR="00484DA6" w:rsidRPr="006C5696" w:rsidRDefault="00BA04EE" w:rsidP="00484D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484DA6" w:rsidRPr="006C5696">
        <w:rPr>
          <w:rFonts w:ascii="Times New Roman" w:hAnsi="Times New Roman" w:cs="Times New Roman"/>
          <w:sz w:val="24"/>
          <w:szCs w:val="24"/>
        </w:rPr>
        <w:t xml:space="preserve">иректор ГБУ РС (Я) «РКЦСО» </w:t>
      </w:r>
    </w:p>
    <w:p w:rsidR="00484DA6" w:rsidRPr="006C5696" w:rsidRDefault="00BA04EE" w:rsidP="00484D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______________/Пахомова Н.Н</w:t>
      </w:r>
      <w:r w:rsidR="00484DA6" w:rsidRPr="006C5696">
        <w:rPr>
          <w:rFonts w:ascii="Times New Roman" w:hAnsi="Times New Roman" w:cs="Times New Roman"/>
          <w:sz w:val="24"/>
          <w:szCs w:val="24"/>
        </w:rPr>
        <w:t>./</w:t>
      </w:r>
    </w:p>
    <w:p w:rsidR="00484DA6" w:rsidRPr="006C5696" w:rsidRDefault="00C517DB" w:rsidP="00484DA6">
      <w:pPr>
        <w:spacing w:after="0" w:line="240" w:lineRule="auto"/>
        <w:jc w:val="right"/>
        <w:rPr>
          <w:rFonts w:ascii="Times New Roman" w:hAnsi="Times New Roman" w:cs="Times New Roman"/>
          <w:sz w:val="24"/>
          <w:szCs w:val="24"/>
        </w:rPr>
      </w:pPr>
      <w:r w:rsidRPr="006C5696">
        <w:rPr>
          <w:rFonts w:ascii="Times New Roman" w:hAnsi="Times New Roman" w:cs="Times New Roman"/>
          <w:sz w:val="24"/>
          <w:szCs w:val="24"/>
        </w:rPr>
        <w:t>«____» _________________ 202</w:t>
      </w:r>
      <w:r w:rsidRPr="006C5696">
        <w:rPr>
          <w:rFonts w:ascii="Times New Roman" w:hAnsi="Times New Roman" w:cs="Times New Roman"/>
          <w:sz w:val="24"/>
          <w:szCs w:val="24"/>
          <w:lang w:val="sah-RU"/>
        </w:rPr>
        <w:t>4</w:t>
      </w:r>
      <w:r w:rsidR="00484DA6" w:rsidRPr="006C5696">
        <w:rPr>
          <w:rFonts w:ascii="Times New Roman" w:hAnsi="Times New Roman" w:cs="Times New Roman"/>
          <w:sz w:val="24"/>
          <w:szCs w:val="24"/>
        </w:rPr>
        <w:t xml:space="preserve"> г.</w:t>
      </w:r>
    </w:p>
    <w:p w:rsidR="00F01FD6" w:rsidRPr="006C5696" w:rsidRDefault="00F01FD6" w:rsidP="00EC0480">
      <w:pPr>
        <w:jc w:val="both"/>
        <w:rPr>
          <w:rFonts w:ascii="Times New Roman" w:hAnsi="Times New Roman" w:cs="Times New Roman"/>
          <w:sz w:val="24"/>
          <w:szCs w:val="24"/>
        </w:rPr>
      </w:pPr>
    </w:p>
    <w:p w:rsidR="00484DA6" w:rsidRPr="006C5696" w:rsidRDefault="00484DA6" w:rsidP="00EC0480">
      <w:pPr>
        <w:jc w:val="both"/>
        <w:rPr>
          <w:rFonts w:ascii="Times New Roman" w:hAnsi="Times New Roman" w:cs="Times New Roman"/>
          <w:sz w:val="24"/>
          <w:szCs w:val="24"/>
        </w:rPr>
      </w:pPr>
    </w:p>
    <w:p w:rsidR="00484DA6" w:rsidRPr="006C5696" w:rsidRDefault="00484DA6" w:rsidP="00EC0480">
      <w:pPr>
        <w:jc w:val="both"/>
        <w:rPr>
          <w:rFonts w:ascii="Times New Roman" w:hAnsi="Times New Roman" w:cs="Times New Roman"/>
          <w:sz w:val="24"/>
          <w:szCs w:val="24"/>
        </w:rPr>
      </w:pPr>
    </w:p>
    <w:p w:rsidR="00484DA6" w:rsidRPr="006C5696" w:rsidRDefault="00484DA6" w:rsidP="00EC0480">
      <w:pPr>
        <w:jc w:val="both"/>
        <w:rPr>
          <w:rFonts w:ascii="Times New Roman" w:hAnsi="Times New Roman" w:cs="Times New Roman"/>
          <w:sz w:val="24"/>
          <w:szCs w:val="24"/>
        </w:rPr>
      </w:pPr>
    </w:p>
    <w:p w:rsidR="00484DA6" w:rsidRDefault="00484DA6" w:rsidP="00EC0480">
      <w:pPr>
        <w:jc w:val="both"/>
        <w:rPr>
          <w:rFonts w:ascii="Times New Roman" w:hAnsi="Times New Roman" w:cs="Times New Roman"/>
          <w:sz w:val="24"/>
          <w:szCs w:val="24"/>
        </w:rPr>
      </w:pPr>
    </w:p>
    <w:p w:rsidR="00F012B1" w:rsidRPr="006C5696" w:rsidRDefault="00F012B1" w:rsidP="00EC0480">
      <w:pPr>
        <w:jc w:val="both"/>
        <w:rPr>
          <w:rFonts w:ascii="Times New Roman" w:hAnsi="Times New Roman" w:cs="Times New Roman"/>
          <w:sz w:val="24"/>
          <w:szCs w:val="24"/>
        </w:rPr>
      </w:pPr>
    </w:p>
    <w:p w:rsidR="00484DA6" w:rsidRPr="006C5696" w:rsidRDefault="00484DA6" w:rsidP="00EC0480">
      <w:pPr>
        <w:jc w:val="both"/>
        <w:rPr>
          <w:rFonts w:ascii="Times New Roman" w:hAnsi="Times New Roman" w:cs="Times New Roman"/>
          <w:sz w:val="24"/>
          <w:szCs w:val="24"/>
        </w:rPr>
      </w:pPr>
    </w:p>
    <w:p w:rsidR="00484DA6" w:rsidRPr="006C5696" w:rsidRDefault="00134C56" w:rsidP="00484DA6">
      <w:pPr>
        <w:jc w:val="center"/>
        <w:rPr>
          <w:rFonts w:ascii="Times New Roman" w:hAnsi="Times New Roman" w:cs="Times New Roman"/>
          <w:b/>
          <w:sz w:val="24"/>
          <w:szCs w:val="24"/>
        </w:rPr>
      </w:pPr>
      <w:r w:rsidRPr="006C5696">
        <w:rPr>
          <w:rFonts w:ascii="Times New Roman" w:hAnsi="Times New Roman" w:cs="Times New Roman"/>
          <w:b/>
          <w:sz w:val="24"/>
          <w:szCs w:val="24"/>
        </w:rPr>
        <w:t>ИТОГИ</w:t>
      </w:r>
      <w:r w:rsidR="00484DA6" w:rsidRPr="006C5696">
        <w:rPr>
          <w:rFonts w:ascii="Times New Roman" w:hAnsi="Times New Roman" w:cs="Times New Roman"/>
          <w:b/>
          <w:sz w:val="24"/>
          <w:szCs w:val="24"/>
        </w:rPr>
        <w:t xml:space="preserve"> ДЕЯТЕЛЬНОСТИ</w:t>
      </w:r>
    </w:p>
    <w:p w:rsidR="00484DA6" w:rsidRPr="006C5696" w:rsidRDefault="00484DA6" w:rsidP="00484DA6">
      <w:pPr>
        <w:jc w:val="center"/>
        <w:rPr>
          <w:rFonts w:ascii="Times New Roman" w:hAnsi="Times New Roman" w:cs="Times New Roman"/>
          <w:b/>
          <w:sz w:val="24"/>
          <w:szCs w:val="24"/>
        </w:rPr>
      </w:pPr>
      <w:r w:rsidRPr="006C5696">
        <w:rPr>
          <w:rFonts w:ascii="Times New Roman" w:hAnsi="Times New Roman" w:cs="Times New Roman"/>
          <w:b/>
          <w:sz w:val="24"/>
          <w:szCs w:val="24"/>
        </w:rPr>
        <w:t>ГОСУДАРСТВЕННОГО БЮДЖЕТНОГО УЧРЕЖДЕНИЯ</w:t>
      </w:r>
    </w:p>
    <w:p w:rsidR="00484DA6" w:rsidRPr="006C5696" w:rsidRDefault="005D52C0" w:rsidP="00484DA6">
      <w:pPr>
        <w:jc w:val="center"/>
        <w:rPr>
          <w:rFonts w:ascii="Times New Roman" w:hAnsi="Times New Roman" w:cs="Times New Roman"/>
          <w:b/>
          <w:sz w:val="24"/>
          <w:szCs w:val="24"/>
        </w:rPr>
      </w:pPr>
      <w:r w:rsidRPr="006C5696">
        <w:rPr>
          <w:rFonts w:ascii="Times New Roman" w:hAnsi="Times New Roman" w:cs="Times New Roman"/>
          <w:b/>
          <w:sz w:val="24"/>
          <w:szCs w:val="24"/>
        </w:rPr>
        <w:t>«</w:t>
      </w:r>
      <w:r w:rsidR="00484DA6" w:rsidRPr="006C5696">
        <w:rPr>
          <w:rFonts w:ascii="Times New Roman" w:hAnsi="Times New Roman" w:cs="Times New Roman"/>
          <w:b/>
          <w:sz w:val="24"/>
          <w:szCs w:val="24"/>
        </w:rPr>
        <w:t>РЕСПУБЛИКАНСКИЙ КОМПЛЕКСНЫЙ ЦЕНТР</w:t>
      </w:r>
    </w:p>
    <w:p w:rsidR="00484DA6" w:rsidRPr="006C5696" w:rsidRDefault="00484DA6" w:rsidP="00484DA6">
      <w:pPr>
        <w:jc w:val="center"/>
        <w:rPr>
          <w:rFonts w:ascii="Times New Roman" w:hAnsi="Times New Roman" w:cs="Times New Roman"/>
          <w:b/>
          <w:sz w:val="24"/>
          <w:szCs w:val="24"/>
        </w:rPr>
      </w:pPr>
      <w:r w:rsidRPr="006C5696">
        <w:rPr>
          <w:rFonts w:ascii="Times New Roman" w:hAnsi="Times New Roman" w:cs="Times New Roman"/>
          <w:b/>
          <w:sz w:val="24"/>
          <w:szCs w:val="24"/>
        </w:rPr>
        <w:t>СОЦИАЛЬНОГО ОБСЛУЖИВАНИЯ</w:t>
      </w:r>
      <w:r w:rsidR="005D52C0" w:rsidRPr="006C5696">
        <w:rPr>
          <w:rFonts w:ascii="Times New Roman" w:hAnsi="Times New Roman" w:cs="Times New Roman"/>
          <w:b/>
          <w:sz w:val="24"/>
          <w:szCs w:val="24"/>
        </w:rPr>
        <w:t>»</w:t>
      </w:r>
    </w:p>
    <w:p w:rsidR="00484DA6" w:rsidRPr="006C5696" w:rsidRDefault="00BA04EE" w:rsidP="00BA04EE">
      <w:pP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C517DB" w:rsidRPr="006C5696">
        <w:rPr>
          <w:rFonts w:ascii="Times New Roman" w:hAnsi="Times New Roman" w:cs="Times New Roman"/>
          <w:b/>
          <w:sz w:val="24"/>
          <w:szCs w:val="24"/>
        </w:rPr>
        <w:t>ЗА 202</w:t>
      </w:r>
      <w:r w:rsidR="00C517DB" w:rsidRPr="006C5696">
        <w:rPr>
          <w:rFonts w:ascii="Times New Roman" w:hAnsi="Times New Roman" w:cs="Times New Roman"/>
          <w:b/>
          <w:sz w:val="24"/>
          <w:szCs w:val="24"/>
          <w:lang w:val="sah-RU"/>
        </w:rPr>
        <w:t>3</w:t>
      </w:r>
      <w:r w:rsidR="00484DA6" w:rsidRPr="006C5696">
        <w:rPr>
          <w:rFonts w:ascii="Times New Roman" w:hAnsi="Times New Roman" w:cs="Times New Roman"/>
          <w:b/>
          <w:sz w:val="24"/>
          <w:szCs w:val="24"/>
        </w:rPr>
        <w:t xml:space="preserve"> ГОД</w:t>
      </w: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Pr="006C5696" w:rsidRDefault="00484DA6" w:rsidP="00484DA6">
      <w:pPr>
        <w:jc w:val="center"/>
        <w:rPr>
          <w:rFonts w:ascii="Times New Roman" w:hAnsi="Times New Roman" w:cs="Times New Roman"/>
          <w:b/>
          <w:sz w:val="24"/>
          <w:szCs w:val="24"/>
        </w:rPr>
      </w:pPr>
    </w:p>
    <w:p w:rsidR="00484DA6" w:rsidRDefault="00484DA6" w:rsidP="00484DA6">
      <w:pPr>
        <w:jc w:val="center"/>
        <w:rPr>
          <w:rFonts w:ascii="Times New Roman" w:hAnsi="Times New Roman" w:cs="Times New Roman"/>
          <w:sz w:val="24"/>
          <w:szCs w:val="24"/>
        </w:rPr>
      </w:pPr>
    </w:p>
    <w:p w:rsidR="003E7EE9" w:rsidRDefault="003E7EE9" w:rsidP="00484DA6">
      <w:pPr>
        <w:jc w:val="center"/>
        <w:rPr>
          <w:rFonts w:ascii="Times New Roman" w:hAnsi="Times New Roman" w:cs="Times New Roman"/>
          <w:sz w:val="24"/>
          <w:szCs w:val="24"/>
        </w:rPr>
      </w:pPr>
    </w:p>
    <w:p w:rsidR="001569E5" w:rsidRPr="006C5696" w:rsidRDefault="001569E5" w:rsidP="00484DA6">
      <w:pPr>
        <w:jc w:val="center"/>
        <w:rPr>
          <w:rFonts w:ascii="Times New Roman" w:hAnsi="Times New Roman" w:cs="Times New Roman"/>
          <w:sz w:val="24"/>
          <w:szCs w:val="24"/>
        </w:rPr>
      </w:pPr>
    </w:p>
    <w:p w:rsidR="00484DA6" w:rsidRPr="006C5696" w:rsidRDefault="00484DA6" w:rsidP="00484DA6">
      <w:pPr>
        <w:jc w:val="center"/>
        <w:rPr>
          <w:rFonts w:ascii="Times New Roman" w:hAnsi="Times New Roman" w:cs="Times New Roman"/>
          <w:sz w:val="24"/>
          <w:szCs w:val="24"/>
        </w:rPr>
      </w:pPr>
    </w:p>
    <w:p w:rsidR="00484DA6" w:rsidRPr="006C5696" w:rsidRDefault="00C517DB" w:rsidP="00484DA6">
      <w:pPr>
        <w:jc w:val="center"/>
        <w:rPr>
          <w:rFonts w:ascii="Times New Roman" w:hAnsi="Times New Roman" w:cs="Times New Roman"/>
          <w:sz w:val="24"/>
          <w:szCs w:val="24"/>
          <w:lang w:val="sah-RU"/>
        </w:rPr>
      </w:pPr>
      <w:r w:rsidRPr="006C5696">
        <w:rPr>
          <w:rFonts w:ascii="Times New Roman" w:hAnsi="Times New Roman" w:cs="Times New Roman"/>
          <w:sz w:val="24"/>
          <w:szCs w:val="24"/>
        </w:rPr>
        <w:t>Якутск, 202</w:t>
      </w:r>
      <w:r w:rsidRPr="006C5696">
        <w:rPr>
          <w:rFonts w:ascii="Times New Roman" w:hAnsi="Times New Roman" w:cs="Times New Roman"/>
          <w:sz w:val="24"/>
          <w:szCs w:val="24"/>
          <w:lang w:val="sah-RU"/>
        </w:rPr>
        <w:t>4</w:t>
      </w:r>
    </w:p>
    <w:p w:rsidR="00484DA6" w:rsidRPr="006C5696" w:rsidRDefault="00484DA6">
      <w:pPr>
        <w:rPr>
          <w:rFonts w:ascii="Times New Roman" w:hAnsi="Times New Roman" w:cs="Times New Roman"/>
          <w:sz w:val="24"/>
          <w:szCs w:val="24"/>
        </w:rPr>
      </w:pPr>
      <w:r w:rsidRPr="006C5696">
        <w:rPr>
          <w:rFonts w:ascii="Times New Roman" w:hAnsi="Times New Roman" w:cs="Times New Roman"/>
          <w:sz w:val="24"/>
          <w:szCs w:val="24"/>
        </w:rPr>
        <w:br w:type="page"/>
      </w:r>
    </w:p>
    <w:sdt>
      <w:sdtPr>
        <w:rPr>
          <w:rFonts w:ascii="Times New Roman" w:eastAsiaTheme="minorEastAsia" w:hAnsi="Times New Roman" w:cs="Times New Roman"/>
          <w:b w:val="0"/>
          <w:bCs w:val="0"/>
          <w:color w:val="auto"/>
          <w:sz w:val="24"/>
          <w:szCs w:val="24"/>
          <w:lang w:eastAsia="ru-RU"/>
        </w:rPr>
        <w:id w:val="11019708"/>
      </w:sdtPr>
      <w:sdtEndPr/>
      <w:sdtContent>
        <w:p w:rsidR="000A43CE" w:rsidRDefault="000A43CE" w:rsidP="000A43CE">
          <w:pPr>
            <w:pStyle w:val="a3"/>
            <w:spacing w:before="0" w:line="360" w:lineRule="auto"/>
            <w:jc w:val="center"/>
            <w:rPr>
              <w:rFonts w:ascii="Times New Roman" w:eastAsiaTheme="minorEastAsia" w:hAnsi="Times New Roman" w:cs="Times New Roman"/>
              <w:b w:val="0"/>
              <w:bCs w:val="0"/>
              <w:color w:val="auto"/>
              <w:sz w:val="24"/>
              <w:szCs w:val="24"/>
              <w:lang w:eastAsia="ru-RU"/>
            </w:rPr>
          </w:pPr>
        </w:p>
        <w:p w:rsidR="001569E5" w:rsidRPr="000A43CE" w:rsidRDefault="001569E5" w:rsidP="000A43CE">
          <w:pPr>
            <w:pStyle w:val="a3"/>
            <w:spacing w:before="0" w:line="360" w:lineRule="auto"/>
            <w:jc w:val="center"/>
            <w:rPr>
              <w:rFonts w:ascii="Times New Roman" w:eastAsiaTheme="minorEastAsia" w:hAnsi="Times New Roman" w:cs="Times New Roman"/>
              <w:b w:val="0"/>
              <w:bCs w:val="0"/>
              <w:color w:val="auto"/>
              <w:sz w:val="24"/>
              <w:szCs w:val="24"/>
              <w:lang w:eastAsia="ru-RU"/>
            </w:rPr>
          </w:pPr>
          <w:r w:rsidRPr="00E52883">
            <w:rPr>
              <w:rFonts w:ascii="Times New Roman" w:hAnsi="Times New Roman" w:cs="Times New Roman"/>
              <w:color w:val="auto"/>
              <w:sz w:val="24"/>
              <w:szCs w:val="24"/>
            </w:rPr>
            <w:t>ОГЛАВЛЕНИЕ</w:t>
          </w:r>
        </w:p>
        <w:p w:rsidR="00E52883" w:rsidRPr="00E52883" w:rsidRDefault="001569E5" w:rsidP="003750A4">
          <w:pPr>
            <w:pStyle w:val="13"/>
            <w:tabs>
              <w:tab w:val="left" w:pos="709"/>
              <w:tab w:val="right" w:leader="dot" w:pos="9345"/>
            </w:tabs>
            <w:rPr>
              <w:noProof/>
              <w:sz w:val="24"/>
              <w:szCs w:val="24"/>
            </w:rPr>
          </w:pPr>
          <w:r w:rsidRPr="00E52883">
            <w:rPr>
              <w:rFonts w:ascii="Times New Roman" w:hAnsi="Times New Roman" w:cs="Times New Roman"/>
              <w:sz w:val="24"/>
              <w:szCs w:val="24"/>
            </w:rPr>
            <w:fldChar w:fldCharType="begin"/>
          </w:r>
          <w:r w:rsidRPr="00E52883">
            <w:rPr>
              <w:rFonts w:ascii="Times New Roman" w:hAnsi="Times New Roman" w:cs="Times New Roman"/>
              <w:sz w:val="24"/>
              <w:szCs w:val="24"/>
            </w:rPr>
            <w:instrText xml:space="preserve"> TOC \o "1-3" \h \z \u </w:instrText>
          </w:r>
          <w:r w:rsidRPr="00E52883">
            <w:rPr>
              <w:rFonts w:ascii="Times New Roman" w:hAnsi="Times New Roman" w:cs="Times New Roman"/>
              <w:sz w:val="24"/>
              <w:szCs w:val="24"/>
            </w:rPr>
            <w:fldChar w:fldCharType="separate"/>
          </w:r>
          <w:hyperlink w:anchor="_Toc158283593" w:history="1">
            <w:r w:rsidR="00E52883" w:rsidRPr="00E52883">
              <w:rPr>
                <w:rStyle w:val="a9"/>
                <w:rFonts w:ascii="Times New Roman" w:hAnsi="Times New Roman" w:cs="Times New Roman"/>
                <w:b/>
                <w:bCs/>
                <w:noProof/>
                <w:sz w:val="24"/>
                <w:szCs w:val="24"/>
              </w:rPr>
              <w:t>I.</w:t>
            </w:r>
            <w:r w:rsidR="00E52883" w:rsidRPr="00E52883">
              <w:rPr>
                <w:noProof/>
                <w:sz w:val="24"/>
                <w:szCs w:val="24"/>
              </w:rPr>
              <w:tab/>
            </w:r>
            <w:r w:rsidR="00E52883" w:rsidRPr="00E52883">
              <w:rPr>
                <w:rStyle w:val="a9"/>
                <w:rFonts w:ascii="Times New Roman" w:hAnsi="Times New Roman" w:cs="Times New Roman"/>
                <w:b/>
                <w:noProof/>
                <w:sz w:val="24"/>
                <w:szCs w:val="24"/>
              </w:rPr>
              <w:t>АНАЛИЗ ДЕЯТЕЛЬНОСТИ УЧРЕЖДЕНИЯ</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_Toc158283593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3</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594" w:history="1">
            <w:r w:rsidR="00E52883" w:rsidRPr="00E52883">
              <w:rPr>
                <w:rStyle w:val="a9"/>
                <w:rFonts w:ascii="Times New Roman" w:hAnsi="Times New Roman" w:cs="Times New Roman"/>
                <w:b/>
                <w:bCs/>
                <w:noProof/>
                <w:sz w:val="24"/>
                <w:szCs w:val="24"/>
              </w:rPr>
              <w:t>II.</w:t>
            </w:r>
            <w:r w:rsidR="00E52883" w:rsidRPr="00E52883">
              <w:rPr>
                <w:noProof/>
                <w:sz w:val="24"/>
                <w:szCs w:val="24"/>
              </w:rPr>
              <w:tab/>
            </w:r>
            <w:r w:rsidR="00E52883" w:rsidRPr="00E52883">
              <w:rPr>
                <w:rStyle w:val="a9"/>
                <w:rFonts w:ascii="Times New Roman" w:hAnsi="Times New Roman" w:cs="Times New Roman"/>
                <w:b/>
                <w:noProof/>
                <w:sz w:val="24"/>
                <w:szCs w:val="24"/>
              </w:rPr>
              <w:t>СВЕДЕНИЯ О МАТЕРИАЛЬНО-ТЕХНИЧЕСКОМ ОСНАЩЕНИИ</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_Toc158283594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7</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595" w:history="1">
            <w:r w:rsidR="00E52883" w:rsidRPr="00E52883">
              <w:rPr>
                <w:rStyle w:val="a9"/>
                <w:rFonts w:ascii="Times New Roman" w:hAnsi="Times New Roman" w:cs="Times New Roman"/>
                <w:b/>
                <w:bCs/>
                <w:noProof/>
                <w:sz w:val="24"/>
                <w:szCs w:val="24"/>
              </w:rPr>
              <w:t>III.</w:t>
            </w:r>
            <w:r w:rsidR="00E52883" w:rsidRPr="00E52883">
              <w:rPr>
                <w:noProof/>
                <w:sz w:val="24"/>
                <w:szCs w:val="24"/>
              </w:rPr>
              <w:tab/>
            </w:r>
            <w:r w:rsidR="00E52883" w:rsidRPr="00E52883">
              <w:rPr>
                <w:rStyle w:val="a9"/>
                <w:rFonts w:ascii="Times New Roman" w:hAnsi="Times New Roman" w:cs="Times New Roman"/>
                <w:b/>
                <w:noProof/>
                <w:sz w:val="24"/>
                <w:szCs w:val="24"/>
              </w:rPr>
              <w:t>КАДРОВАЯ ДЕЯТЕЛЬНОСТЬ</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_Toc158283595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10</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596" w:history="1">
            <w:r w:rsidR="00E52883" w:rsidRPr="00E52883">
              <w:rPr>
                <w:rStyle w:val="a9"/>
                <w:rFonts w:ascii="Times New Roman" w:hAnsi="Times New Roman" w:cs="Times New Roman"/>
                <w:b/>
                <w:bCs/>
                <w:noProof/>
                <w:sz w:val="24"/>
                <w:szCs w:val="24"/>
              </w:rPr>
              <w:t>IV.</w:t>
            </w:r>
            <w:r w:rsidR="00E52883" w:rsidRPr="00E52883">
              <w:rPr>
                <w:noProof/>
                <w:sz w:val="24"/>
                <w:szCs w:val="24"/>
              </w:rPr>
              <w:tab/>
            </w:r>
            <w:r w:rsidR="00E52883" w:rsidRPr="00E52883">
              <w:rPr>
                <w:rStyle w:val="a9"/>
                <w:rFonts w:ascii="Times New Roman" w:hAnsi="Times New Roman" w:cs="Times New Roman"/>
                <w:b/>
                <w:noProof/>
                <w:sz w:val="24"/>
                <w:szCs w:val="24"/>
              </w:rPr>
              <w:t>ОРГАНИЗАЦИОННО-МЕТОДИЧЕСКАЯ ДЕЯТЕЛЬНОСТЬ</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_Toc158283596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17</w:t>
            </w:r>
            <w:r w:rsidR="00E52883" w:rsidRPr="00E52883">
              <w:rPr>
                <w:noProof/>
                <w:webHidden/>
                <w:sz w:val="24"/>
                <w:szCs w:val="24"/>
              </w:rPr>
              <w:fldChar w:fldCharType="end"/>
            </w:r>
          </w:hyperlink>
        </w:p>
        <w:p w:rsidR="00E52883" w:rsidRPr="00E52883" w:rsidRDefault="0019229C" w:rsidP="003750A4">
          <w:pPr>
            <w:pStyle w:val="13"/>
            <w:tabs>
              <w:tab w:val="left" w:pos="709"/>
              <w:tab w:val="right" w:leader="dot" w:pos="9345"/>
            </w:tabs>
            <w:rPr>
              <w:noProof/>
              <w:sz w:val="24"/>
              <w:szCs w:val="24"/>
            </w:rPr>
          </w:pPr>
          <w:hyperlink w:anchor="_Toc158283597" w:history="1">
            <w:r w:rsidR="00E52883" w:rsidRPr="00E52883">
              <w:rPr>
                <w:rStyle w:val="a9"/>
                <w:rFonts w:ascii="Times New Roman" w:hAnsi="Times New Roman" w:cs="Times New Roman"/>
                <w:b/>
                <w:bCs/>
                <w:noProof/>
                <w:sz w:val="24"/>
                <w:szCs w:val="24"/>
              </w:rPr>
              <w:t>V.</w:t>
            </w:r>
            <w:r w:rsidR="00E52883" w:rsidRPr="00E52883">
              <w:rPr>
                <w:noProof/>
                <w:sz w:val="24"/>
                <w:szCs w:val="24"/>
              </w:rPr>
              <w:tab/>
            </w:r>
            <w:r w:rsidR="00E52883" w:rsidRPr="00E52883">
              <w:rPr>
                <w:rStyle w:val="a9"/>
                <w:rFonts w:ascii="Times New Roman" w:hAnsi="Times New Roman" w:cs="Times New Roman"/>
                <w:b/>
                <w:bCs/>
                <w:noProof/>
                <w:sz w:val="24"/>
                <w:szCs w:val="24"/>
              </w:rPr>
              <w:t>ВНЕДРЕНИЕ СИСТЕМЫ ДОЛГОВРЕМЕННОГО УХОДА</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_Toc158283597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25</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598" w:history="1">
            <w:r w:rsidR="00E52883" w:rsidRPr="00E52883">
              <w:rPr>
                <w:rStyle w:val="a9"/>
                <w:rFonts w:ascii="Times New Roman" w:hAnsi="Times New Roman" w:cs="Times New Roman"/>
                <w:b/>
                <w:bCs/>
                <w:noProof/>
                <w:sz w:val="24"/>
                <w:szCs w:val="24"/>
              </w:rPr>
              <w:t>VI.</w:t>
            </w:r>
            <w:r w:rsidR="00E52883" w:rsidRPr="00E52883">
              <w:rPr>
                <w:noProof/>
                <w:sz w:val="24"/>
                <w:szCs w:val="24"/>
              </w:rPr>
              <w:tab/>
            </w:r>
            <w:r w:rsidR="00E52883" w:rsidRPr="00E52883">
              <w:rPr>
                <w:rStyle w:val="a9"/>
                <w:rFonts w:ascii="Times New Roman" w:hAnsi="Times New Roman" w:cs="Times New Roman"/>
                <w:b/>
                <w:bCs/>
                <w:noProof/>
                <w:sz w:val="24"/>
                <w:szCs w:val="24"/>
              </w:rPr>
              <w:t>МОБИЛЬНАЯ БРИГАДА</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_Toc158283598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36</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599" w:history="1">
            <w:r w:rsidR="00E52883" w:rsidRPr="00E52883">
              <w:rPr>
                <w:rStyle w:val="a9"/>
                <w:rFonts w:ascii="Times New Roman" w:hAnsi="Times New Roman" w:cs="Times New Roman"/>
                <w:b/>
                <w:bCs/>
                <w:noProof/>
                <w:sz w:val="24"/>
                <w:szCs w:val="24"/>
              </w:rPr>
              <w:t>VII.</w:t>
            </w:r>
            <w:r w:rsidR="00E52883" w:rsidRPr="00E52883">
              <w:rPr>
                <w:noProof/>
                <w:sz w:val="24"/>
                <w:szCs w:val="24"/>
              </w:rPr>
              <w:tab/>
            </w:r>
            <w:r w:rsidR="00E52883" w:rsidRPr="00E52883">
              <w:rPr>
                <w:rStyle w:val="a9"/>
                <w:rFonts w:ascii="Times New Roman" w:hAnsi="Times New Roman" w:cs="Times New Roman"/>
                <w:b/>
                <w:bCs/>
                <w:noProof/>
                <w:sz w:val="24"/>
                <w:szCs w:val="24"/>
              </w:rPr>
              <w:t>ОТЧЕТ О ДЕЯТЕЛЬНОСТИ ОТДЕЛЕНИЯ ДОЛГОВРЕМЕННОГО УХОДА «ЭРЧИМ»</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_Toc158283599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37</w:t>
            </w:r>
            <w:r w:rsidR="00E52883" w:rsidRPr="00E52883">
              <w:rPr>
                <w:noProof/>
                <w:webHidden/>
                <w:sz w:val="24"/>
                <w:szCs w:val="24"/>
              </w:rPr>
              <w:fldChar w:fldCharType="end"/>
            </w:r>
          </w:hyperlink>
        </w:p>
        <w:p w:rsidR="00E52883" w:rsidRPr="00E52883" w:rsidRDefault="0019229C" w:rsidP="003750A4">
          <w:pPr>
            <w:pStyle w:val="13"/>
            <w:tabs>
              <w:tab w:val="left" w:pos="709"/>
              <w:tab w:val="left" w:pos="880"/>
              <w:tab w:val="right" w:leader="dot" w:pos="9345"/>
            </w:tabs>
            <w:rPr>
              <w:noProof/>
              <w:sz w:val="24"/>
              <w:szCs w:val="24"/>
            </w:rPr>
          </w:pPr>
          <w:hyperlink w:anchor="_Toc158283600" w:history="1">
            <w:r w:rsidR="00E52883" w:rsidRPr="00E52883">
              <w:rPr>
                <w:rStyle w:val="a9"/>
                <w:rFonts w:ascii="Times New Roman" w:hAnsi="Times New Roman" w:cs="Times New Roman"/>
                <w:b/>
                <w:bCs/>
                <w:noProof/>
                <w:sz w:val="24"/>
                <w:szCs w:val="24"/>
              </w:rPr>
              <w:t>VIII.</w:t>
            </w:r>
            <w:r w:rsidR="00E52883" w:rsidRPr="00E52883">
              <w:rPr>
                <w:noProof/>
                <w:sz w:val="24"/>
                <w:szCs w:val="24"/>
              </w:rPr>
              <w:tab/>
            </w:r>
            <w:r w:rsidR="00E52883" w:rsidRPr="00E52883">
              <w:rPr>
                <w:rStyle w:val="a9"/>
                <w:rFonts w:ascii="Times New Roman" w:hAnsi="Times New Roman" w:cs="Times New Roman"/>
                <w:b/>
                <w:bCs/>
                <w:noProof/>
                <w:sz w:val="24"/>
                <w:szCs w:val="24"/>
              </w:rPr>
              <w:t>ОТЧЕТ О ДЕЯТЕЛЬНОСТИ ОТДЕЛЕНИЯ СОЦИАЛЬНОЙ АДАПТАЦИИ «ТИРЭХ»</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_Toc158283600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57</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601" w:history="1">
            <w:r w:rsidR="00E52883" w:rsidRPr="00E52883">
              <w:rPr>
                <w:rStyle w:val="a9"/>
                <w:rFonts w:ascii="Times New Roman" w:hAnsi="Times New Roman" w:cs="Times New Roman"/>
                <w:b/>
                <w:bCs/>
                <w:noProof/>
                <w:sz w:val="24"/>
                <w:szCs w:val="24"/>
              </w:rPr>
              <w:t>IX.</w:t>
            </w:r>
            <w:r w:rsidR="00E52883" w:rsidRPr="00E52883">
              <w:rPr>
                <w:noProof/>
                <w:sz w:val="24"/>
                <w:szCs w:val="24"/>
              </w:rPr>
              <w:tab/>
            </w:r>
            <w:r w:rsidR="00E52883" w:rsidRPr="00E52883">
              <w:rPr>
                <w:rStyle w:val="a9"/>
                <w:rFonts w:ascii="Times New Roman" w:hAnsi="Times New Roman" w:cs="Times New Roman"/>
                <w:b/>
                <w:bCs/>
                <w:noProof/>
                <w:sz w:val="24"/>
                <w:szCs w:val="24"/>
              </w:rPr>
              <w:t>ОТДЕЛЕНИЯ СОЦИАЛЬНОГО ОБСЛУЖИВАНИЯ НА ДОМУ</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_Toc158283601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77</w:t>
            </w:r>
            <w:r w:rsidR="00E52883" w:rsidRPr="00E52883">
              <w:rPr>
                <w:noProof/>
                <w:webHidden/>
                <w:sz w:val="24"/>
                <w:szCs w:val="24"/>
              </w:rPr>
              <w:fldChar w:fldCharType="end"/>
            </w:r>
          </w:hyperlink>
        </w:p>
        <w:p w:rsidR="00E52883" w:rsidRPr="00E52883" w:rsidRDefault="0019229C" w:rsidP="003750A4">
          <w:pPr>
            <w:pStyle w:val="13"/>
            <w:tabs>
              <w:tab w:val="left" w:pos="709"/>
              <w:tab w:val="right" w:leader="dot" w:pos="9345"/>
            </w:tabs>
            <w:rPr>
              <w:noProof/>
              <w:sz w:val="24"/>
              <w:szCs w:val="24"/>
            </w:rPr>
          </w:pPr>
          <w:hyperlink w:anchor="_Toc158283602" w:history="1">
            <w:r w:rsidR="00E52883" w:rsidRPr="00E52883">
              <w:rPr>
                <w:rStyle w:val="a9"/>
                <w:rFonts w:ascii="Times New Roman" w:hAnsi="Times New Roman" w:cs="Times New Roman"/>
                <w:b/>
                <w:bCs/>
                <w:noProof/>
                <w:sz w:val="24"/>
                <w:szCs w:val="24"/>
              </w:rPr>
              <w:t>X.</w:t>
            </w:r>
            <w:r w:rsidR="00E52883" w:rsidRPr="00E52883">
              <w:rPr>
                <w:noProof/>
                <w:sz w:val="24"/>
                <w:szCs w:val="24"/>
              </w:rPr>
              <w:tab/>
            </w:r>
            <w:r w:rsidR="00E52883" w:rsidRPr="00E52883">
              <w:rPr>
                <w:rStyle w:val="a9"/>
                <w:rFonts w:ascii="Times New Roman" w:hAnsi="Times New Roman" w:cs="Times New Roman"/>
                <w:b/>
                <w:bCs/>
                <w:noProof/>
                <w:sz w:val="24"/>
                <w:szCs w:val="24"/>
              </w:rPr>
              <w:t>ОТДЕЛЕНИЕ СОПРОВОЖДАЕМОГО ПРОЖИВАНИЯ «ТРЕНИРОВОЧНАЯ КВАРТИРА»</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_Toc158283602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83</w:t>
            </w:r>
            <w:r w:rsidR="00E52883" w:rsidRPr="00E52883">
              <w:rPr>
                <w:noProof/>
                <w:webHidden/>
                <w:sz w:val="24"/>
                <w:szCs w:val="24"/>
              </w:rPr>
              <w:fldChar w:fldCharType="end"/>
            </w:r>
          </w:hyperlink>
        </w:p>
        <w:p w:rsidR="00E52883" w:rsidRPr="00B91009" w:rsidRDefault="0019229C" w:rsidP="003750A4">
          <w:pPr>
            <w:pStyle w:val="13"/>
            <w:tabs>
              <w:tab w:val="left" w:pos="660"/>
              <w:tab w:val="left" w:pos="709"/>
              <w:tab w:val="right" w:leader="dot" w:pos="9345"/>
            </w:tabs>
            <w:rPr>
              <w:rFonts w:ascii="Times New Roman" w:hAnsi="Times New Roman" w:cs="Times New Roman"/>
              <w:noProof/>
              <w:sz w:val="24"/>
              <w:szCs w:val="24"/>
            </w:rPr>
          </w:pPr>
          <w:hyperlink w:anchor="_Toc158283603" w:history="1">
            <w:r w:rsidR="00E52883" w:rsidRPr="00E52883">
              <w:rPr>
                <w:rStyle w:val="a9"/>
                <w:rFonts w:ascii="Times New Roman" w:hAnsi="Times New Roman" w:cs="Times New Roman"/>
                <w:b/>
                <w:bCs/>
                <w:noProof/>
                <w:sz w:val="24"/>
                <w:szCs w:val="24"/>
              </w:rPr>
              <w:t>XI.</w:t>
            </w:r>
            <w:r w:rsidR="00E52883" w:rsidRPr="00E52883">
              <w:rPr>
                <w:noProof/>
                <w:sz w:val="24"/>
                <w:szCs w:val="24"/>
              </w:rPr>
              <w:tab/>
            </w:r>
            <w:r w:rsidR="00E52883" w:rsidRPr="00E52883">
              <w:rPr>
                <w:rStyle w:val="a9"/>
                <w:rFonts w:ascii="Times New Roman" w:hAnsi="Times New Roman" w:cs="Times New Roman"/>
                <w:b/>
                <w:bCs/>
                <w:noProof/>
                <w:sz w:val="24"/>
                <w:szCs w:val="24"/>
              </w:rPr>
              <w:t>ОТДЕЛЕНИЕ «СПЕЦИАЛЬНЫЙ ДОМ ДЛЯ ГРАЖДАН ПОЖИЛОГО ВОЗРАСТА И ИНВАЛИДОВ»</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_Toc158283603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88</w:t>
            </w:r>
            <w:r w:rsidR="00E52883" w:rsidRPr="00E52883">
              <w:rPr>
                <w:noProof/>
                <w:webHidden/>
                <w:sz w:val="24"/>
                <w:szCs w:val="24"/>
              </w:rPr>
              <w:fldChar w:fldCharType="end"/>
            </w:r>
          </w:hyperlink>
        </w:p>
        <w:p w:rsidR="00E52883" w:rsidRPr="00E52883" w:rsidRDefault="0019229C" w:rsidP="003750A4">
          <w:pPr>
            <w:pStyle w:val="13"/>
            <w:tabs>
              <w:tab w:val="left" w:pos="660"/>
              <w:tab w:val="left" w:pos="709"/>
              <w:tab w:val="right" w:leader="dot" w:pos="9345"/>
            </w:tabs>
            <w:rPr>
              <w:noProof/>
              <w:sz w:val="24"/>
              <w:szCs w:val="24"/>
            </w:rPr>
          </w:pPr>
          <w:hyperlink w:anchor="_Toc158283604" w:history="1">
            <w:r w:rsidR="00E52883" w:rsidRPr="00E52883">
              <w:rPr>
                <w:rStyle w:val="a9"/>
                <w:rFonts w:ascii="Times New Roman" w:hAnsi="Times New Roman" w:cs="Times New Roman"/>
                <w:b/>
                <w:bCs/>
                <w:noProof/>
                <w:sz w:val="24"/>
                <w:szCs w:val="24"/>
              </w:rPr>
              <w:t>XII.</w:t>
            </w:r>
            <w:r w:rsidR="00E52883" w:rsidRPr="00E52883">
              <w:rPr>
                <w:noProof/>
                <w:sz w:val="24"/>
                <w:szCs w:val="24"/>
              </w:rPr>
              <w:tab/>
            </w:r>
            <w:r w:rsidR="00E52883" w:rsidRPr="00E52883">
              <w:rPr>
                <w:rStyle w:val="a9"/>
                <w:rFonts w:ascii="Times New Roman" w:hAnsi="Times New Roman" w:cs="Times New Roman"/>
                <w:b/>
                <w:bCs/>
                <w:noProof/>
                <w:sz w:val="24"/>
                <w:szCs w:val="24"/>
              </w:rPr>
              <w:t>ОТДЕЛЕНИЕ СРОЧНОГО СОЦИАЛЬНОГО ОБСЛУЖИВАНИЯ</w:t>
            </w:r>
            <w:r w:rsidR="00E52883" w:rsidRPr="00E52883">
              <w:rPr>
                <w:noProof/>
                <w:webHidden/>
                <w:sz w:val="24"/>
                <w:szCs w:val="24"/>
              </w:rPr>
              <w:tab/>
            </w:r>
            <w:r w:rsidR="00E52883" w:rsidRPr="00E52883">
              <w:rPr>
                <w:noProof/>
                <w:webHidden/>
                <w:sz w:val="24"/>
                <w:szCs w:val="24"/>
              </w:rPr>
              <w:fldChar w:fldCharType="begin"/>
            </w:r>
            <w:r w:rsidR="00E52883" w:rsidRPr="00E52883">
              <w:rPr>
                <w:noProof/>
                <w:webHidden/>
                <w:sz w:val="24"/>
                <w:szCs w:val="24"/>
              </w:rPr>
              <w:instrText xml:space="preserve"> PAGEREF _Toc158283604 \h </w:instrText>
            </w:r>
            <w:r w:rsidR="00E52883" w:rsidRPr="00E52883">
              <w:rPr>
                <w:noProof/>
                <w:webHidden/>
                <w:sz w:val="24"/>
                <w:szCs w:val="24"/>
              </w:rPr>
            </w:r>
            <w:r w:rsidR="00E52883" w:rsidRPr="00E52883">
              <w:rPr>
                <w:noProof/>
                <w:webHidden/>
                <w:sz w:val="24"/>
                <w:szCs w:val="24"/>
              </w:rPr>
              <w:fldChar w:fldCharType="separate"/>
            </w:r>
            <w:r w:rsidR="007D33B0">
              <w:rPr>
                <w:noProof/>
                <w:webHidden/>
                <w:sz w:val="24"/>
                <w:szCs w:val="24"/>
              </w:rPr>
              <w:t>96</w:t>
            </w:r>
            <w:r w:rsidR="00E52883" w:rsidRPr="00E52883">
              <w:rPr>
                <w:noProof/>
                <w:webHidden/>
                <w:sz w:val="24"/>
                <w:szCs w:val="24"/>
              </w:rPr>
              <w:fldChar w:fldCharType="end"/>
            </w:r>
          </w:hyperlink>
        </w:p>
        <w:p w:rsidR="001569E5" w:rsidRDefault="001569E5" w:rsidP="001569E5">
          <w:pPr>
            <w:spacing w:after="0" w:line="360" w:lineRule="auto"/>
            <w:rPr>
              <w:rFonts w:ascii="Times New Roman" w:hAnsi="Times New Roman" w:cs="Times New Roman"/>
              <w:sz w:val="24"/>
              <w:szCs w:val="24"/>
            </w:rPr>
          </w:pPr>
          <w:r w:rsidRPr="00E52883">
            <w:rPr>
              <w:rFonts w:ascii="Times New Roman" w:hAnsi="Times New Roman" w:cs="Times New Roman"/>
              <w:sz w:val="24"/>
              <w:szCs w:val="24"/>
            </w:rPr>
            <w:fldChar w:fldCharType="end"/>
          </w:r>
        </w:p>
      </w:sdtContent>
    </w:sdt>
    <w:p w:rsidR="00347453" w:rsidRPr="006C5696" w:rsidRDefault="00347453" w:rsidP="003B0705">
      <w:pPr>
        <w:spacing w:after="0" w:line="360" w:lineRule="auto"/>
        <w:rPr>
          <w:rFonts w:ascii="Times New Roman" w:hAnsi="Times New Roman" w:cs="Times New Roman"/>
          <w:sz w:val="24"/>
          <w:szCs w:val="24"/>
        </w:rPr>
      </w:pPr>
    </w:p>
    <w:p w:rsidR="00347453" w:rsidRPr="006C5696" w:rsidRDefault="00347453">
      <w:pPr>
        <w:rPr>
          <w:rFonts w:ascii="Times New Roman" w:hAnsi="Times New Roman" w:cs="Times New Roman"/>
          <w:sz w:val="24"/>
          <w:szCs w:val="24"/>
          <w:lang w:val="en-US"/>
        </w:rPr>
      </w:pPr>
      <w:r w:rsidRPr="006C5696">
        <w:rPr>
          <w:rFonts w:ascii="Times New Roman" w:hAnsi="Times New Roman" w:cs="Times New Roman"/>
          <w:sz w:val="24"/>
          <w:szCs w:val="24"/>
        </w:rPr>
        <w:br w:type="page"/>
      </w:r>
    </w:p>
    <w:p w:rsidR="00484DA6" w:rsidRPr="006C5696" w:rsidRDefault="00347453" w:rsidP="005C6FFF">
      <w:pPr>
        <w:pStyle w:val="a6"/>
        <w:numPr>
          <w:ilvl w:val="1"/>
          <w:numId w:val="1"/>
        </w:numPr>
        <w:spacing w:after="0"/>
        <w:ind w:hanging="153"/>
        <w:jc w:val="center"/>
        <w:outlineLvl w:val="0"/>
        <w:rPr>
          <w:rFonts w:ascii="Times New Roman" w:hAnsi="Times New Roman" w:cs="Times New Roman"/>
          <w:b/>
          <w:sz w:val="24"/>
          <w:szCs w:val="24"/>
        </w:rPr>
      </w:pPr>
      <w:bookmarkStart w:id="1" w:name="_Toc158283593"/>
      <w:r w:rsidRPr="006C5696">
        <w:rPr>
          <w:rFonts w:ascii="Times New Roman" w:hAnsi="Times New Roman" w:cs="Times New Roman"/>
          <w:b/>
          <w:sz w:val="24"/>
          <w:szCs w:val="24"/>
        </w:rPr>
        <w:lastRenderedPageBreak/>
        <w:t>АНАЛИЗ ДЕЯТЕЛЬНОСТИ УЧРЕЖДЕНИЯ</w:t>
      </w:r>
      <w:bookmarkEnd w:id="1"/>
    </w:p>
    <w:p w:rsidR="00D7339C" w:rsidRDefault="00D7339C" w:rsidP="005C6FFF">
      <w:pPr>
        <w:widowControl w:val="0"/>
        <w:spacing w:after="0"/>
        <w:ind w:firstLine="567"/>
        <w:jc w:val="both"/>
        <w:rPr>
          <w:rFonts w:ascii="Times New Roman" w:eastAsia="Calibri" w:hAnsi="Times New Roman" w:cs="Times New Roman"/>
          <w:iCs/>
          <w:color w:val="000000"/>
          <w:sz w:val="24"/>
          <w:szCs w:val="24"/>
        </w:rPr>
      </w:pPr>
    </w:p>
    <w:p w:rsidR="00BF7E41" w:rsidRPr="006C5696" w:rsidRDefault="00BF7E41" w:rsidP="005C6FFF">
      <w:pPr>
        <w:widowControl w:val="0"/>
        <w:spacing w:after="0"/>
        <w:ind w:firstLine="567"/>
        <w:jc w:val="both"/>
        <w:rPr>
          <w:rFonts w:ascii="Times New Roman" w:eastAsia="Calibri" w:hAnsi="Times New Roman" w:cs="Times New Roman"/>
          <w:iCs/>
          <w:color w:val="000000"/>
          <w:sz w:val="24"/>
          <w:szCs w:val="24"/>
        </w:rPr>
      </w:pPr>
      <w:r w:rsidRPr="006C5696">
        <w:rPr>
          <w:rFonts w:ascii="Times New Roman" w:eastAsia="Calibri" w:hAnsi="Times New Roman" w:cs="Times New Roman"/>
          <w:iCs/>
          <w:color w:val="000000"/>
          <w:sz w:val="24"/>
          <w:szCs w:val="24"/>
        </w:rPr>
        <w:t>ГБУ РС (Я) «Республиканский центр социального обслуживания» подведомственно Министерству труда и социального развития Республики Саха (Якутия), имеет статус бюджетного учреждения и создано для осуществления социальных функций на территории г. Якутска.</w:t>
      </w:r>
    </w:p>
    <w:p w:rsidR="00BF7E41" w:rsidRPr="006C5696" w:rsidRDefault="00BF7E41" w:rsidP="005C6FFF">
      <w:pPr>
        <w:widowControl w:val="0"/>
        <w:spacing w:after="0"/>
        <w:ind w:firstLine="567"/>
        <w:jc w:val="both"/>
        <w:rPr>
          <w:rFonts w:ascii="Times New Roman" w:eastAsia="Calibri" w:hAnsi="Times New Roman" w:cs="Times New Roman"/>
          <w:iCs/>
          <w:color w:val="000000"/>
          <w:sz w:val="24"/>
          <w:szCs w:val="24"/>
        </w:rPr>
      </w:pPr>
      <w:r w:rsidRPr="006C5696">
        <w:rPr>
          <w:rFonts w:ascii="Times New Roman" w:eastAsia="Calibri" w:hAnsi="Times New Roman" w:cs="Times New Roman"/>
          <w:iCs/>
          <w:color w:val="000000"/>
          <w:sz w:val="24"/>
          <w:szCs w:val="24"/>
        </w:rPr>
        <w:t>Целью создания Учреждения является:</w:t>
      </w:r>
    </w:p>
    <w:p w:rsidR="00BF7E41" w:rsidRPr="006C5696" w:rsidRDefault="00BF7E41" w:rsidP="005C6FFF">
      <w:pPr>
        <w:widowControl w:val="0"/>
        <w:spacing w:after="0"/>
        <w:ind w:firstLine="567"/>
        <w:jc w:val="both"/>
        <w:rPr>
          <w:rFonts w:ascii="Times New Roman" w:eastAsia="Calibri" w:hAnsi="Times New Roman" w:cs="Times New Roman"/>
          <w:iCs/>
          <w:color w:val="000000"/>
          <w:sz w:val="24"/>
          <w:szCs w:val="24"/>
        </w:rPr>
      </w:pPr>
      <w:r w:rsidRPr="006C5696">
        <w:rPr>
          <w:rFonts w:ascii="Times New Roman" w:eastAsia="Calibri" w:hAnsi="Times New Roman" w:cs="Times New Roman"/>
          <w:iCs/>
          <w:color w:val="000000"/>
          <w:sz w:val="24"/>
          <w:szCs w:val="24"/>
        </w:rPr>
        <w:t>- реализация гарантированного государством права одиноких граждан, граждан пожилого возраста и инвалидов, граждан, частично или полностью утративших способность к самообслуживанию и нуждающихся постоянном постороннем уходе и наблюдении, семей, детей и отдельных граждан, попавших в трудную жизненную ситуацию, на социальное обслуживание в стационарных, полустационарных условиях и на дому;</w:t>
      </w:r>
    </w:p>
    <w:p w:rsidR="00BF7E41" w:rsidRPr="006C5696" w:rsidRDefault="00BF7E41" w:rsidP="005C6FFF">
      <w:pPr>
        <w:widowControl w:val="0"/>
        <w:spacing w:after="0"/>
        <w:ind w:firstLine="567"/>
        <w:jc w:val="both"/>
        <w:rPr>
          <w:rFonts w:ascii="Times New Roman" w:eastAsia="Calibri" w:hAnsi="Times New Roman" w:cs="Times New Roman"/>
          <w:iCs/>
          <w:color w:val="000000"/>
          <w:sz w:val="24"/>
          <w:szCs w:val="24"/>
        </w:rPr>
      </w:pPr>
      <w:r w:rsidRPr="006C5696">
        <w:rPr>
          <w:rFonts w:ascii="Times New Roman" w:eastAsia="Calibri" w:hAnsi="Times New Roman" w:cs="Times New Roman"/>
          <w:iCs/>
          <w:color w:val="000000"/>
          <w:sz w:val="24"/>
          <w:szCs w:val="24"/>
        </w:rPr>
        <w:t>- обеспечение реализации предусмотренных законодательством Российской Федерации полномочий органов государственной власти Республики Саха (Якутия) в сфере социального обслуживания населения для повышения качества жизни и создания комфортных условий для проживания граждан пожилого возраста и инвалидов.</w:t>
      </w:r>
    </w:p>
    <w:p w:rsidR="0072721F" w:rsidRPr="0072721F" w:rsidRDefault="0072721F" w:rsidP="0072721F">
      <w:pPr>
        <w:spacing w:after="0"/>
        <w:ind w:firstLine="709"/>
        <w:jc w:val="both"/>
        <w:rPr>
          <w:rFonts w:ascii="Times New Roman" w:hAnsi="Times New Roman" w:cs="Times New Roman"/>
          <w:sz w:val="24"/>
          <w:szCs w:val="24"/>
        </w:rPr>
      </w:pPr>
      <w:r w:rsidRPr="0072721F">
        <w:rPr>
          <w:rFonts w:ascii="Times New Roman" w:hAnsi="Times New Roman" w:cs="Times New Roman"/>
          <w:sz w:val="24"/>
          <w:szCs w:val="24"/>
        </w:rPr>
        <w:t>Всего за 2023 год оказано 1</w:t>
      </w:r>
      <w:r w:rsidR="00C84362">
        <w:rPr>
          <w:rFonts w:ascii="Times New Roman" w:hAnsi="Times New Roman" w:cs="Times New Roman"/>
          <w:sz w:val="24"/>
          <w:szCs w:val="24"/>
        </w:rPr>
        <w:t> </w:t>
      </w:r>
      <w:r w:rsidRPr="0072721F">
        <w:rPr>
          <w:rFonts w:ascii="Times New Roman" w:hAnsi="Times New Roman" w:cs="Times New Roman"/>
          <w:sz w:val="24"/>
          <w:szCs w:val="24"/>
        </w:rPr>
        <w:t>175</w:t>
      </w:r>
      <w:r w:rsidR="00C84362">
        <w:rPr>
          <w:rFonts w:ascii="Times New Roman" w:hAnsi="Times New Roman" w:cs="Times New Roman"/>
          <w:sz w:val="24"/>
          <w:szCs w:val="24"/>
        </w:rPr>
        <w:t xml:space="preserve"> </w:t>
      </w:r>
      <w:r w:rsidRPr="0072721F">
        <w:rPr>
          <w:rFonts w:ascii="Times New Roman" w:hAnsi="Times New Roman" w:cs="Times New Roman"/>
          <w:sz w:val="24"/>
          <w:szCs w:val="24"/>
        </w:rPr>
        <w:t xml:space="preserve">703 услуг, в том числе в полустационарной форме – 445 073, в </w:t>
      </w:r>
      <w:r w:rsidRPr="0072721F">
        <w:rPr>
          <w:rFonts w:ascii="Times New Roman" w:hAnsi="Times New Roman" w:cs="Times New Roman"/>
          <w:bCs/>
          <w:sz w:val="24"/>
          <w:szCs w:val="24"/>
        </w:rPr>
        <w:t>стационарной</w:t>
      </w:r>
      <w:r w:rsidRPr="0072721F">
        <w:rPr>
          <w:rFonts w:ascii="Times New Roman" w:hAnsi="Times New Roman" w:cs="Times New Roman"/>
          <w:sz w:val="24"/>
          <w:szCs w:val="24"/>
        </w:rPr>
        <w:t xml:space="preserve"> форме </w:t>
      </w:r>
      <w:r w:rsidRPr="0072721F">
        <w:rPr>
          <w:rFonts w:ascii="Times New Roman" w:hAnsi="Times New Roman" w:cs="Times New Roman"/>
          <w:bCs/>
          <w:sz w:val="24"/>
          <w:szCs w:val="24"/>
        </w:rPr>
        <w:t>427 245</w:t>
      </w:r>
      <w:r w:rsidRPr="0072721F">
        <w:rPr>
          <w:rFonts w:ascii="Times New Roman" w:hAnsi="Times New Roman" w:cs="Times New Roman"/>
          <w:sz w:val="24"/>
          <w:szCs w:val="24"/>
        </w:rPr>
        <w:t>, срочные услуги 1467, на дому 301</w:t>
      </w:r>
      <w:r w:rsidR="00C84362">
        <w:rPr>
          <w:rFonts w:ascii="Times New Roman" w:hAnsi="Times New Roman" w:cs="Times New Roman"/>
          <w:sz w:val="24"/>
          <w:szCs w:val="24"/>
        </w:rPr>
        <w:t xml:space="preserve"> </w:t>
      </w:r>
      <w:r w:rsidRPr="0072721F">
        <w:rPr>
          <w:rFonts w:ascii="Times New Roman" w:hAnsi="Times New Roman" w:cs="Times New Roman"/>
          <w:sz w:val="24"/>
          <w:szCs w:val="24"/>
        </w:rPr>
        <w:t xml:space="preserve">885, </w:t>
      </w:r>
      <w:r w:rsidR="00C84362">
        <w:rPr>
          <w:rFonts w:ascii="Times New Roman" w:hAnsi="Times New Roman" w:cs="Times New Roman"/>
          <w:sz w:val="24"/>
          <w:szCs w:val="24"/>
        </w:rPr>
        <w:t>выезд комплексных мобильных бригад</w:t>
      </w:r>
      <w:r w:rsidRPr="0072721F">
        <w:rPr>
          <w:rFonts w:ascii="Times New Roman" w:hAnsi="Times New Roman" w:cs="Times New Roman"/>
          <w:sz w:val="24"/>
          <w:szCs w:val="24"/>
        </w:rPr>
        <w:t xml:space="preserve"> 33 (110%).</w:t>
      </w:r>
    </w:p>
    <w:p w:rsidR="00BF7E41" w:rsidRPr="006C5696" w:rsidRDefault="00086481" w:rsidP="00C84362">
      <w:pPr>
        <w:spacing w:after="0"/>
        <w:ind w:firstLine="708"/>
        <w:jc w:val="both"/>
        <w:rPr>
          <w:rFonts w:ascii="Times New Roman" w:eastAsia="Times New Roman" w:hAnsi="Times New Roman" w:cs="Times New Roman"/>
          <w:sz w:val="24"/>
          <w:szCs w:val="24"/>
        </w:rPr>
      </w:pPr>
      <w:r w:rsidRPr="00926478">
        <w:rPr>
          <w:rFonts w:ascii="Times New Roman" w:eastAsia="Times New Roman" w:hAnsi="Times New Roman" w:cs="Times New Roman"/>
          <w:color w:val="000000"/>
          <w:sz w:val="24"/>
          <w:szCs w:val="24"/>
        </w:rPr>
        <w:t>Всего за 2023</w:t>
      </w:r>
      <w:r w:rsidR="00BF7E41" w:rsidRPr="006C5696">
        <w:rPr>
          <w:rFonts w:ascii="Times New Roman" w:eastAsia="Times New Roman" w:hAnsi="Times New Roman" w:cs="Times New Roman"/>
          <w:color w:val="000000"/>
          <w:sz w:val="24"/>
          <w:szCs w:val="24"/>
        </w:rPr>
        <w:t xml:space="preserve"> год </w:t>
      </w:r>
      <w:r w:rsidR="00BF7E41" w:rsidRPr="006C5696">
        <w:rPr>
          <w:rFonts w:ascii="Times New Roman" w:eastAsia="Times New Roman" w:hAnsi="Times New Roman" w:cs="Times New Roman"/>
          <w:sz w:val="24"/>
          <w:szCs w:val="24"/>
        </w:rPr>
        <w:t>общее количество</w:t>
      </w:r>
      <w:r w:rsidR="00050AED">
        <w:rPr>
          <w:rFonts w:ascii="Times New Roman" w:eastAsia="Times New Roman" w:hAnsi="Times New Roman" w:cs="Times New Roman"/>
          <w:sz w:val="24"/>
          <w:szCs w:val="24"/>
        </w:rPr>
        <w:t xml:space="preserve"> обслуженных граждан </w:t>
      </w:r>
      <w:r w:rsidR="00DE0FB8">
        <w:rPr>
          <w:rFonts w:ascii="Times New Roman" w:eastAsia="Times New Roman" w:hAnsi="Times New Roman" w:cs="Times New Roman"/>
          <w:sz w:val="24"/>
          <w:szCs w:val="24"/>
        </w:rPr>
        <w:t>- 3820 (101,5%), из них на дому 922 (129,8</w:t>
      </w:r>
      <w:r w:rsidR="00BF7E41" w:rsidRPr="006C5696">
        <w:rPr>
          <w:rFonts w:ascii="Times New Roman" w:eastAsia="Times New Roman" w:hAnsi="Times New Roman" w:cs="Times New Roman"/>
          <w:sz w:val="24"/>
          <w:szCs w:val="24"/>
        </w:rPr>
        <w:t>%), полус</w:t>
      </w:r>
      <w:r w:rsidR="00926478">
        <w:rPr>
          <w:rFonts w:ascii="Times New Roman" w:eastAsia="Times New Roman" w:hAnsi="Times New Roman" w:cs="Times New Roman"/>
          <w:sz w:val="24"/>
          <w:szCs w:val="24"/>
        </w:rPr>
        <w:t>тационар ОДУ Эрчим – 285</w:t>
      </w:r>
      <w:r w:rsidR="00050AED">
        <w:rPr>
          <w:rFonts w:ascii="Times New Roman" w:eastAsia="Times New Roman" w:hAnsi="Times New Roman" w:cs="Times New Roman"/>
          <w:sz w:val="24"/>
          <w:szCs w:val="24"/>
        </w:rPr>
        <w:t xml:space="preserve"> (100%)</w:t>
      </w:r>
      <w:r w:rsidR="00926478">
        <w:rPr>
          <w:rFonts w:ascii="Times New Roman" w:eastAsia="Times New Roman" w:hAnsi="Times New Roman" w:cs="Times New Roman"/>
          <w:sz w:val="24"/>
          <w:szCs w:val="24"/>
        </w:rPr>
        <w:t xml:space="preserve">, ОСА Тирэх </w:t>
      </w:r>
      <w:r w:rsidR="00C84362">
        <w:rPr>
          <w:rFonts w:ascii="Times New Roman" w:eastAsia="Times New Roman" w:hAnsi="Times New Roman" w:cs="Times New Roman"/>
          <w:sz w:val="24"/>
          <w:szCs w:val="24"/>
        </w:rPr>
        <w:t>–</w:t>
      </w:r>
      <w:r w:rsidR="00926478">
        <w:rPr>
          <w:rFonts w:ascii="Times New Roman" w:eastAsia="Times New Roman" w:hAnsi="Times New Roman" w:cs="Times New Roman"/>
          <w:sz w:val="24"/>
          <w:szCs w:val="24"/>
        </w:rPr>
        <w:t xml:space="preserve"> </w:t>
      </w:r>
      <w:r w:rsidR="00C84362" w:rsidRPr="00C84362">
        <w:rPr>
          <w:rFonts w:ascii="Times New Roman" w:eastAsia="Times New Roman" w:hAnsi="Times New Roman" w:cs="Times New Roman"/>
          <w:sz w:val="24"/>
          <w:szCs w:val="24"/>
        </w:rPr>
        <w:t xml:space="preserve">2371 </w:t>
      </w:r>
      <w:r w:rsidR="00926478" w:rsidRPr="00C84362">
        <w:rPr>
          <w:rFonts w:ascii="Times New Roman" w:eastAsia="Times New Roman" w:hAnsi="Times New Roman" w:cs="Times New Roman"/>
          <w:sz w:val="24"/>
          <w:szCs w:val="24"/>
        </w:rPr>
        <w:t>(</w:t>
      </w:r>
      <w:r w:rsidR="00C84362" w:rsidRPr="00C84362">
        <w:rPr>
          <w:rFonts w:ascii="Times New Roman" w:eastAsia="Times New Roman" w:hAnsi="Times New Roman" w:cs="Times New Roman"/>
          <w:sz w:val="24"/>
          <w:szCs w:val="24"/>
        </w:rPr>
        <w:t>92,8</w:t>
      </w:r>
      <w:r w:rsidR="00BF7E41" w:rsidRPr="00C84362">
        <w:rPr>
          <w:rFonts w:ascii="Times New Roman" w:eastAsia="Times New Roman" w:hAnsi="Times New Roman" w:cs="Times New Roman"/>
          <w:sz w:val="24"/>
          <w:szCs w:val="24"/>
        </w:rPr>
        <w:t>%),</w:t>
      </w:r>
      <w:r w:rsidR="00E62CE0">
        <w:rPr>
          <w:rFonts w:ascii="Times New Roman" w:eastAsia="Times New Roman" w:hAnsi="Times New Roman" w:cs="Times New Roman"/>
          <w:sz w:val="24"/>
          <w:szCs w:val="24"/>
        </w:rPr>
        <w:t xml:space="preserve"> С</w:t>
      </w:r>
      <w:r w:rsidR="00BF7E41" w:rsidRPr="006C5696">
        <w:rPr>
          <w:rFonts w:ascii="Times New Roman" w:eastAsia="Times New Roman" w:hAnsi="Times New Roman" w:cs="Times New Roman"/>
          <w:sz w:val="24"/>
          <w:szCs w:val="24"/>
        </w:rPr>
        <w:t>пециальный дом для граждан пож</w:t>
      </w:r>
      <w:r w:rsidR="00926478">
        <w:rPr>
          <w:rFonts w:ascii="Times New Roman" w:eastAsia="Times New Roman" w:hAnsi="Times New Roman" w:cs="Times New Roman"/>
          <w:sz w:val="24"/>
          <w:szCs w:val="24"/>
        </w:rPr>
        <w:t>илого возраста и инвалидов – 141 (97,6</w:t>
      </w:r>
      <w:r w:rsidR="00BF7E41" w:rsidRPr="006C5696">
        <w:rPr>
          <w:rFonts w:ascii="Times New Roman" w:eastAsia="Times New Roman" w:hAnsi="Times New Roman" w:cs="Times New Roman"/>
          <w:sz w:val="24"/>
          <w:szCs w:val="24"/>
        </w:rPr>
        <w:t>%), отделение сопровождаемого проживания «Трени</w:t>
      </w:r>
      <w:r w:rsidR="00C84362">
        <w:rPr>
          <w:rFonts w:ascii="Times New Roman" w:eastAsia="Times New Roman" w:hAnsi="Times New Roman" w:cs="Times New Roman"/>
          <w:sz w:val="24"/>
          <w:szCs w:val="24"/>
        </w:rPr>
        <w:t>ровочная квартира» - 20 (95,2%)</w:t>
      </w:r>
      <w:r w:rsidR="00BF7E41" w:rsidRPr="006C5696">
        <w:rPr>
          <w:rFonts w:ascii="Times New Roman" w:eastAsia="Times New Roman" w:hAnsi="Times New Roman" w:cs="Times New Roman"/>
          <w:sz w:val="24"/>
          <w:szCs w:val="24"/>
        </w:rPr>
        <w:t xml:space="preserve"> </w:t>
      </w:r>
    </w:p>
    <w:p w:rsidR="00BF7E41" w:rsidRPr="006C5696" w:rsidRDefault="00BF7E41" w:rsidP="005C6FFF">
      <w:pPr>
        <w:spacing w:after="0"/>
        <w:ind w:firstLine="708"/>
        <w:jc w:val="both"/>
        <w:rPr>
          <w:rFonts w:ascii="Times New Roman" w:eastAsia="Times New Roman" w:hAnsi="Times New Roman" w:cs="Times New Roman"/>
          <w:bCs/>
          <w:color w:val="0D0D0D"/>
          <w:sz w:val="24"/>
          <w:szCs w:val="24"/>
          <w:shd w:val="clear" w:color="auto" w:fill="FFFFFF"/>
        </w:rPr>
      </w:pPr>
      <w:r w:rsidRPr="006C5696">
        <w:rPr>
          <w:rFonts w:ascii="Times New Roman" w:eastAsia="Times New Roman" w:hAnsi="Times New Roman" w:cs="Times New Roman"/>
          <w:color w:val="0D0D0D"/>
          <w:sz w:val="24"/>
          <w:szCs w:val="24"/>
        </w:rPr>
        <w:t xml:space="preserve">По состоянию </w:t>
      </w:r>
      <w:r w:rsidR="007204E7">
        <w:rPr>
          <w:rFonts w:ascii="Times New Roman" w:hAnsi="Times New Roman" w:cs="Times New Roman"/>
          <w:color w:val="0D0D0D" w:themeColor="text1" w:themeTint="F2"/>
          <w:sz w:val="24"/>
          <w:szCs w:val="24"/>
        </w:rPr>
        <w:t>н</w:t>
      </w:r>
      <w:r w:rsidR="007204E7" w:rsidRPr="008A4AA0">
        <w:rPr>
          <w:rFonts w:ascii="Times New Roman" w:hAnsi="Times New Roman" w:cs="Times New Roman"/>
          <w:color w:val="0D0D0D" w:themeColor="text1" w:themeTint="F2"/>
          <w:sz w:val="24"/>
          <w:szCs w:val="24"/>
        </w:rPr>
        <w:t>а 31 декабря 2023 года штатная численность сотрудников составляет 216,5 штатных единиц</w:t>
      </w:r>
      <w:r w:rsidRPr="006C5696">
        <w:rPr>
          <w:rFonts w:ascii="Times New Roman" w:eastAsia="Times New Roman" w:hAnsi="Times New Roman" w:cs="Times New Roman"/>
          <w:color w:val="0D0D0D"/>
          <w:sz w:val="24"/>
          <w:szCs w:val="24"/>
        </w:rPr>
        <w:t>.</w:t>
      </w:r>
    </w:p>
    <w:p w:rsidR="00BF7E41" w:rsidRPr="006C5696" w:rsidRDefault="00050AED" w:rsidP="005C6FFF">
      <w:pPr>
        <w:spacing w:after="0"/>
        <w:ind w:firstLine="708"/>
        <w:jc w:val="both"/>
        <w:rPr>
          <w:rFonts w:ascii="Times New Roman" w:eastAsia="Times New Roman" w:hAnsi="Times New Roman" w:cs="Times New Roman"/>
          <w:bCs/>
          <w:color w:val="0D0D0D"/>
          <w:sz w:val="24"/>
          <w:szCs w:val="24"/>
          <w:shd w:val="clear" w:color="auto" w:fill="FFFFFF"/>
        </w:rPr>
      </w:pPr>
      <w:r>
        <w:rPr>
          <w:rFonts w:ascii="Times New Roman" w:eastAsia="Times New Roman" w:hAnsi="Times New Roman" w:cs="Times New Roman"/>
          <w:bCs/>
          <w:color w:val="0D0D0D"/>
          <w:sz w:val="24"/>
          <w:szCs w:val="24"/>
          <w:shd w:val="clear" w:color="auto" w:fill="FFFFFF"/>
        </w:rPr>
        <w:t xml:space="preserve">Согласно плану </w:t>
      </w:r>
      <w:r w:rsidR="00BF7E41" w:rsidRPr="006C5696">
        <w:rPr>
          <w:rFonts w:ascii="Times New Roman" w:eastAsia="Times New Roman" w:hAnsi="Times New Roman" w:cs="Times New Roman"/>
          <w:bCs/>
          <w:color w:val="0D0D0D"/>
          <w:sz w:val="24"/>
          <w:szCs w:val="24"/>
          <w:shd w:val="clear" w:color="auto" w:fill="FFFFFF"/>
        </w:rPr>
        <w:t>повышения квалификации</w:t>
      </w:r>
      <w:r>
        <w:rPr>
          <w:rFonts w:ascii="Times New Roman" w:eastAsia="Times New Roman" w:hAnsi="Times New Roman" w:cs="Times New Roman"/>
          <w:bCs/>
          <w:color w:val="0D0D0D"/>
          <w:sz w:val="24"/>
          <w:szCs w:val="24"/>
          <w:shd w:val="clear" w:color="auto" w:fill="FFFFFF"/>
        </w:rPr>
        <w:t>, на 2023 год</w:t>
      </w:r>
      <w:r w:rsidR="00BF7E41" w:rsidRPr="006C5696">
        <w:rPr>
          <w:rFonts w:ascii="Times New Roman" w:eastAsia="Times New Roman" w:hAnsi="Times New Roman" w:cs="Times New Roman"/>
          <w:bCs/>
          <w:color w:val="0D0D0D"/>
          <w:sz w:val="24"/>
          <w:szCs w:val="24"/>
          <w:shd w:val="clear" w:color="auto" w:fill="FFFFFF"/>
        </w:rPr>
        <w:t xml:space="preserve"> в список на повышение квалификации </w:t>
      </w:r>
      <w:r>
        <w:rPr>
          <w:rFonts w:ascii="Times New Roman" w:eastAsia="Times New Roman" w:hAnsi="Times New Roman" w:cs="Times New Roman"/>
          <w:bCs/>
          <w:color w:val="0D0D0D"/>
          <w:sz w:val="24"/>
          <w:szCs w:val="24"/>
          <w:shd w:val="clear" w:color="auto" w:fill="FFFFFF"/>
        </w:rPr>
        <w:t xml:space="preserve">и профессиональную переподготовку </w:t>
      </w:r>
      <w:r w:rsidR="00BF7E41" w:rsidRPr="006C5696">
        <w:rPr>
          <w:rFonts w:ascii="Times New Roman" w:eastAsia="Times New Roman" w:hAnsi="Times New Roman" w:cs="Times New Roman"/>
          <w:bCs/>
          <w:color w:val="0D0D0D"/>
          <w:sz w:val="24"/>
          <w:szCs w:val="24"/>
          <w:shd w:val="clear" w:color="auto" w:fill="FFFFFF"/>
        </w:rPr>
        <w:t xml:space="preserve">включены </w:t>
      </w:r>
      <w:r w:rsidR="0072721F" w:rsidRPr="0072721F">
        <w:rPr>
          <w:rFonts w:ascii="Times New Roman" w:eastAsia="Times New Roman" w:hAnsi="Times New Roman" w:cs="Times New Roman"/>
          <w:bCs/>
          <w:color w:val="0D0D0D"/>
          <w:sz w:val="24"/>
          <w:szCs w:val="24"/>
          <w:shd w:val="clear" w:color="auto" w:fill="FFFFFF"/>
        </w:rPr>
        <w:t>73</w:t>
      </w:r>
      <w:r w:rsidR="00BF7E41" w:rsidRPr="006C5696">
        <w:rPr>
          <w:rFonts w:ascii="Times New Roman" w:eastAsia="Times New Roman" w:hAnsi="Times New Roman" w:cs="Times New Roman"/>
          <w:bCs/>
          <w:color w:val="0D0D0D"/>
          <w:sz w:val="24"/>
          <w:szCs w:val="24"/>
          <w:shd w:val="clear" w:color="auto" w:fill="FFFFFF"/>
        </w:rPr>
        <w:t xml:space="preserve"> сотрудников Центра.  Количественный состав сотрудников, </w:t>
      </w:r>
      <w:r w:rsidR="00BF7E41" w:rsidRPr="006C5696">
        <w:rPr>
          <w:rFonts w:ascii="Times New Roman" w:eastAsia="Times New Roman" w:hAnsi="Times New Roman" w:cs="Times New Roman"/>
          <w:color w:val="0D0D0D"/>
          <w:sz w:val="24"/>
          <w:szCs w:val="24"/>
        </w:rPr>
        <w:t>проходивших повышение квалификации</w:t>
      </w:r>
      <w:r w:rsidR="003750A4">
        <w:rPr>
          <w:rFonts w:ascii="Times New Roman" w:eastAsia="Times New Roman" w:hAnsi="Times New Roman" w:cs="Times New Roman"/>
          <w:color w:val="0D0D0D"/>
          <w:sz w:val="24"/>
          <w:szCs w:val="24"/>
        </w:rPr>
        <w:t>,</w:t>
      </w:r>
      <w:r w:rsidR="0072721F">
        <w:rPr>
          <w:rFonts w:ascii="Times New Roman" w:eastAsia="Times New Roman" w:hAnsi="Times New Roman" w:cs="Times New Roman"/>
          <w:bCs/>
          <w:color w:val="0D0D0D"/>
          <w:sz w:val="24"/>
          <w:szCs w:val="24"/>
          <w:shd w:val="clear" w:color="auto" w:fill="FFFFFF"/>
        </w:rPr>
        <w:t xml:space="preserve"> составляет 86</w:t>
      </w:r>
      <w:r>
        <w:rPr>
          <w:rFonts w:ascii="Times New Roman" w:eastAsia="Times New Roman" w:hAnsi="Times New Roman" w:cs="Times New Roman"/>
          <w:bCs/>
          <w:color w:val="0D0D0D"/>
          <w:sz w:val="24"/>
          <w:szCs w:val="24"/>
          <w:shd w:val="clear" w:color="auto" w:fill="FFFFFF"/>
        </w:rPr>
        <w:t xml:space="preserve"> работников:</w:t>
      </w:r>
      <w:r w:rsidR="0072721F">
        <w:rPr>
          <w:rFonts w:ascii="Times New Roman" w:eastAsia="Times New Roman" w:hAnsi="Times New Roman" w:cs="Times New Roman"/>
          <w:bCs/>
          <w:color w:val="0D0D0D"/>
          <w:sz w:val="24"/>
          <w:szCs w:val="24"/>
          <w:shd w:val="clear" w:color="auto" w:fill="FFFFFF"/>
        </w:rPr>
        <w:t xml:space="preserve"> из них 4 – медицинские работники, 9</w:t>
      </w:r>
      <w:r w:rsidR="00BF7E41" w:rsidRPr="006C5696">
        <w:rPr>
          <w:rFonts w:ascii="Times New Roman" w:eastAsia="Times New Roman" w:hAnsi="Times New Roman" w:cs="Times New Roman"/>
          <w:bCs/>
          <w:color w:val="0D0D0D"/>
          <w:sz w:val="24"/>
          <w:szCs w:val="24"/>
          <w:shd w:val="clear" w:color="auto" w:fill="FFFFFF"/>
        </w:rPr>
        <w:t xml:space="preserve"> – администра</w:t>
      </w:r>
      <w:r>
        <w:rPr>
          <w:rFonts w:ascii="Times New Roman" w:eastAsia="Times New Roman" w:hAnsi="Times New Roman" w:cs="Times New Roman"/>
          <w:bCs/>
          <w:color w:val="0D0D0D"/>
          <w:sz w:val="24"/>
          <w:szCs w:val="24"/>
          <w:shd w:val="clear" w:color="auto" w:fill="FFFFFF"/>
        </w:rPr>
        <w:t xml:space="preserve">тивно-управленческий персонал, </w:t>
      </w:r>
      <w:r w:rsidR="00BF7E41" w:rsidRPr="006C5696">
        <w:rPr>
          <w:rFonts w:ascii="Times New Roman" w:eastAsia="Times New Roman" w:hAnsi="Times New Roman" w:cs="Times New Roman"/>
          <w:bCs/>
          <w:color w:val="0D0D0D"/>
          <w:sz w:val="24"/>
          <w:szCs w:val="24"/>
          <w:shd w:val="clear" w:color="auto" w:fill="FFFFFF"/>
        </w:rPr>
        <w:t>специалиста по социальной работе</w:t>
      </w:r>
      <w:r>
        <w:rPr>
          <w:rFonts w:ascii="Times New Roman" w:eastAsia="Times New Roman" w:hAnsi="Times New Roman" w:cs="Times New Roman"/>
          <w:bCs/>
          <w:color w:val="0D0D0D"/>
          <w:sz w:val="24"/>
          <w:szCs w:val="24"/>
          <w:shd w:val="clear" w:color="auto" w:fill="FFFFFF"/>
        </w:rPr>
        <w:t xml:space="preserve">- 14, 59 </w:t>
      </w:r>
      <w:r w:rsidR="00BF7E41" w:rsidRPr="006C5696">
        <w:rPr>
          <w:rFonts w:ascii="Times New Roman" w:eastAsia="Times New Roman" w:hAnsi="Times New Roman" w:cs="Times New Roman"/>
          <w:bCs/>
          <w:color w:val="0D0D0D"/>
          <w:sz w:val="24"/>
          <w:szCs w:val="24"/>
          <w:shd w:val="clear" w:color="auto" w:fill="FFFFFF"/>
        </w:rPr>
        <w:t>-  социальных работников. Исполнение плана повышения квалификации 100%. Большая часть количественного состава</w:t>
      </w:r>
      <w:r>
        <w:rPr>
          <w:rFonts w:ascii="Times New Roman" w:eastAsia="Times New Roman" w:hAnsi="Times New Roman" w:cs="Times New Roman"/>
          <w:bCs/>
          <w:color w:val="0D0D0D"/>
          <w:sz w:val="24"/>
          <w:szCs w:val="24"/>
          <w:shd w:val="clear" w:color="auto" w:fill="FFFFFF"/>
        </w:rPr>
        <w:t xml:space="preserve"> приходится в связи с введением</w:t>
      </w:r>
      <w:r w:rsidR="00BF7E41" w:rsidRPr="006C5696">
        <w:rPr>
          <w:rFonts w:ascii="Times New Roman" w:eastAsia="Times New Roman" w:hAnsi="Times New Roman" w:cs="Times New Roman"/>
          <w:bCs/>
          <w:color w:val="0D0D0D"/>
          <w:sz w:val="24"/>
          <w:szCs w:val="24"/>
          <w:shd w:val="clear" w:color="auto" w:fill="FFFFFF"/>
        </w:rPr>
        <w:t xml:space="preserve"> </w:t>
      </w:r>
      <w:r>
        <w:rPr>
          <w:rFonts w:ascii="Times New Roman" w:eastAsia="Times New Roman" w:hAnsi="Times New Roman" w:cs="Times New Roman"/>
          <w:bCs/>
          <w:color w:val="0D0D0D"/>
          <w:sz w:val="24"/>
          <w:szCs w:val="24"/>
          <w:shd w:val="clear" w:color="auto" w:fill="FFFFFF"/>
        </w:rPr>
        <w:t xml:space="preserve">системы </w:t>
      </w:r>
      <w:r w:rsidR="00BF7E41" w:rsidRPr="006C5696">
        <w:rPr>
          <w:rFonts w:ascii="Times New Roman" w:eastAsia="Times New Roman" w:hAnsi="Times New Roman" w:cs="Times New Roman"/>
          <w:bCs/>
          <w:color w:val="0D0D0D"/>
          <w:sz w:val="24"/>
          <w:szCs w:val="24"/>
          <w:shd w:val="clear" w:color="auto" w:fill="FFFFFF"/>
        </w:rPr>
        <w:t xml:space="preserve">долговременного ухода за пожилыми людьми и инвалидами, курсы по оказанию первой помощи, </w:t>
      </w:r>
      <w:r>
        <w:rPr>
          <w:rFonts w:ascii="Times New Roman" w:eastAsia="Times New Roman" w:hAnsi="Times New Roman" w:cs="Times New Roman"/>
          <w:bCs/>
          <w:color w:val="0D0D0D"/>
          <w:sz w:val="24"/>
          <w:szCs w:val="24"/>
          <w:shd w:val="clear" w:color="auto" w:fill="FFFFFF"/>
        </w:rPr>
        <w:t xml:space="preserve">введением вытрезвителя, </w:t>
      </w:r>
      <w:r w:rsidR="00BF7E41" w:rsidRPr="006C5696">
        <w:rPr>
          <w:rFonts w:ascii="Times New Roman" w:eastAsia="Times New Roman" w:hAnsi="Times New Roman" w:cs="Times New Roman"/>
          <w:bCs/>
          <w:color w:val="0D0D0D"/>
          <w:sz w:val="24"/>
          <w:szCs w:val="24"/>
          <w:shd w:val="clear" w:color="auto" w:fill="FFFFFF"/>
        </w:rPr>
        <w:t>а также курсы по охране труда.</w:t>
      </w:r>
    </w:p>
    <w:p w:rsidR="0067091F" w:rsidRDefault="00BF7E41" w:rsidP="0067091F">
      <w:pPr>
        <w:spacing w:after="0"/>
        <w:rPr>
          <w:rFonts w:ascii="Times New Roman" w:eastAsia="Times New Roman" w:hAnsi="Times New Roman" w:cs="Times New Roman"/>
          <w:color w:val="000000"/>
          <w:sz w:val="24"/>
          <w:szCs w:val="24"/>
        </w:rPr>
      </w:pPr>
      <w:r w:rsidRPr="006C5696">
        <w:rPr>
          <w:rFonts w:ascii="Times New Roman" w:eastAsia="Times New Roman" w:hAnsi="Times New Roman" w:cs="Times New Roman"/>
          <w:sz w:val="24"/>
          <w:szCs w:val="24"/>
        </w:rPr>
        <w:tab/>
      </w:r>
      <w:r w:rsidRPr="0067091F">
        <w:rPr>
          <w:rFonts w:ascii="Times New Roman" w:eastAsia="Times New Roman" w:hAnsi="Times New Roman" w:cs="Times New Roman"/>
          <w:color w:val="000000"/>
          <w:sz w:val="24"/>
          <w:szCs w:val="24"/>
        </w:rPr>
        <w:t>Согласно приказу Министерства труда и социальн</w:t>
      </w:r>
      <w:r w:rsidR="0067091F" w:rsidRPr="0067091F">
        <w:rPr>
          <w:rFonts w:ascii="Times New Roman" w:eastAsia="Times New Roman" w:hAnsi="Times New Roman" w:cs="Times New Roman"/>
          <w:color w:val="000000"/>
          <w:sz w:val="24"/>
          <w:szCs w:val="24"/>
        </w:rPr>
        <w:t>ого развития РС(Я) от 20.04.2023 г. № 676</w:t>
      </w:r>
      <w:r w:rsidRPr="0067091F">
        <w:rPr>
          <w:rFonts w:ascii="Times New Roman" w:eastAsia="Times New Roman" w:hAnsi="Times New Roman" w:cs="Times New Roman"/>
          <w:color w:val="000000"/>
          <w:sz w:val="24"/>
          <w:szCs w:val="24"/>
        </w:rPr>
        <w:t>-ОД «</w:t>
      </w:r>
      <w:r w:rsidR="0067091F" w:rsidRPr="0067091F">
        <w:rPr>
          <w:rStyle w:val="fontstyle01"/>
          <w:b w:val="0"/>
          <w:sz w:val="24"/>
          <w:szCs w:val="24"/>
        </w:rPr>
        <w:t>О передаче полномочий ГКУ РС(Я) «Республиканский комплексный центр социального обслуживания»</w:t>
      </w:r>
      <w:r w:rsidRPr="0067091F">
        <w:rPr>
          <w:rFonts w:ascii="Times New Roman" w:eastAsia="Times New Roman" w:hAnsi="Times New Roman" w:cs="Times New Roman"/>
          <w:color w:val="000000"/>
          <w:sz w:val="24"/>
          <w:szCs w:val="24"/>
        </w:rPr>
        <w:t xml:space="preserve"> ГБУ РС(Я) «РКЦСО» </w:t>
      </w:r>
      <w:r w:rsidR="0067091F" w:rsidRPr="0067091F">
        <w:rPr>
          <w:rFonts w:ascii="Times New Roman" w:eastAsia="Times New Roman" w:hAnsi="Times New Roman" w:cs="Times New Roman"/>
          <w:color w:val="000000"/>
          <w:sz w:val="24"/>
          <w:szCs w:val="24"/>
        </w:rPr>
        <w:t>согласно</w:t>
      </w:r>
      <w:r w:rsidR="0067091F">
        <w:rPr>
          <w:rFonts w:ascii="Times New Roman" w:eastAsia="Times New Roman" w:hAnsi="Times New Roman" w:cs="Times New Roman"/>
          <w:color w:val="000000"/>
          <w:sz w:val="24"/>
          <w:szCs w:val="24"/>
        </w:rPr>
        <w:t xml:space="preserve"> п.1 приказа Центром ведется следующая работа по функциональной трансформации: </w:t>
      </w:r>
    </w:p>
    <w:p w:rsidR="0067091F" w:rsidRPr="0067091F" w:rsidRDefault="0067091F" w:rsidP="0067091F">
      <w:pPr>
        <w:pStyle w:val="a6"/>
        <w:numPr>
          <w:ilvl w:val="0"/>
          <w:numId w:val="48"/>
        </w:numPr>
        <w:spacing w:after="0"/>
        <w:rPr>
          <w:rStyle w:val="fontstyle01"/>
          <w:b w:val="0"/>
          <w:sz w:val="24"/>
          <w:szCs w:val="24"/>
        </w:rPr>
      </w:pPr>
      <w:r w:rsidRPr="0067091F">
        <w:rPr>
          <w:rStyle w:val="fontstyle01"/>
          <w:b w:val="0"/>
          <w:sz w:val="24"/>
          <w:szCs w:val="24"/>
        </w:rPr>
        <w:t>ведение единой организационно-методической базы деятельности управлений и центров социальной защиты населения районов Республики Саха (Якутия) по вопросам социального обслуживания. Оказание методической помощи организациям социального обслуживания по предоставлению социальных услуг согласно действующим нормативно-правовым актам, в том числе согласно Приказу Минтруда РС(Я) от 14.10.2020 N 86-Н "Об утверждении Порядков предоставления социальных услуг в Республике Саха (Якутия)";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lastRenderedPageBreak/>
        <w:softHyphen/>
      </w:r>
      <w:r w:rsidRPr="0067091F">
        <w:rPr>
          <w:rStyle w:val="fontstyle01"/>
          <w:b w:val="0"/>
          <w:sz w:val="24"/>
          <w:szCs w:val="24"/>
        </w:rPr>
        <w:t>внедрение, совершенствование и стандартизация процессов организации социального обслуживания населения районов Республики Саха (Якутия), в том числе анализ передовых технологий на платформах НСИ, АСИ, Смартека и прочие. Обобщение практик, подготовка предложений по вопросам организации социального обслуживания населения в Республике Саха (Якутия);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01"/>
          <w:b w:val="0"/>
          <w:sz w:val="24"/>
          <w:szCs w:val="24"/>
        </w:rPr>
        <w:t>распространение результативного и эффективного опыта работы по организации социального обслуживания населения в Республики Саха(Якутия), в том числе с применением принципов проектного управления;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создание коммуникационной площадки для учреждений, занятых в сфере социального обслуживания в части организации их взаимодействия, обмена опытом и сотрудничества, проведение семинаров, круглых столов, вебинаров и т.д.;</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координация, формирование и сопровождение АС АСП подсистемы «Социальное обслуживание» (442-ФЗ) по Республике Саха (Якутия);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координация реализации региональной программы по увеличению периода активного долголетия и продолжительности здоровой жизни граждан старшего поколения в Республике Саха (Якутия), сбор информации по деятельности в рамках реализации региональной программы по увеличению периода активного долголетия и продолжительности здоровой жизни граждан старшего поколения в Республике Саха (Якутия) у исполнительных органов государственной власти и органов местного самоуправления Республики Саха (Якутия), ведение информационного ресурса https://sakhadolgoletie.ru/;</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координация и сбор информации по реализации новой технологии в сфере социального сопровождения граждан «Социальный участковый» по Республике Саха (Якутия) подведомственных учреждений Минтруда РС(Я), задействованных в реализации технологии;</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реализация, координация, контроль мероприятий по созданию и внедрению системы долговременного ухода за гражданами старшего поколения и инвалидами в Республике Саха (Якутия);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мониторинг и сбор информации по деятельности комплексных мобильных бригад управлений и центров социальной защиты населения районов Республики Саха (Якутия);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информирование граждан о состоянии очередности в специальные дома системы социального обслуживания населения специализированного жилищного фонда Республики Саха (Якутия) при ГКУ РС(Я) «Республиканский комплексный центр социального обслуживания»;</w:t>
      </w:r>
    </w:p>
    <w:p w:rsidR="0067091F" w:rsidRPr="0067091F" w:rsidRDefault="0067091F" w:rsidP="0067091F">
      <w:pPr>
        <w:pStyle w:val="a6"/>
        <w:numPr>
          <w:ilvl w:val="0"/>
          <w:numId w:val="48"/>
        </w:numPr>
        <w:spacing w:after="0"/>
        <w:rPr>
          <w:rStyle w:val="fontstyle01"/>
          <w:b w:val="0"/>
          <w:sz w:val="24"/>
          <w:szCs w:val="24"/>
        </w:rPr>
      </w:pPr>
      <w:r w:rsidRPr="0067091F">
        <w:rPr>
          <w:rStyle w:val="fontstyle21"/>
          <w:sz w:val="24"/>
          <w:szCs w:val="24"/>
        </w:rPr>
        <w:softHyphen/>
      </w:r>
      <w:r w:rsidRPr="0067091F">
        <w:rPr>
          <w:rStyle w:val="fontstyle01"/>
          <w:b w:val="0"/>
          <w:sz w:val="24"/>
          <w:szCs w:val="24"/>
        </w:rPr>
        <w:t>ведение реестра поставщиков социальных услуг и регистра получателей социальных услуг;</w:t>
      </w:r>
    </w:p>
    <w:p w:rsidR="0067091F" w:rsidRPr="00AB14C7" w:rsidRDefault="0067091F" w:rsidP="0067091F">
      <w:pPr>
        <w:pStyle w:val="a6"/>
        <w:numPr>
          <w:ilvl w:val="0"/>
          <w:numId w:val="48"/>
        </w:numPr>
        <w:spacing w:after="0"/>
        <w:rPr>
          <w:rStyle w:val="fontstyle01"/>
          <w:rFonts w:ascii="Times New Roman" w:hAnsi="Times New Roman"/>
          <w:b w:val="0"/>
          <w:bCs w:val="0"/>
          <w:color w:val="auto"/>
          <w:sz w:val="24"/>
          <w:szCs w:val="24"/>
        </w:rPr>
      </w:pPr>
      <w:r w:rsidRPr="0067091F">
        <w:rPr>
          <w:rStyle w:val="fontstyle21"/>
          <w:sz w:val="24"/>
          <w:szCs w:val="24"/>
        </w:rPr>
        <w:softHyphen/>
      </w:r>
      <w:r w:rsidRPr="0067091F">
        <w:rPr>
          <w:rStyle w:val="fontstyle01"/>
          <w:b w:val="0"/>
          <w:sz w:val="24"/>
          <w:szCs w:val="24"/>
        </w:rPr>
        <w:t>организация добровольческой (волонтерской) деятельности в организациях социального обслуживания, учет добровольчества, сбор и анализ информации о проведенных мероприятиях, и их привлечение в</w:t>
      </w:r>
      <w:r w:rsidR="00AB14C7">
        <w:rPr>
          <w:rStyle w:val="fontstyle01"/>
          <w:b w:val="0"/>
          <w:sz w:val="24"/>
          <w:szCs w:val="24"/>
        </w:rPr>
        <w:t xml:space="preserve"> </w:t>
      </w:r>
      <w:r w:rsidRPr="00AB14C7">
        <w:rPr>
          <w:rStyle w:val="fontstyle01"/>
          <w:b w:val="0"/>
          <w:sz w:val="24"/>
          <w:szCs w:val="24"/>
        </w:rPr>
        <w:t>текущую деятельность организаций социального обслуживания;</w:t>
      </w:r>
    </w:p>
    <w:p w:rsidR="0067091F" w:rsidRPr="00AB14C7" w:rsidRDefault="00AB14C7" w:rsidP="00AB14C7">
      <w:pPr>
        <w:pStyle w:val="a6"/>
        <w:numPr>
          <w:ilvl w:val="0"/>
          <w:numId w:val="48"/>
        </w:numPr>
        <w:spacing w:after="0"/>
        <w:rPr>
          <w:rStyle w:val="fontstyle01"/>
          <w:b w:val="0"/>
          <w:sz w:val="24"/>
          <w:szCs w:val="24"/>
        </w:rPr>
      </w:pPr>
      <w:r w:rsidRPr="00AB14C7">
        <w:rPr>
          <w:rStyle w:val="fontstyle21"/>
          <w:sz w:val="24"/>
          <w:szCs w:val="24"/>
        </w:rPr>
        <w:softHyphen/>
      </w:r>
      <w:r w:rsidR="0067091F" w:rsidRPr="00AB14C7">
        <w:rPr>
          <w:rStyle w:val="fontstyle01"/>
          <w:b w:val="0"/>
          <w:sz w:val="24"/>
          <w:szCs w:val="24"/>
        </w:rPr>
        <w:t>сбор информации по реализации мероприятия «Стратегия действий в интересах граждан старшего поколения по Республике Саха (Якутия) до 2025 года»;</w:t>
      </w:r>
    </w:p>
    <w:p w:rsidR="00BF7E41" w:rsidRPr="00AB14C7" w:rsidRDefault="0067091F" w:rsidP="00AB14C7">
      <w:pPr>
        <w:pStyle w:val="a6"/>
        <w:widowControl w:val="0"/>
        <w:numPr>
          <w:ilvl w:val="0"/>
          <w:numId w:val="48"/>
        </w:numPr>
        <w:spacing w:after="0"/>
        <w:jc w:val="both"/>
        <w:rPr>
          <w:rFonts w:ascii="Times New Roman" w:eastAsia="Times New Roman" w:hAnsi="Times New Roman" w:cs="Times New Roman"/>
          <w:color w:val="000000"/>
          <w:sz w:val="24"/>
          <w:szCs w:val="24"/>
        </w:rPr>
      </w:pPr>
      <w:r w:rsidRPr="00AB14C7">
        <w:rPr>
          <w:rStyle w:val="fontstyle21"/>
          <w:sz w:val="24"/>
          <w:szCs w:val="24"/>
        </w:rPr>
        <w:softHyphen/>
        <w:t xml:space="preserve"> </w:t>
      </w:r>
      <w:r w:rsidRPr="00AB14C7">
        <w:rPr>
          <w:rStyle w:val="fontstyle01"/>
          <w:b w:val="0"/>
          <w:sz w:val="24"/>
          <w:szCs w:val="24"/>
        </w:rPr>
        <w:t xml:space="preserve">осуществление мониторинга, сбора отчетности и прочих запросов министерства </w:t>
      </w:r>
    </w:p>
    <w:p w:rsidR="00BF7E41" w:rsidRPr="006C5696" w:rsidRDefault="00BF7E41" w:rsidP="007D33B0">
      <w:pPr>
        <w:widowControl w:val="0"/>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lastRenderedPageBreak/>
        <w:t>В АС «АСП» автоматизированы такие процессы как:</w:t>
      </w:r>
    </w:p>
    <w:p w:rsidR="00BF7E41" w:rsidRPr="006C5696" w:rsidRDefault="00BF7E41" w:rsidP="00F012B1">
      <w:pPr>
        <w:widowControl w:val="0"/>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регистрация заявок;</w:t>
      </w:r>
    </w:p>
    <w:p w:rsidR="00BF7E41" w:rsidRPr="006C5696" w:rsidRDefault="00BF7E41" w:rsidP="00F012B1">
      <w:pPr>
        <w:widowControl w:val="0"/>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ведение личных дел;</w:t>
      </w:r>
    </w:p>
    <w:p w:rsidR="00BF7E41" w:rsidRPr="006C5696" w:rsidRDefault="00BF7E41" w:rsidP="00F012B1">
      <w:pPr>
        <w:widowControl w:val="0"/>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оценка нуждаемости и формирования ИППСУ;</w:t>
      </w:r>
    </w:p>
    <w:p w:rsidR="00BF7E41" w:rsidRPr="006C5696" w:rsidRDefault="00BF7E41" w:rsidP="00F012B1">
      <w:pPr>
        <w:widowControl w:val="0"/>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контроль качества и полноты оказания услуг;</w:t>
      </w:r>
    </w:p>
    <w:p w:rsidR="00BF7E41" w:rsidRPr="006C5696" w:rsidRDefault="00BF7E41" w:rsidP="00F012B1">
      <w:pPr>
        <w:widowControl w:val="0"/>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xml:space="preserve">- формирования отчетности. </w:t>
      </w:r>
    </w:p>
    <w:p w:rsidR="00BF7E41" w:rsidRPr="006C5696" w:rsidRDefault="00BF7E41" w:rsidP="00F012B1">
      <w:pPr>
        <w:widowControl w:val="0"/>
        <w:spacing w:after="0"/>
        <w:ind w:firstLine="426"/>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Реализуются программы:</w:t>
      </w:r>
    </w:p>
    <w:p w:rsidR="00BF7E41" w:rsidRPr="006C5696" w:rsidRDefault="00BF7E41" w:rsidP="00F9712F">
      <w:pPr>
        <w:numPr>
          <w:ilvl w:val="0"/>
          <w:numId w:val="5"/>
        </w:numPr>
        <w:shd w:val="clear" w:color="auto" w:fill="FFFFFF"/>
        <w:spacing w:after="0"/>
        <w:contextualSpacing/>
        <w:jc w:val="both"/>
        <w:rPr>
          <w:rFonts w:ascii="Times New Roman" w:eastAsia="Times New Roman" w:hAnsi="Times New Roman" w:cs="Times New Roman"/>
          <w:sz w:val="24"/>
          <w:szCs w:val="24"/>
        </w:rPr>
      </w:pPr>
      <w:r w:rsidRPr="006C5696">
        <w:rPr>
          <w:rFonts w:ascii="Times New Roman" w:eastAsia="Times New Roman" w:hAnsi="Times New Roman" w:cs="Times New Roman"/>
          <w:color w:val="000000"/>
          <w:sz w:val="24"/>
          <w:szCs w:val="24"/>
        </w:rPr>
        <w:t xml:space="preserve">Стационарозамещающая технология «Школа родственного ухода» - </w:t>
      </w:r>
      <w:r w:rsidRPr="006C5696">
        <w:rPr>
          <w:rFonts w:ascii="Times New Roman" w:eastAsia="Times New Roman" w:hAnsi="Times New Roman" w:cs="Times New Roman"/>
          <w:color w:val="000000"/>
          <w:sz w:val="24"/>
          <w:szCs w:val="24"/>
          <w:shd w:val="clear" w:color="auto" w:fill="FFFFFF"/>
        </w:rPr>
        <w:t xml:space="preserve">обучение родственников навыкам ухода за тяжелобольными пожилыми и инвалидами, использованию технических средств реабилитации. </w:t>
      </w:r>
      <w:r w:rsidR="00086481" w:rsidRPr="00DE0FB8">
        <w:rPr>
          <w:rFonts w:ascii="Times New Roman" w:eastAsia="Times New Roman" w:hAnsi="Times New Roman" w:cs="Times New Roman"/>
          <w:sz w:val="24"/>
          <w:szCs w:val="24"/>
        </w:rPr>
        <w:t>В 2023</w:t>
      </w:r>
      <w:r w:rsidR="00050AED">
        <w:rPr>
          <w:rFonts w:ascii="Times New Roman" w:eastAsia="Times New Roman" w:hAnsi="Times New Roman" w:cs="Times New Roman"/>
          <w:sz w:val="24"/>
          <w:szCs w:val="24"/>
        </w:rPr>
        <w:t xml:space="preserve"> году всего проведено 105 занятий, из них 5 групповых и 100</w:t>
      </w:r>
      <w:r w:rsidRPr="006C5696">
        <w:rPr>
          <w:rFonts w:ascii="Times New Roman" w:eastAsia="Times New Roman" w:hAnsi="Times New Roman" w:cs="Times New Roman"/>
          <w:sz w:val="24"/>
          <w:szCs w:val="24"/>
        </w:rPr>
        <w:t xml:space="preserve"> индивидуальных</w:t>
      </w:r>
      <w:r w:rsidR="00050AED">
        <w:rPr>
          <w:rFonts w:ascii="Times New Roman" w:eastAsia="Times New Roman" w:hAnsi="Times New Roman" w:cs="Times New Roman"/>
          <w:sz w:val="24"/>
          <w:szCs w:val="24"/>
        </w:rPr>
        <w:t>. Обучено 157</w:t>
      </w:r>
      <w:r w:rsidRPr="006C5696">
        <w:rPr>
          <w:rFonts w:ascii="Times New Roman" w:eastAsia="Times New Roman" w:hAnsi="Times New Roman" w:cs="Times New Roman"/>
          <w:sz w:val="24"/>
          <w:szCs w:val="24"/>
        </w:rPr>
        <w:t xml:space="preserve"> челове</w:t>
      </w:r>
      <w:r w:rsidR="00050AED">
        <w:rPr>
          <w:rFonts w:ascii="Times New Roman" w:eastAsia="Times New Roman" w:hAnsi="Times New Roman" w:cs="Times New Roman"/>
          <w:sz w:val="24"/>
          <w:szCs w:val="24"/>
        </w:rPr>
        <w:t>к: 35 социальных работников, 88</w:t>
      </w:r>
      <w:r w:rsidR="00DE0FB8">
        <w:rPr>
          <w:rFonts w:ascii="Times New Roman" w:eastAsia="Times New Roman" w:hAnsi="Times New Roman" w:cs="Times New Roman"/>
          <w:sz w:val="24"/>
          <w:szCs w:val="24"/>
        </w:rPr>
        <w:t xml:space="preserve"> родственников 34 добровольцев.</w:t>
      </w:r>
      <w:r w:rsidRPr="006C5696">
        <w:rPr>
          <w:rFonts w:ascii="Times New Roman" w:eastAsia="Times New Roman" w:hAnsi="Times New Roman" w:cs="Times New Roman"/>
          <w:sz w:val="24"/>
          <w:szCs w:val="24"/>
        </w:rPr>
        <w:t xml:space="preserve"> </w:t>
      </w:r>
    </w:p>
    <w:p w:rsidR="00BF7E41" w:rsidRPr="006C5696" w:rsidRDefault="00BF7E41" w:rsidP="00F9712F">
      <w:pPr>
        <w:numPr>
          <w:ilvl w:val="0"/>
          <w:numId w:val="5"/>
        </w:numPr>
        <w:spacing w:after="0"/>
        <w:contextualSpacing/>
        <w:jc w:val="both"/>
        <w:rPr>
          <w:rFonts w:ascii="Times New Roman" w:eastAsia="Times New Roman" w:hAnsi="Times New Roman" w:cs="Times New Roman"/>
          <w:color w:val="2C2D2E"/>
          <w:sz w:val="24"/>
          <w:szCs w:val="24"/>
          <w:shd w:val="clear" w:color="auto" w:fill="FFFFFF"/>
        </w:rPr>
      </w:pPr>
      <w:r w:rsidRPr="006C5696">
        <w:rPr>
          <w:rFonts w:ascii="Times New Roman" w:eastAsia="Times New Roman" w:hAnsi="Times New Roman" w:cs="Times New Roman"/>
          <w:color w:val="000000"/>
          <w:sz w:val="24"/>
          <w:szCs w:val="24"/>
          <w:shd w:val="clear" w:color="auto" w:fill="FFFFFF"/>
        </w:rPr>
        <w:t xml:space="preserve">Пункт проката технических средств ухода и </w:t>
      </w:r>
      <w:r w:rsidRPr="003750A4">
        <w:rPr>
          <w:rFonts w:ascii="Times New Roman" w:eastAsia="Times New Roman" w:hAnsi="Times New Roman" w:cs="Times New Roman"/>
          <w:sz w:val="24"/>
          <w:szCs w:val="24"/>
          <w:shd w:val="clear" w:color="auto" w:fill="FFFFFF"/>
        </w:rPr>
        <w:t xml:space="preserve">реабилитации.  </w:t>
      </w:r>
      <w:r w:rsidR="00086481" w:rsidRPr="003750A4">
        <w:rPr>
          <w:rFonts w:ascii="Times New Roman" w:eastAsia="Times New Roman" w:hAnsi="Times New Roman" w:cs="Times New Roman"/>
          <w:sz w:val="24"/>
          <w:szCs w:val="24"/>
        </w:rPr>
        <w:t>В 2023</w:t>
      </w:r>
      <w:r w:rsidRPr="003750A4">
        <w:rPr>
          <w:rFonts w:ascii="Times New Roman" w:eastAsia="Times New Roman" w:hAnsi="Times New Roman" w:cs="Times New Roman"/>
          <w:sz w:val="24"/>
          <w:szCs w:val="24"/>
        </w:rPr>
        <w:t xml:space="preserve"> году услугой</w:t>
      </w:r>
      <w:r w:rsidR="00DE0FB8" w:rsidRPr="003750A4">
        <w:rPr>
          <w:rFonts w:ascii="Times New Roman" w:eastAsia="Times New Roman" w:hAnsi="Times New Roman" w:cs="Times New Roman"/>
          <w:sz w:val="24"/>
          <w:szCs w:val="24"/>
        </w:rPr>
        <w:t xml:space="preserve"> проката ТСР воспользовались 237</w:t>
      </w:r>
      <w:r w:rsidRPr="003750A4">
        <w:rPr>
          <w:rFonts w:ascii="Times New Roman" w:eastAsia="Times New Roman" w:hAnsi="Times New Roman" w:cs="Times New Roman"/>
          <w:sz w:val="24"/>
          <w:szCs w:val="24"/>
        </w:rPr>
        <w:t xml:space="preserve"> человек, в том числе п</w:t>
      </w:r>
      <w:r w:rsidRPr="003750A4">
        <w:rPr>
          <w:rFonts w:ascii="Times New Roman" w:eastAsia="Times New Roman" w:hAnsi="Times New Roman" w:cs="Times New Roman"/>
          <w:sz w:val="24"/>
          <w:szCs w:val="24"/>
          <w:shd w:val="clear" w:color="auto" w:fill="FFFFFF"/>
        </w:rPr>
        <w:t>о индивидуальной программе реабилитации или абилитации и</w:t>
      </w:r>
      <w:r w:rsidR="00DE0FB8" w:rsidRPr="003750A4">
        <w:rPr>
          <w:rFonts w:ascii="Times New Roman" w:eastAsia="Times New Roman" w:hAnsi="Times New Roman" w:cs="Times New Roman"/>
          <w:sz w:val="24"/>
          <w:szCs w:val="24"/>
          <w:shd w:val="clear" w:color="auto" w:fill="FFFFFF"/>
        </w:rPr>
        <w:t>нвалида – 2</w:t>
      </w:r>
      <w:r w:rsidRPr="003750A4">
        <w:rPr>
          <w:rFonts w:ascii="Times New Roman" w:eastAsia="Times New Roman" w:hAnsi="Times New Roman" w:cs="Times New Roman"/>
          <w:sz w:val="24"/>
          <w:szCs w:val="24"/>
          <w:shd w:val="clear" w:color="auto" w:fill="FFFFFF"/>
        </w:rPr>
        <w:t>3.</w:t>
      </w:r>
    </w:p>
    <w:p w:rsidR="00BF7E41" w:rsidRPr="006C5696" w:rsidRDefault="00BF7E41" w:rsidP="00F9712F">
      <w:pPr>
        <w:numPr>
          <w:ilvl w:val="0"/>
          <w:numId w:val="5"/>
        </w:numPr>
        <w:shd w:val="clear" w:color="auto" w:fill="FFFFFF"/>
        <w:spacing w:after="0"/>
        <w:contextualSpacing/>
        <w:jc w:val="both"/>
        <w:rPr>
          <w:rFonts w:ascii="Times New Roman" w:eastAsia="Times New Roman" w:hAnsi="Times New Roman" w:cs="Times New Roman"/>
          <w:sz w:val="24"/>
          <w:szCs w:val="24"/>
        </w:rPr>
      </w:pPr>
      <w:r w:rsidRPr="006C5696">
        <w:rPr>
          <w:rFonts w:ascii="Times New Roman" w:eastAsia="Times New Roman" w:hAnsi="Times New Roman" w:cs="Times New Roman"/>
          <w:color w:val="000000"/>
          <w:sz w:val="24"/>
          <w:szCs w:val="24"/>
          <w:shd w:val="clear" w:color="auto" w:fill="FFFFFF"/>
        </w:rPr>
        <w:t xml:space="preserve">Полустационарное обслуживание, </w:t>
      </w:r>
      <w:r w:rsidRPr="006C5696">
        <w:rPr>
          <w:rFonts w:ascii="Times New Roman" w:eastAsia="Times New Roman" w:hAnsi="Times New Roman" w:cs="Times New Roman"/>
          <w:color w:val="000000"/>
          <w:sz w:val="24"/>
          <w:szCs w:val="24"/>
        </w:rPr>
        <w:t>направленное на обеспечение социальной реабилитации и психологического сопровождения граждан пожилого возраста и инвалидов, имеющих когнитивные расстройства, заболевания опорно-двигательного аппарата, сенсорные нарушения, признанных нуждающимися в социальном обслуживании в полустационарной форме социального обслуживания.</w:t>
      </w:r>
      <w:r w:rsidR="00086481">
        <w:rPr>
          <w:rFonts w:ascii="Times New Roman" w:eastAsia="Times New Roman" w:hAnsi="Times New Roman" w:cs="Times New Roman"/>
          <w:color w:val="000000"/>
          <w:sz w:val="24"/>
          <w:szCs w:val="24"/>
        </w:rPr>
        <w:t xml:space="preserve"> </w:t>
      </w:r>
      <w:r w:rsidR="00086481" w:rsidRPr="00DE0FB8">
        <w:rPr>
          <w:rFonts w:ascii="Times New Roman" w:eastAsia="Times New Roman" w:hAnsi="Times New Roman" w:cs="Times New Roman"/>
          <w:sz w:val="24"/>
          <w:szCs w:val="24"/>
        </w:rPr>
        <w:t xml:space="preserve">В 2023 </w:t>
      </w:r>
      <w:r w:rsidRPr="00DE0FB8">
        <w:rPr>
          <w:rFonts w:ascii="Times New Roman" w:eastAsia="Times New Roman" w:hAnsi="Times New Roman" w:cs="Times New Roman"/>
          <w:sz w:val="24"/>
          <w:szCs w:val="24"/>
        </w:rPr>
        <w:t>году полустацион</w:t>
      </w:r>
      <w:r w:rsidR="00DE0FB8" w:rsidRPr="00DE0FB8">
        <w:rPr>
          <w:rFonts w:ascii="Times New Roman" w:eastAsia="Times New Roman" w:hAnsi="Times New Roman" w:cs="Times New Roman"/>
          <w:sz w:val="24"/>
          <w:szCs w:val="24"/>
        </w:rPr>
        <w:t>арным</w:t>
      </w:r>
      <w:r w:rsidR="00DE0FB8">
        <w:rPr>
          <w:rFonts w:ascii="Times New Roman" w:eastAsia="Times New Roman" w:hAnsi="Times New Roman" w:cs="Times New Roman"/>
          <w:sz w:val="24"/>
          <w:szCs w:val="24"/>
        </w:rPr>
        <w:t xml:space="preserve"> обслуживанием</w:t>
      </w:r>
      <w:r w:rsidR="00A0349D">
        <w:rPr>
          <w:rFonts w:ascii="Times New Roman" w:eastAsia="Times New Roman" w:hAnsi="Times New Roman" w:cs="Times New Roman"/>
          <w:sz w:val="24"/>
          <w:szCs w:val="24"/>
        </w:rPr>
        <w:t xml:space="preserve"> в отделении долговременного ухода «Эрчим»</w:t>
      </w:r>
      <w:r w:rsidR="00DE0FB8">
        <w:rPr>
          <w:rFonts w:ascii="Times New Roman" w:eastAsia="Times New Roman" w:hAnsi="Times New Roman" w:cs="Times New Roman"/>
          <w:sz w:val="24"/>
          <w:szCs w:val="24"/>
        </w:rPr>
        <w:t xml:space="preserve"> охвачено 285</w:t>
      </w:r>
      <w:r w:rsidRPr="006C5696">
        <w:rPr>
          <w:rFonts w:ascii="Times New Roman" w:eastAsia="Times New Roman" w:hAnsi="Times New Roman" w:cs="Times New Roman"/>
          <w:sz w:val="24"/>
          <w:szCs w:val="24"/>
        </w:rPr>
        <w:t xml:space="preserve"> человек. </w:t>
      </w:r>
    </w:p>
    <w:p w:rsidR="002F3CA6" w:rsidRPr="002F3CA6" w:rsidRDefault="00BF7E41" w:rsidP="002F3CA6">
      <w:pPr>
        <w:widowControl w:val="0"/>
        <w:numPr>
          <w:ilvl w:val="0"/>
          <w:numId w:val="5"/>
        </w:numPr>
        <w:spacing w:after="0"/>
        <w:contextualSpacing/>
        <w:jc w:val="both"/>
        <w:rPr>
          <w:rFonts w:ascii="Times New Roman" w:eastAsia="Times New Roman" w:hAnsi="Times New Roman" w:cs="Times New Roman"/>
          <w:color w:val="000000"/>
          <w:sz w:val="24"/>
          <w:szCs w:val="24"/>
        </w:rPr>
      </w:pPr>
      <w:r w:rsidRPr="002F3CA6">
        <w:rPr>
          <w:rFonts w:ascii="Times New Roman" w:eastAsia="Times New Roman" w:hAnsi="Times New Roman" w:cs="Times New Roman"/>
          <w:color w:val="000000"/>
          <w:sz w:val="24"/>
          <w:szCs w:val="24"/>
        </w:rPr>
        <w:t xml:space="preserve">Стационарозамещающая технология «Тренировочная квартира» -  </w:t>
      </w:r>
      <w:r w:rsidRPr="002F3CA6">
        <w:rPr>
          <w:rFonts w:ascii="Times New Roman" w:eastAsia="Times New Roman" w:hAnsi="Times New Roman" w:cs="Times New Roman"/>
          <w:sz w:val="24"/>
          <w:szCs w:val="24"/>
        </w:rPr>
        <w:t xml:space="preserve">полустационарное обслуживание в специально организованном жилищном модуле с целью формирования навыков самообслуживания и коммуникативного потенциала у граждан с ментальной инвалидностью в возрасте от 18 до 45 лет. В </w:t>
      </w:r>
      <w:r w:rsidR="00086481" w:rsidRPr="002F3CA6">
        <w:rPr>
          <w:rFonts w:ascii="Times New Roman" w:eastAsia="Times New Roman" w:hAnsi="Times New Roman" w:cs="Times New Roman"/>
          <w:sz w:val="24"/>
          <w:szCs w:val="24"/>
        </w:rPr>
        <w:t xml:space="preserve">2023 </w:t>
      </w:r>
      <w:r w:rsidRPr="002F3CA6">
        <w:rPr>
          <w:rFonts w:ascii="Times New Roman" w:eastAsia="Times New Roman" w:hAnsi="Times New Roman" w:cs="Times New Roman"/>
          <w:sz w:val="24"/>
          <w:szCs w:val="24"/>
        </w:rPr>
        <w:t>году дан</w:t>
      </w:r>
      <w:r w:rsidR="00DE0FB8" w:rsidRPr="002F3CA6">
        <w:rPr>
          <w:rFonts w:ascii="Times New Roman" w:eastAsia="Times New Roman" w:hAnsi="Times New Roman" w:cs="Times New Roman"/>
          <w:sz w:val="24"/>
          <w:szCs w:val="24"/>
        </w:rPr>
        <w:t>ной технологией были охвачены 101</w:t>
      </w:r>
      <w:r w:rsidRPr="002F3CA6">
        <w:rPr>
          <w:rFonts w:ascii="Times New Roman" w:eastAsia="Times New Roman" w:hAnsi="Times New Roman" w:cs="Times New Roman"/>
          <w:sz w:val="24"/>
          <w:szCs w:val="24"/>
        </w:rPr>
        <w:t xml:space="preserve"> человек. </w:t>
      </w:r>
    </w:p>
    <w:p w:rsidR="00F64A79" w:rsidRPr="002F3CA6" w:rsidRDefault="002F3CA6" w:rsidP="002F3CA6">
      <w:pPr>
        <w:widowControl w:val="0"/>
        <w:numPr>
          <w:ilvl w:val="0"/>
          <w:numId w:val="5"/>
        </w:numPr>
        <w:spacing w:after="0"/>
        <w:contextualSpacing/>
        <w:jc w:val="both"/>
        <w:rPr>
          <w:rFonts w:ascii="Times New Roman" w:eastAsia="Times New Roman" w:hAnsi="Times New Roman" w:cs="Times New Roman"/>
          <w:color w:val="000000"/>
          <w:sz w:val="24"/>
          <w:szCs w:val="24"/>
        </w:rPr>
      </w:pPr>
      <w:r w:rsidRPr="002F3CA6">
        <w:rPr>
          <w:rFonts w:ascii="Times New Roman" w:eastAsia="Times New Roman" w:hAnsi="Times New Roman" w:cs="Times New Roman"/>
          <w:color w:val="000000"/>
          <w:sz w:val="24"/>
          <w:szCs w:val="24"/>
        </w:rPr>
        <w:t xml:space="preserve">Согласно </w:t>
      </w:r>
      <w:r w:rsidR="008A6BCF">
        <w:rPr>
          <w:rFonts w:ascii="Times New Roman" w:eastAsia="Times New Roman" w:hAnsi="Times New Roman" w:cs="Times New Roman"/>
          <w:color w:val="000000"/>
          <w:sz w:val="24"/>
          <w:szCs w:val="24"/>
        </w:rPr>
        <w:t>Распоряжения Правительства Республики Саха (Якутия)</w:t>
      </w:r>
      <w:r w:rsidRPr="002F3CA6">
        <w:rPr>
          <w:rFonts w:ascii="Times New Roman" w:eastAsia="Times New Roman" w:hAnsi="Times New Roman" w:cs="Times New Roman"/>
          <w:color w:val="000000"/>
          <w:sz w:val="24"/>
          <w:szCs w:val="24"/>
        </w:rPr>
        <w:t xml:space="preserve"> </w:t>
      </w:r>
      <w:r w:rsidR="008A6BCF">
        <w:rPr>
          <w:rFonts w:ascii="Times New Roman" w:hAnsi="Times New Roman" w:cs="Times New Roman"/>
          <w:sz w:val="24"/>
          <w:szCs w:val="24"/>
        </w:rPr>
        <w:t>от 11.09.2023</w:t>
      </w:r>
      <w:r w:rsidR="00B111D7">
        <w:rPr>
          <w:rFonts w:ascii="Times New Roman" w:hAnsi="Times New Roman" w:cs="Times New Roman"/>
          <w:sz w:val="24"/>
          <w:szCs w:val="24"/>
        </w:rPr>
        <w:t>г.</w:t>
      </w:r>
      <w:r w:rsidR="00B111D7" w:rsidRPr="00063877">
        <w:rPr>
          <w:rFonts w:ascii="Times New Roman" w:hAnsi="Times New Roman" w:cs="Times New Roman"/>
          <w:sz w:val="24"/>
          <w:szCs w:val="24"/>
        </w:rPr>
        <w:t xml:space="preserve"> </w:t>
      </w:r>
      <w:r w:rsidR="00B111D7">
        <w:rPr>
          <w:rFonts w:ascii="Times New Roman" w:eastAsia="Times New Roman" w:hAnsi="Times New Roman" w:cs="Times New Roman"/>
          <w:color w:val="000000"/>
          <w:sz w:val="24"/>
          <w:szCs w:val="24"/>
        </w:rPr>
        <w:t xml:space="preserve">№ </w:t>
      </w:r>
      <w:r w:rsidR="008A6BCF">
        <w:rPr>
          <w:rFonts w:ascii="Times New Roman" w:hAnsi="Times New Roman" w:cs="Times New Roman"/>
          <w:sz w:val="24"/>
          <w:szCs w:val="24"/>
        </w:rPr>
        <w:t xml:space="preserve">774-р </w:t>
      </w:r>
      <w:r w:rsidRPr="002F3CA6">
        <w:rPr>
          <w:rFonts w:ascii="Times New Roman" w:hAnsi="Times New Roman" w:cs="Times New Roman"/>
          <w:sz w:val="24"/>
          <w:szCs w:val="24"/>
        </w:rPr>
        <w:t>«</w:t>
      </w:r>
      <w:r w:rsidR="008A6BCF" w:rsidRPr="008A6BCF">
        <w:rPr>
          <w:rStyle w:val="fontstyle01"/>
          <w:rFonts w:ascii="Times New Roman" w:hAnsi="Times New Roman" w:cs="Times New Roman"/>
          <w:b w:val="0"/>
          <w:sz w:val="24"/>
          <w:szCs w:val="24"/>
        </w:rPr>
        <w:t>О создании специализированной организации в форме структурного подразделения государственного бюджетного учреждения Республики Саха (Якутия) «Республиканский комплексный центр социального обслуживания» для оказания помощи лицам, находящимся в состоянии алкогольного, наркотического или иного токсического опьянения</w:t>
      </w:r>
      <w:r w:rsidRPr="002F3CA6">
        <w:rPr>
          <w:rFonts w:ascii="Times New Roman" w:hAnsi="Times New Roman" w:cs="Times New Roman"/>
          <w:sz w:val="24"/>
          <w:szCs w:val="24"/>
        </w:rPr>
        <w:t>»</w:t>
      </w:r>
      <w:r w:rsidR="00B111D7">
        <w:rPr>
          <w:rFonts w:ascii="Times New Roman" w:hAnsi="Times New Roman" w:cs="Times New Roman"/>
          <w:sz w:val="24"/>
          <w:szCs w:val="24"/>
        </w:rPr>
        <w:t xml:space="preserve"> работает вытрезвитель на базе отделения социальной адаптации «Тирэх». За 2023 г. </w:t>
      </w:r>
      <w:r w:rsidR="008A6BCF">
        <w:rPr>
          <w:rFonts w:ascii="Times New Roman" w:hAnsi="Times New Roman" w:cs="Times New Roman"/>
          <w:sz w:val="24"/>
          <w:szCs w:val="24"/>
        </w:rPr>
        <w:t xml:space="preserve">в отделение </w:t>
      </w:r>
      <w:r w:rsidR="00B111D7">
        <w:rPr>
          <w:rFonts w:ascii="Times New Roman" w:hAnsi="Times New Roman" w:cs="Times New Roman"/>
          <w:sz w:val="24"/>
          <w:szCs w:val="24"/>
        </w:rPr>
        <w:t xml:space="preserve">доставлено 1636 граждан </w:t>
      </w:r>
    </w:p>
    <w:p w:rsidR="00BF7E41" w:rsidRPr="006C5696" w:rsidRDefault="00BF7E41" w:rsidP="00F012B1">
      <w:pPr>
        <w:shd w:val="clear" w:color="auto" w:fill="FFFFFF"/>
        <w:spacing w:after="0"/>
        <w:ind w:firstLine="708"/>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xml:space="preserve">Учреждение активно сотрудничает с социально ориентированными некоммерческими организациями: ОО «Союз социальных работников РС (Я)», ОО «Школа третьего возраста РС (Я)», совместно проводит мероприятия для граждан пожилого возраста и инвалидов, привлекает волонтеров в свою деятельность и реализует партнерские проекты. </w:t>
      </w:r>
    </w:p>
    <w:p w:rsidR="00BF7E41" w:rsidRDefault="00BF7E41" w:rsidP="005C6FFF">
      <w:pPr>
        <w:shd w:val="clear" w:color="auto" w:fill="FFFFFF"/>
        <w:spacing w:after="0"/>
        <w:ind w:firstLine="708"/>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Проекты Центра:</w:t>
      </w:r>
    </w:p>
    <w:p w:rsidR="00F64A79" w:rsidRPr="00B1602B" w:rsidRDefault="00F64A79" w:rsidP="00F64A79">
      <w:pPr>
        <w:shd w:val="clear" w:color="auto" w:fill="FFFFFF"/>
        <w:spacing w:after="0"/>
        <w:ind w:firstLine="708"/>
        <w:contextualSpacing/>
        <w:jc w:val="both"/>
        <w:rPr>
          <w:rFonts w:ascii="Times New Roman" w:eastAsia="Times New Roman" w:hAnsi="Times New Roman" w:cs="Times New Roman"/>
          <w:color w:val="000000"/>
          <w:sz w:val="24"/>
          <w:szCs w:val="24"/>
        </w:rPr>
      </w:pPr>
      <w:r w:rsidRPr="00B1602B">
        <w:rPr>
          <w:rFonts w:ascii="Times New Roman" w:eastAsia="Times New Roman" w:hAnsi="Times New Roman" w:cs="Times New Roman"/>
          <w:color w:val="000000"/>
          <w:sz w:val="24"/>
          <w:szCs w:val="24"/>
        </w:rPr>
        <w:t>- Проект «Незабудка» - кабинет для занятий с людьми с когнитивными нарушениями. Целью проекта является повышение информированности населения города Якутска о деменции путем проведения информационной акции «город Якутск доброжелателен к людям с деменцией». Данным проектом в 2023 году охвачено 27 человек</w:t>
      </w:r>
      <w:r w:rsidR="001E5428">
        <w:rPr>
          <w:rFonts w:ascii="Times New Roman" w:eastAsia="Times New Roman" w:hAnsi="Times New Roman" w:cs="Times New Roman"/>
          <w:color w:val="000000"/>
          <w:sz w:val="24"/>
          <w:szCs w:val="24"/>
        </w:rPr>
        <w:t>.</w:t>
      </w:r>
    </w:p>
    <w:p w:rsidR="00F64A79" w:rsidRPr="00B1602B" w:rsidRDefault="00F64A79" w:rsidP="00F64A79">
      <w:pPr>
        <w:shd w:val="clear" w:color="auto" w:fill="FFFFFF"/>
        <w:spacing w:after="0"/>
        <w:ind w:firstLine="708"/>
        <w:contextualSpacing/>
        <w:jc w:val="both"/>
        <w:rPr>
          <w:rFonts w:ascii="Times New Roman" w:eastAsia="Times New Roman" w:hAnsi="Times New Roman" w:cs="Times New Roman"/>
          <w:color w:val="000000"/>
          <w:sz w:val="24"/>
          <w:szCs w:val="24"/>
        </w:rPr>
      </w:pPr>
      <w:r w:rsidRPr="00B1602B">
        <w:rPr>
          <w:rFonts w:ascii="Times New Roman" w:eastAsia="Times New Roman" w:hAnsi="Times New Roman" w:cs="Times New Roman"/>
          <w:color w:val="000000"/>
          <w:sz w:val="24"/>
          <w:szCs w:val="24"/>
        </w:rPr>
        <w:lastRenderedPageBreak/>
        <w:t>- Проект «Уроки милосердия». Целью данного проекта является формирование у учащихся школ стремление совершать добрые поступки, пробуждать добрые чувства, воспитание уважения и доброго отношения к людям. За 2023 год проектом охвачено 925 человек</w:t>
      </w:r>
      <w:r w:rsidR="001E5428">
        <w:rPr>
          <w:rFonts w:ascii="Times New Roman" w:eastAsia="Times New Roman" w:hAnsi="Times New Roman" w:cs="Times New Roman"/>
          <w:color w:val="000000"/>
          <w:sz w:val="24"/>
          <w:szCs w:val="24"/>
        </w:rPr>
        <w:t>.</w:t>
      </w:r>
    </w:p>
    <w:p w:rsidR="00F64A79" w:rsidRPr="00B1602B" w:rsidRDefault="00F64A79" w:rsidP="00F64A79">
      <w:pPr>
        <w:shd w:val="clear" w:color="auto" w:fill="FFFFFF"/>
        <w:spacing w:after="0"/>
        <w:ind w:firstLine="708"/>
        <w:contextualSpacing/>
        <w:jc w:val="both"/>
        <w:rPr>
          <w:rFonts w:ascii="Times New Roman" w:eastAsia="Times New Roman" w:hAnsi="Times New Roman" w:cs="Times New Roman"/>
          <w:color w:val="000000"/>
          <w:sz w:val="24"/>
          <w:szCs w:val="24"/>
        </w:rPr>
      </w:pPr>
      <w:r w:rsidRPr="00B1602B">
        <w:rPr>
          <w:rFonts w:ascii="Times New Roman" w:eastAsia="Times New Roman" w:hAnsi="Times New Roman" w:cs="Times New Roman"/>
          <w:color w:val="000000"/>
          <w:sz w:val="24"/>
          <w:szCs w:val="24"/>
        </w:rPr>
        <w:t>- Проект «Краски жизни», направленный на разнообразие досуга получателей социальных услуг путем использования арт-терапии. За 2023 год охвачено 71 человек</w:t>
      </w:r>
      <w:r w:rsidR="001E5428">
        <w:rPr>
          <w:rFonts w:ascii="Times New Roman" w:eastAsia="Times New Roman" w:hAnsi="Times New Roman" w:cs="Times New Roman"/>
          <w:color w:val="000000"/>
          <w:sz w:val="24"/>
          <w:szCs w:val="24"/>
        </w:rPr>
        <w:t>.</w:t>
      </w:r>
    </w:p>
    <w:p w:rsidR="00F64A79" w:rsidRPr="006C5696" w:rsidRDefault="00F64A79" w:rsidP="00F64A79">
      <w:pPr>
        <w:shd w:val="clear" w:color="auto" w:fill="FFFFFF"/>
        <w:spacing w:after="0"/>
        <w:ind w:firstLine="708"/>
        <w:contextualSpacing/>
        <w:jc w:val="both"/>
        <w:rPr>
          <w:rFonts w:ascii="Times New Roman" w:eastAsia="Times New Roman" w:hAnsi="Times New Roman" w:cs="Times New Roman"/>
          <w:color w:val="000000"/>
          <w:sz w:val="24"/>
          <w:szCs w:val="24"/>
        </w:rPr>
      </w:pPr>
      <w:r w:rsidRPr="00B1602B">
        <w:rPr>
          <w:rFonts w:ascii="Times New Roman" w:eastAsia="Times New Roman" w:hAnsi="Times New Roman" w:cs="Times New Roman"/>
          <w:color w:val="000000"/>
          <w:sz w:val="24"/>
          <w:szCs w:val="24"/>
        </w:rPr>
        <w:t>- Проект «Санаторий на дому». Целью проекта является проведение досуга с пользой для здоровья, самочувствия и психического состояния граждан пожилого возраста посредством онлайн-занятий. За 2023 год охвачено 1597 человек</w:t>
      </w:r>
      <w:r w:rsidR="001E5428">
        <w:rPr>
          <w:rFonts w:ascii="Times New Roman" w:eastAsia="Times New Roman" w:hAnsi="Times New Roman" w:cs="Times New Roman"/>
          <w:color w:val="000000"/>
          <w:sz w:val="24"/>
          <w:szCs w:val="24"/>
        </w:rPr>
        <w:t>.</w:t>
      </w:r>
    </w:p>
    <w:p w:rsidR="00BF7E41" w:rsidRPr="008A6BCF" w:rsidRDefault="001E5428" w:rsidP="00B1602B">
      <w:pPr>
        <w:shd w:val="clear" w:color="auto" w:fill="FFFFFF"/>
        <w:spacing w:after="0"/>
        <w:contextualSpacing/>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Проект </w:t>
      </w:r>
      <w:r w:rsidRPr="001E5428">
        <w:rPr>
          <w:rFonts w:ascii="Times New Roman" w:eastAsia="Times New Roman" w:hAnsi="Times New Roman" w:cs="Times New Roman"/>
          <w:color w:val="000000"/>
          <w:sz w:val="24"/>
          <w:szCs w:val="24"/>
        </w:rPr>
        <w:t>«Школа безопасности для получателей социальных услуг». Целью проекта является формирование у пожилых граждан сознательного и ответственного отношения к вопросам личной безопасности</w:t>
      </w:r>
      <w:r w:rsidR="00BF7E41" w:rsidRPr="001E5428">
        <w:rPr>
          <w:rFonts w:ascii="Times New Roman" w:eastAsia="Times New Roman" w:hAnsi="Times New Roman" w:cs="Times New Roman"/>
          <w:color w:val="000000"/>
          <w:sz w:val="24"/>
          <w:szCs w:val="24"/>
        </w:rPr>
        <w:t xml:space="preserve"> – </w:t>
      </w:r>
      <w:r w:rsidR="00E62CE0" w:rsidRPr="001E5428">
        <w:rPr>
          <w:rFonts w:ascii="Times New Roman" w:eastAsia="Times New Roman" w:hAnsi="Times New Roman" w:cs="Times New Roman"/>
          <w:color w:val="000000"/>
          <w:sz w:val="24"/>
          <w:szCs w:val="24"/>
        </w:rPr>
        <w:t>проведены 18</w:t>
      </w:r>
      <w:r w:rsidR="00BF7E41" w:rsidRPr="001E5428">
        <w:rPr>
          <w:rFonts w:ascii="Times New Roman" w:eastAsia="Times New Roman" w:hAnsi="Times New Roman" w:cs="Times New Roman"/>
          <w:color w:val="000000"/>
          <w:sz w:val="24"/>
          <w:szCs w:val="24"/>
        </w:rPr>
        <w:t xml:space="preserve"> занятия</w:t>
      </w:r>
      <w:r w:rsidR="00E62CE0" w:rsidRPr="001E5428">
        <w:rPr>
          <w:rFonts w:ascii="Times New Roman" w:eastAsia="Times New Roman" w:hAnsi="Times New Roman" w:cs="Times New Roman"/>
          <w:color w:val="000000"/>
          <w:sz w:val="24"/>
          <w:szCs w:val="24"/>
        </w:rPr>
        <w:t xml:space="preserve"> с охватом 225</w:t>
      </w:r>
      <w:r w:rsidR="00BF7E41" w:rsidRPr="001E5428">
        <w:rPr>
          <w:rFonts w:ascii="Times New Roman" w:eastAsia="Times New Roman" w:hAnsi="Times New Roman" w:cs="Times New Roman"/>
          <w:color w:val="000000"/>
          <w:sz w:val="24"/>
          <w:szCs w:val="24"/>
        </w:rPr>
        <w:t xml:space="preserve"> человека</w:t>
      </w:r>
      <w:r>
        <w:rPr>
          <w:rFonts w:ascii="Times New Roman" w:eastAsia="Times New Roman" w:hAnsi="Times New Roman" w:cs="Times New Roman"/>
          <w:color w:val="000000"/>
          <w:sz w:val="24"/>
          <w:szCs w:val="24"/>
        </w:rPr>
        <w:t>.</w:t>
      </w:r>
    </w:p>
    <w:p w:rsidR="00BF7E41" w:rsidRPr="006C5696" w:rsidRDefault="001E5428" w:rsidP="00B1602B">
      <w:pPr>
        <w:shd w:val="clear" w:color="auto" w:fill="FFFFFF"/>
        <w:spacing w:after="0"/>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E5428">
        <w:rPr>
          <w:rFonts w:ascii="Times New Roman" w:eastAsia="Times New Roman" w:hAnsi="Times New Roman" w:cs="Times New Roman"/>
          <w:color w:val="000000"/>
          <w:sz w:val="24"/>
          <w:szCs w:val="24"/>
        </w:rPr>
        <w:t>Проект «</w:t>
      </w:r>
      <w:r w:rsidR="00BF7E41" w:rsidRPr="001E5428">
        <w:rPr>
          <w:rFonts w:ascii="Times New Roman" w:eastAsia="Times New Roman" w:hAnsi="Times New Roman" w:cs="Times New Roman"/>
          <w:color w:val="000000"/>
          <w:sz w:val="24"/>
          <w:szCs w:val="24"/>
        </w:rPr>
        <w:t>Школа социального работника</w:t>
      </w:r>
      <w:r w:rsidRPr="001E5428">
        <w:rPr>
          <w:rFonts w:ascii="Times New Roman" w:eastAsia="Times New Roman" w:hAnsi="Times New Roman" w:cs="Times New Roman"/>
          <w:color w:val="000000"/>
          <w:sz w:val="24"/>
          <w:szCs w:val="24"/>
        </w:rPr>
        <w:t>». Целью</w:t>
      </w:r>
      <w:r>
        <w:rPr>
          <w:rFonts w:ascii="Times New Roman" w:eastAsia="Times New Roman" w:hAnsi="Times New Roman" w:cs="Times New Roman"/>
          <w:color w:val="000000"/>
          <w:sz w:val="24"/>
          <w:szCs w:val="24"/>
        </w:rPr>
        <w:t xml:space="preserve"> проекта является повышение профессиональной квалификации и компетентности социальных работников, формирование знаний, умений и навыков, необходимых для эффективной работы с гражданами - </w:t>
      </w:r>
      <w:r w:rsidR="00E62CE0" w:rsidRPr="00E62CE0">
        <w:rPr>
          <w:rFonts w:ascii="Times New Roman" w:eastAsia="Times New Roman" w:hAnsi="Times New Roman" w:cs="Times New Roman"/>
          <w:color w:val="000000"/>
          <w:sz w:val="24"/>
          <w:szCs w:val="24"/>
        </w:rPr>
        <w:t>проведены 16</w:t>
      </w:r>
      <w:r w:rsidR="00BF7E41" w:rsidRPr="00E62CE0">
        <w:rPr>
          <w:rFonts w:ascii="Times New Roman" w:eastAsia="Times New Roman" w:hAnsi="Times New Roman" w:cs="Times New Roman"/>
          <w:color w:val="000000"/>
          <w:sz w:val="24"/>
          <w:szCs w:val="24"/>
        </w:rPr>
        <w:t xml:space="preserve"> занятий</w:t>
      </w:r>
      <w:r w:rsidR="00E62CE0">
        <w:rPr>
          <w:rFonts w:ascii="Times New Roman" w:eastAsia="Times New Roman" w:hAnsi="Times New Roman" w:cs="Times New Roman"/>
          <w:color w:val="000000"/>
          <w:sz w:val="24"/>
          <w:szCs w:val="24"/>
        </w:rPr>
        <w:t xml:space="preserve"> с охватом 388</w:t>
      </w:r>
      <w:r w:rsidR="00BF7E41" w:rsidRPr="006C5696">
        <w:rPr>
          <w:rFonts w:ascii="Times New Roman" w:eastAsia="Times New Roman" w:hAnsi="Times New Roman" w:cs="Times New Roman"/>
          <w:color w:val="000000"/>
          <w:sz w:val="24"/>
          <w:szCs w:val="24"/>
        </w:rPr>
        <w:t xml:space="preserve"> человек</w:t>
      </w:r>
      <w:r>
        <w:rPr>
          <w:rFonts w:ascii="Times New Roman" w:eastAsia="Times New Roman" w:hAnsi="Times New Roman" w:cs="Times New Roman"/>
          <w:color w:val="000000"/>
          <w:sz w:val="24"/>
          <w:szCs w:val="24"/>
        </w:rPr>
        <w:t>.</w:t>
      </w:r>
    </w:p>
    <w:p w:rsidR="00BF7E41" w:rsidRPr="001E5428" w:rsidRDefault="001E5428" w:rsidP="00B1602B">
      <w:pPr>
        <w:shd w:val="clear" w:color="auto" w:fill="FFFFFF"/>
        <w:spacing w:after="0"/>
        <w:ind w:firstLine="708"/>
        <w:contextualSpacing/>
        <w:jc w:val="both"/>
        <w:rPr>
          <w:rFonts w:ascii="Times New Roman" w:eastAsia="Times New Roman" w:hAnsi="Times New Roman" w:cs="Times New Roman"/>
          <w:color w:val="000000"/>
          <w:sz w:val="24"/>
          <w:szCs w:val="24"/>
        </w:rPr>
      </w:pPr>
      <w:r w:rsidRPr="001E5428">
        <w:rPr>
          <w:rFonts w:ascii="Times New Roman" w:eastAsia="Times New Roman" w:hAnsi="Times New Roman" w:cs="Times New Roman"/>
          <w:color w:val="000000"/>
          <w:sz w:val="24"/>
          <w:szCs w:val="24"/>
        </w:rPr>
        <w:t xml:space="preserve">- </w:t>
      </w:r>
      <w:r w:rsidR="00BF7E41" w:rsidRPr="001E5428">
        <w:rPr>
          <w:rFonts w:ascii="Times New Roman" w:eastAsia="Times New Roman" w:hAnsi="Times New Roman" w:cs="Times New Roman"/>
          <w:color w:val="000000"/>
          <w:sz w:val="24"/>
          <w:szCs w:val="24"/>
        </w:rPr>
        <w:t xml:space="preserve">Скандинавская ходьба </w:t>
      </w:r>
      <w:r w:rsidRPr="001E5428">
        <w:rPr>
          <w:rFonts w:ascii="Times New Roman" w:eastAsia="Times New Roman" w:hAnsi="Times New Roman" w:cs="Times New Roman"/>
          <w:color w:val="000000"/>
          <w:sz w:val="24"/>
          <w:szCs w:val="24"/>
        </w:rPr>
        <w:t xml:space="preserve">– приобщение получателей социальных услуг систематическим занятиям физической культуры и спорту, формирование навыков здорового образа жизни и принципы активного долголетия </w:t>
      </w:r>
      <w:r w:rsidR="00BF7E41" w:rsidRPr="001E5428">
        <w:rPr>
          <w:rFonts w:ascii="Times New Roman" w:eastAsia="Times New Roman" w:hAnsi="Times New Roman" w:cs="Times New Roman"/>
          <w:color w:val="000000"/>
          <w:sz w:val="24"/>
          <w:szCs w:val="24"/>
        </w:rPr>
        <w:t xml:space="preserve">– проведены 57 занятий с охватом 288 человек. </w:t>
      </w:r>
    </w:p>
    <w:p w:rsidR="00BF7E41" w:rsidRPr="001E5428" w:rsidRDefault="001E5428" w:rsidP="008A6BCF">
      <w:pPr>
        <w:shd w:val="clear" w:color="auto" w:fill="FFFFFF"/>
        <w:spacing w:after="0"/>
        <w:ind w:firstLine="708"/>
        <w:contextualSpacing/>
        <w:jc w:val="both"/>
        <w:rPr>
          <w:rFonts w:ascii="Times New Roman" w:eastAsia="Times New Roman" w:hAnsi="Times New Roman" w:cs="Times New Roman"/>
          <w:color w:val="000000"/>
          <w:sz w:val="24"/>
          <w:szCs w:val="24"/>
        </w:rPr>
      </w:pPr>
      <w:r w:rsidRPr="001E5428">
        <w:rPr>
          <w:rFonts w:ascii="Times New Roman" w:eastAsia="Times New Roman" w:hAnsi="Times New Roman" w:cs="Times New Roman"/>
          <w:color w:val="000000"/>
          <w:sz w:val="24"/>
          <w:szCs w:val="24"/>
        </w:rPr>
        <w:t>- Фито</w:t>
      </w:r>
      <w:r w:rsidR="00BF7E41" w:rsidRPr="001E5428">
        <w:rPr>
          <w:rFonts w:ascii="Times New Roman" w:eastAsia="Times New Roman" w:hAnsi="Times New Roman" w:cs="Times New Roman"/>
          <w:color w:val="000000"/>
          <w:sz w:val="24"/>
          <w:szCs w:val="24"/>
        </w:rPr>
        <w:t>терапия</w:t>
      </w:r>
      <w:r w:rsidRPr="001E5428">
        <w:rPr>
          <w:rFonts w:ascii="Times New Roman" w:eastAsia="Times New Roman" w:hAnsi="Times New Roman" w:cs="Times New Roman"/>
          <w:color w:val="000000"/>
          <w:sz w:val="24"/>
          <w:szCs w:val="24"/>
        </w:rPr>
        <w:t xml:space="preserve"> – улучшение психофизического состояния граждан пожилого возраста через обучение новым способам оздоровления. Охват</w:t>
      </w:r>
      <w:r w:rsidR="00BF7E41" w:rsidRPr="001E5428">
        <w:rPr>
          <w:rFonts w:ascii="Times New Roman" w:eastAsia="Times New Roman" w:hAnsi="Times New Roman" w:cs="Times New Roman"/>
          <w:color w:val="000000"/>
          <w:sz w:val="24"/>
          <w:szCs w:val="24"/>
        </w:rPr>
        <w:t xml:space="preserve"> </w:t>
      </w:r>
      <w:r w:rsidR="00AB14C7" w:rsidRPr="001E5428">
        <w:rPr>
          <w:rFonts w:ascii="Times New Roman" w:eastAsia="Times New Roman" w:hAnsi="Times New Roman" w:cs="Times New Roman"/>
          <w:color w:val="000000"/>
          <w:sz w:val="24"/>
          <w:szCs w:val="24"/>
        </w:rPr>
        <w:t>286</w:t>
      </w:r>
      <w:r w:rsidRPr="001E5428">
        <w:rPr>
          <w:rFonts w:ascii="Times New Roman" w:eastAsia="Times New Roman" w:hAnsi="Times New Roman" w:cs="Times New Roman"/>
          <w:color w:val="000000"/>
          <w:sz w:val="24"/>
          <w:szCs w:val="24"/>
        </w:rPr>
        <w:t xml:space="preserve"> человек.</w:t>
      </w:r>
    </w:p>
    <w:p w:rsidR="005F3C3D" w:rsidRPr="00B1602B" w:rsidRDefault="001E5428" w:rsidP="00B1602B">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F3C3D" w:rsidRPr="001E5428">
        <w:rPr>
          <w:rFonts w:ascii="Times New Roman" w:eastAsia="Times New Roman" w:hAnsi="Times New Roman" w:cs="Times New Roman"/>
          <w:color w:val="000000"/>
          <w:sz w:val="24"/>
          <w:szCs w:val="24"/>
        </w:rPr>
        <w:t>Проект «Обучение по финансовой грамотности»</w:t>
      </w:r>
      <w:r w:rsidRPr="001E5428">
        <w:rPr>
          <w:rFonts w:ascii="Times New Roman" w:eastAsia="Times New Roman" w:hAnsi="Times New Roman" w:cs="Times New Roman"/>
          <w:color w:val="000000"/>
          <w:sz w:val="24"/>
          <w:szCs w:val="24"/>
        </w:rPr>
        <w:t xml:space="preserve"> направлен на повышение финансовой грамотности у граждан старшего поколения - </w:t>
      </w:r>
      <w:r w:rsidR="00BD47E3" w:rsidRPr="001E5428">
        <w:rPr>
          <w:rFonts w:ascii="Times New Roman" w:eastAsia="Times New Roman" w:hAnsi="Times New Roman" w:cs="Times New Roman"/>
          <w:color w:val="000000"/>
          <w:sz w:val="24"/>
          <w:szCs w:val="24"/>
        </w:rPr>
        <w:t xml:space="preserve"> проведено </w:t>
      </w:r>
      <w:r w:rsidR="000A43CE" w:rsidRPr="001E5428">
        <w:rPr>
          <w:rFonts w:ascii="Times New Roman" w:eastAsia="Times New Roman" w:hAnsi="Times New Roman" w:cs="Times New Roman"/>
          <w:color w:val="000000"/>
          <w:sz w:val="24"/>
          <w:szCs w:val="24"/>
        </w:rPr>
        <w:t>7 занятий</w:t>
      </w:r>
      <w:r w:rsidRPr="001E5428">
        <w:rPr>
          <w:rFonts w:ascii="Times New Roman" w:eastAsia="Times New Roman" w:hAnsi="Times New Roman" w:cs="Times New Roman"/>
          <w:color w:val="000000"/>
          <w:sz w:val="24"/>
          <w:szCs w:val="24"/>
        </w:rPr>
        <w:t xml:space="preserve"> с </w:t>
      </w:r>
      <w:r w:rsidR="00BD47E3" w:rsidRPr="001E5428">
        <w:rPr>
          <w:rFonts w:ascii="Times New Roman" w:eastAsia="Times New Roman" w:hAnsi="Times New Roman" w:cs="Times New Roman"/>
          <w:color w:val="000000"/>
          <w:sz w:val="24"/>
          <w:szCs w:val="24"/>
        </w:rPr>
        <w:t>охват</w:t>
      </w:r>
      <w:r w:rsidRPr="001E5428">
        <w:rPr>
          <w:rFonts w:ascii="Times New Roman" w:eastAsia="Times New Roman" w:hAnsi="Times New Roman" w:cs="Times New Roman"/>
          <w:color w:val="000000"/>
          <w:sz w:val="24"/>
          <w:szCs w:val="24"/>
        </w:rPr>
        <w:t>ом</w:t>
      </w:r>
      <w:r w:rsidR="000A43CE" w:rsidRPr="001E5428">
        <w:rPr>
          <w:rFonts w:ascii="Times New Roman" w:eastAsia="Times New Roman" w:hAnsi="Times New Roman" w:cs="Times New Roman"/>
          <w:color w:val="000000"/>
          <w:sz w:val="24"/>
          <w:szCs w:val="24"/>
        </w:rPr>
        <w:t xml:space="preserve"> 191</w:t>
      </w:r>
      <w:r w:rsidRPr="001E5428">
        <w:rPr>
          <w:rFonts w:ascii="Times New Roman" w:eastAsia="Times New Roman" w:hAnsi="Times New Roman" w:cs="Times New Roman"/>
          <w:color w:val="000000"/>
          <w:sz w:val="24"/>
          <w:szCs w:val="24"/>
        </w:rPr>
        <w:t xml:space="preserve"> человек.</w:t>
      </w:r>
    </w:p>
    <w:p w:rsidR="00BF7E41" w:rsidRPr="006C5696" w:rsidRDefault="00BF7E41" w:rsidP="005C6FFF">
      <w:pPr>
        <w:shd w:val="clear" w:color="auto" w:fill="FFFFFF"/>
        <w:spacing w:after="0"/>
        <w:ind w:left="708"/>
        <w:contextualSpacing/>
        <w:jc w:val="both"/>
        <w:rPr>
          <w:rFonts w:ascii="Times New Roman" w:eastAsia="Times New Roman" w:hAnsi="Times New Roman" w:cs="Times New Roman"/>
          <w:color w:val="000000"/>
          <w:sz w:val="24"/>
          <w:szCs w:val="24"/>
        </w:rPr>
      </w:pPr>
    </w:p>
    <w:p w:rsidR="00BF7E41" w:rsidRPr="006C5696" w:rsidRDefault="00BF7E41" w:rsidP="005C6FFF">
      <w:pPr>
        <w:shd w:val="clear" w:color="auto" w:fill="FFFFFF"/>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xml:space="preserve">          Участие в проектах:</w:t>
      </w:r>
    </w:p>
    <w:p w:rsidR="00BF7E41" w:rsidRPr="006C5696" w:rsidRDefault="005E3B39" w:rsidP="00F9712F">
      <w:pPr>
        <w:numPr>
          <w:ilvl w:val="0"/>
          <w:numId w:val="7"/>
        </w:numPr>
        <w:shd w:val="clear" w:color="auto" w:fill="FFFFFF"/>
        <w:spacing w:after="0"/>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 xml:space="preserve"> </w:t>
      </w:r>
      <w:r w:rsidR="00BF7E41" w:rsidRPr="006C5696">
        <w:rPr>
          <w:rFonts w:ascii="Times New Roman" w:eastAsia="Times New Roman" w:hAnsi="Times New Roman" w:cs="Times New Roman"/>
          <w:color w:val="000000"/>
          <w:sz w:val="24"/>
          <w:szCs w:val="24"/>
        </w:rPr>
        <w:t>«Финансовая грамотность» - проект Национального банка РС (Я)</w:t>
      </w:r>
      <w:r w:rsidR="005F2727" w:rsidRPr="006C5696">
        <w:rPr>
          <w:rFonts w:ascii="Times New Roman" w:eastAsia="Times New Roman" w:hAnsi="Times New Roman" w:cs="Times New Roman"/>
          <w:color w:val="000000"/>
          <w:sz w:val="24"/>
          <w:szCs w:val="24"/>
        </w:rPr>
        <w:t xml:space="preserve"> – </w:t>
      </w:r>
      <w:r w:rsidR="00BD47E3" w:rsidRPr="00BD47E3">
        <w:rPr>
          <w:rFonts w:ascii="Times New Roman" w:eastAsia="Times New Roman" w:hAnsi="Times New Roman" w:cs="Times New Roman"/>
          <w:color w:val="000000"/>
          <w:sz w:val="24"/>
          <w:szCs w:val="24"/>
        </w:rPr>
        <w:t xml:space="preserve">проведено 5 </w:t>
      </w:r>
      <w:r w:rsidR="00BF7E41" w:rsidRPr="00BD47E3">
        <w:rPr>
          <w:rFonts w:ascii="Times New Roman" w:eastAsia="Times New Roman" w:hAnsi="Times New Roman" w:cs="Times New Roman"/>
          <w:color w:val="000000"/>
          <w:sz w:val="24"/>
          <w:szCs w:val="24"/>
        </w:rPr>
        <w:t>занятия</w:t>
      </w:r>
      <w:r w:rsidR="00BD47E3">
        <w:rPr>
          <w:rFonts w:ascii="Times New Roman" w:eastAsia="Times New Roman" w:hAnsi="Times New Roman" w:cs="Times New Roman"/>
          <w:color w:val="000000"/>
          <w:sz w:val="24"/>
          <w:szCs w:val="24"/>
        </w:rPr>
        <w:t xml:space="preserve"> с охватом 140</w:t>
      </w:r>
      <w:r w:rsidR="00BF7E41" w:rsidRPr="006C5696">
        <w:rPr>
          <w:rFonts w:ascii="Times New Roman" w:eastAsia="Times New Roman" w:hAnsi="Times New Roman" w:cs="Times New Roman"/>
          <w:color w:val="000000"/>
          <w:sz w:val="24"/>
          <w:szCs w:val="24"/>
        </w:rPr>
        <w:t xml:space="preserve"> человека.</w:t>
      </w:r>
    </w:p>
    <w:p w:rsidR="00BF7E41" w:rsidRPr="006C5696" w:rsidRDefault="00BF7E41" w:rsidP="000A43CE">
      <w:pPr>
        <w:shd w:val="clear" w:color="auto" w:fill="FFFFFF"/>
        <w:spacing w:after="0"/>
        <w:ind w:firstLine="708"/>
        <w:contextualSpacing/>
        <w:jc w:val="both"/>
        <w:rPr>
          <w:rFonts w:ascii="Times New Roman" w:eastAsia="Times New Roman" w:hAnsi="Times New Roman" w:cs="Times New Roman"/>
          <w:color w:val="000000"/>
          <w:sz w:val="24"/>
          <w:szCs w:val="24"/>
        </w:rPr>
      </w:pPr>
      <w:r w:rsidRPr="006C5696">
        <w:rPr>
          <w:rFonts w:ascii="Times New Roman" w:eastAsia="Times New Roman" w:hAnsi="Times New Roman" w:cs="Times New Roman"/>
          <w:color w:val="000000"/>
          <w:sz w:val="24"/>
          <w:szCs w:val="24"/>
        </w:rPr>
        <w:t>Одним из важных направлений деятельности учреждения является создание условий для организации культурно-досуговой деятель</w:t>
      </w:r>
      <w:r w:rsidR="00086481">
        <w:rPr>
          <w:rFonts w:ascii="Times New Roman" w:eastAsia="Times New Roman" w:hAnsi="Times New Roman" w:cs="Times New Roman"/>
          <w:color w:val="000000"/>
          <w:sz w:val="24"/>
          <w:szCs w:val="24"/>
        </w:rPr>
        <w:t xml:space="preserve">ности для </w:t>
      </w:r>
      <w:r w:rsidRPr="006C5696">
        <w:rPr>
          <w:rFonts w:ascii="Times New Roman" w:eastAsia="Times New Roman" w:hAnsi="Times New Roman" w:cs="Times New Roman"/>
          <w:color w:val="000000"/>
          <w:sz w:val="24"/>
          <w:szCs w:val="24"/>
        </w:rPr>
        <w:t xml:space="preserve">пожилых людей и инвалидов. Всего </w:t>
      </w:r>
      <w:r w:rsidR="00086481" w:rsidRPr="00E52883">
        <w:rPr>
          <w:rFonts w:ascii="Times New Roman" w:eastAsia="Times New Roman" w:hAnsi="Times New Roman" w:cs="Times New Roman"/>
          <w:color w:val="000000"/>
          <w:sz w:val="24"/>
          <w:szCs w:val="24"/>
        </w:rPr>
        <w:t xml:space="preserve">проведено за </w:t>
      </w:r>
      <w:r w:rsidR="00E52883" w:rsidRPr="00E52883">
        <w:rPr>
          <w:rFonts w:ascii="Times New Roman" w:eastAsia="Times New Roman" w:hAnsi="Times New Roman" w:cs="Times New Roman"/>
          <w:color w:val="000000"/>
          <w:sz w:val="24"/>
          <w:szCs w:val="24"/>
        </w:rPr>
        <w:t>год 514</w:t>
      </w:r>
      <w:r w:rsidRPr="00E52883">
        <w:rPr>
          <w:rFonts w:ascii="Times New Roman" w:eastAsia="Times New Roman" w:hAnsi="Times New Roman" w:cs="Times New Roman"/>
          <w:color w:val="000000"/>
          <w:sz w:val="24"/>
          <w:szCs w:val="24"/>
        </w:rPr>
        <w:t xml:space="preserve"> мероприятий</w:t>
      </w:r>
      <w:r w:rsidR="00086481" w:rsidRPr="00E52883">
        <w:rPr>
          <w:rFonts w:ascii="Times New Roman" w:eastAsia="Times New Roman" w:hAnsi="Times New Roman" w:cs="Times New Roman"/>
          <w:color w:val="000000"/>
          <w:sz w:val="24"/>
          <w:szCs w:val="24"/>
        </w:rPr>
        <w:t xml:space="preserve"> </w:t>
      </w:r>
      <w:r w:rsidRPr="00E52883">
        <w:rPr>
          <w:rFonts w:ascii="Times New Roman" w:eastAsia="Times New Roman" w:hAnsi="Times New Roman" w:cs="Times New Roman"/>
          <w:color w:val="000000"/>
          <w:sz w:val="24"/>
          <w:szCs w:val="24"/>
        </w:rPr>
        <w:t>с</w:t>
      </w:r>
      <w:r w:rsidRPr="006C5696">
        <w:rPr>
          <w:rFonts w:ascii="Times New Roman" w:eastAsia="Times New Roman" w:hAnsi="Times New Roman" w:cs="Times New Roman"/>
          <w:color w:val="000000"/>
          <w:sz w:val="24"/>
          <w:szCs w:val="24"/>
        </w:rPr>
        <w:t xml:space="preserve"> общи</w:t>
      </w:r>
      <w:r w:rsidR="00E52883">
        <w:rPr>
          <w:rFonts w:ascii="Times New Roman" w:eastAsia="Times New Roman" w:hAnsi="Times New Roman" w:cs="Times New Roman"/>
          <w:color w:val="000000"/>
          <w:sz w:val="24"/>
          <w:szCs w:val="24"/>
        </w:rPr>
        <w:t>м охватом 9 876</w:t>
      </w:r>
      <w:r w:rsidRPr="006C5696">
        <w:rPr>
          <w:rFonts w:ascii="Times New Roman" w:eastAsia="Times New Roman" w:hAnsi="Times New Roman" w:cs="Times New Roman"/>
          <w:color w:val="000000"/>
          <w:sz w:val="24"/>
          <w:szCs w:val="24"/>
        </w:rPr>
        <w:t xml:space="preserve"> чел. </w:t>
      </w:r>
    </w:p>
    <w:p w:rsidR="00D82C67" w:rsidRPr="006C5696" w:rsidRDefault="00D82C67">
      <w:pPr>
        <w:rPr>
          <w:rFonts w:ascii="Times New Roman" w:hAnsi="Times New Roman" w:cs="Times New Roman"/>
          <w:sz w:val="24"/>
          <w:szCs w:val="24"/>
        </w:rPr>
      </w:pPr>
      <w:r w:rsidRPr="006C5696">
        <w:rPr>
          <w:rFonts w:ascii="Times New Roman" w:hAnsi="Times New Roman" w:cs="Times New Roman"/>
          <w:sz w:val="24"/>
          <w:szCs w:val="24"/>
        </w:rPr>
        <w:br w:type="page"/>
      </w:r>
    </w:p>
    <w:p w:rsidR="008A4AA0" w:rsidRPr="008A4AA0" w:rsidRDefault="00347453" w:rsidP="008A4AA0">
      <w:pPr>
        <w:pStyle w:val="a6"/>
        <w:numPr>
          <w:ilvl w:val="1"/>
          <w:numId w:val="1"/>
        </w:numPr>
        <w:spacing w:after="0"/>
        <w:ind w:hanging="294"/>
        <w:jc w:val="center"/>
        <w:outlineLvl w:val="0"/>
        <w:rPr>
          <w:rFonts w:ascii="Times New Roman" w:hAnsi="Times New Roman" w:cs="Times New Roman"/>
          <w:b/>
          <w:sz w:val="24"/>
          <w:szCs w:val="24"/>
        </w:rPr>
      </w:pPr>
      <w:bookmarkStart w:id="2" w:name="_Toc158283594"/>
      <w:r w:rsidRPr="006C5696">
        <w:rPr>
          <w:rFonts w:ascii="Times New Roman" w:hAnsi="Times New Roman" w:cs="Times New Roman"/>
          <w:b/>
          <w:sz w:val="24"/>
          <w:szCs w:val="24"/>
        </w:rPr>
        <w:lastRenderedPageBreak/>
        <w:t>СВЕДЕНИЯ О МАТЕРИАЛЬНО-ТЕХНИЧЕСКОМ ОСНАЩЕНИИ</w:t>
      </w:r>
      <w:bookmarkEnd w:id="2"/>
    </w:p>
    <w:p w:rsidR="001569E5" w:rsidRDefault="001569E5" w:rsidP="008A4AA0">
      <w:pPr>
        <w:spacing w:after="0"/>
        <w:ind w:firstLine="567"/>
        <w:jc w:val="both"/>
        <w:rPr>
          <w:rFonts w:ascii="Times New Roman" w:eastAsia="Times New Roman" w:hAnsi="Times New Roman" w:cs="Times New Roman"/>
          <w:bCs/>
          <w:sz w:val="24"/>
          <w:szCs w:val="24"/>
        </w:rPr>
      </w:pPr>
    </w:p>
    <w:p w:rsidR="008A4AA0" w:rsidRPr="008A4AA0" w:rsidRDefault="008A4AA0" w:rsidP="001569E5">
      <w:pPr>
        <w:spacing w:after="0"/>
        <w:ind w:firstLine="708"/>
        <w:jc w:val="both"/>
        <w:rPr>
          <w:rFonts w:ascii="Times New Roman" w:eastAsia="Times New Roman" w:hAnsi="Times New Roman" w:cs="Times New Roman"/>
          <w:sz w:val="24"/>
          <w:szCs w:val="24"/>
        </w:rPr>
      </w:pPr>
      <w:r w:rsidRPr="008A4AA0">
        <w:rPr>
          <w:rFonts w:ascii="Times New Roman" w:eastAsia="Times New Roman" w:hAnsi="Times New Roman" w:cs="Times New Roman"/>
          <w:bCs/>
          <w:sz w:val="24"/>
          <w:szCs w:val="24"/>
        </w:rPr>
        <w:t>Технический отдел</w:t>
      </w:r>
      <w:r w:rsidRPr="008A4AA0">
        <w:rPr>
          <w:rFonts w:ascii="Times New Roman" w:eastAsia="Times New Roman" w:hAnsi="Times New Roman" w:cs="Times New Roman"/>
          <w:b/>
          <w:bCs/>
          <w:sz w:val="24"/>
          <w:szCs w:val="24"/>
        </w:rPr>
        <w:t xml:space="preserve"> </w:t>
      </w:r>
      <w:r w:rsidRPr="008A4AA0">
        <w:rPr>
          <w:rFonts w:ascii="Times New Roman" w:eastAsia="Times New Roman" w:hAnsi="Times New Roman" w:cs="Times New Roman"/>
          <w:sz w:val="24"/>
          <w:szCs w:val="24"/>
        </w:rPr>
        <w:t>обеспечивает весь комплекс хозяйственной деятельности Центра.</w:t>
      </w:r>
    </w:p>
    <w:p w:rsidR="008A4AA0" w:rsidRPr="008A4AA0" w:rsidRDefault="008A4AA0" w:rsidP="008A4AA0">
      <w:pPr>
        <w:numPr>
          <w:ilvl w:val="0"/>
          <w:numId w:val="2"/>
        </w:numPr>
        <w:spacing w:after="0"/>
        <w:jc w:val="both"/>
        <w:rPr>
          <w:rFonts w:ascii="Times New Roman" w:eastAsia="Times New Roman" w:hAnsi="Times New Roman" w:cs="Times New Roman"/>
          <w:sz w:val="24"/>
          <w:szCs w:val="24"/>
        </w:rPr>
      </w:pPr>
      <w:r w:rsidRPr="008A4AA0">
        <w:rPr>
          <w:rFonts w:ascii="Times New Roman" w:eastAsia="Times New Roman" w:hAnsi="Times New Roman" w:cs="Times New Roman"/>
          <w:sz w:val="24"/>
          <w:szCs w:val="24"/>
        </w:rPr>
        <w:t>техническое обслуживание зданий;</w:t>
      </w:r>
    </w:p>
    <w:p w:rsidR="008A4AA0" w:rsidRPr="008A4AA0" w:rsidRDefault="008A4AA0" w:rsidP="008A4AA0">
      <w:pPr>
        <w:numPr>
          <w:ilvl w:val="0"/>
          <w:numId w:val="2"/>
        </w:numPr>
        <w:spacing w:after="0"/>
        <w:jc w:val="both"/>
        <w:rPr>
          <w:rFonts w:ascii="Times New Roman" w:eastAsia="Times New Roman" w:hAnsi="Times New Roman" w:cs="Times New Roman"/>
          <w:sz w:val="24"/>
          <w:szCs w:val="24"/>
        </w:rPr>
      </w:pPr>
      <w:r w:rsidRPr="008A4AA0">
        <w:rPr>
          <w:rFonts w:ascii="Times New Roman" w:eastAsia="Times New Roman" w:hAnsi="Times New Roman" w:cs="Times New Roman"/>
          <w:sz w:val="24"/>
          <w:szCs w:val="24"/>
        </w:rPr>
        <w:t>планирование, организация контроль проведения текущих и капитальных ремонтов зданий и сооружений и существующие оборудования;</w:t>
      </w:r>
    </w:p>
    <w:p w:rsidR="008A4AA0" w:rsidRPr="008A4AA0" w:rsidRDefault="008A4AA0" w:rsidP="008A4AA0">
      <w:pPr>
        <w:numPr>
          <w:ilvl w:val="0"/>
          <w:numId w:val="2"/>
        </w:numPr>
        <w:spacing w:before="100" w:beforeAutospacing="1" w:after="0"/>
        <w:jc w:val="both"/>
        <w:rPr>
          <w:rFonts w:ascii="Times New Roman" w:eastAsia="Times New Roman" w:hAnsi="Times New Roman" w:cs="Times New Roman"/>
          <w:sz w:val="24"/>
          <w:szCs w:val="24"/>
        </w:rPr>
      </w:pPr>
      <w:r w:rsidRPr="008A4AA0">
        <w:rPr>
          <w:rFonts w:ascii="Times New Roman" w:eastAsia="Times New Roman" w:hAnsi="Times New Roman" w:cs="Times New Roman"/>
          <w:sz w:val="24"/>
          <w:szCs w:val="24"/>
        </w:rPr>
        <w:t>снабжение мебелью, хозяйственным инвентарем, средствами механизации инженерного и управленческого труда;</w:t>
      </w:r>
    </w:p>
    <w:p w:rsidR="008A4AA0" w:rsidRPr="008A4AA0" w:rsidRDefault="008A4AA0" w:rsidP="008A4AA0">
      <w:pPr>
        <w:numPr>
          <w:ilvl w:val="0"/>
          <w:numId w:val="2"/>
        </w:numPr>
        <w:spacing w:after="0"/>
        <w:jc w:val="both"/>
        <w:rPr>
          <w:rFonts w:ascii="Times New Roman" w:eastAsia="Times New Roman" w:hAnsi="Times New Roman" w:cs="Times New Roman"/>
          <w:sz w:val="24"/>
          <w:szCs w:val="24"/>
        </w:rPr>
      </w:pPr>
      <w:r w:rsidRPr="008A4AA0">
        <w:rPr>
          <w:rFonts w:ascii="Times New Roman" w:eastAsia="Times New Roman" w:hAnsi="Times New Roman" w:cs="Times New Roman"/>
          <w:sz w:val="24"/>
          <w:szCs w:val="24"/>
        </w:rPr>
        <w:t>контроль за соблюдением правил противопожарной безопасности, норм техники безопасности, своевременное принятие необходимых мер при выявлении фактов их нарушения.</w:t>
      </w:r>
    </w:p>
    <w:p w:rsidR="008A4AA0" w:rsidRPr="008A4AA0" w:rsidRDefault="008A4AA0" w:rsidP="001569E5">
      <w:pPr>
        <w:spacing w:after="0"/>
        <w:ind w:firstLine="708"/>
        <w:jc w:val="both"/>
        <w:rPr>
          <w:rFonts w:ascii="Times New Roman" w:eastAsia="Times New Roman" w:hAnsi="Times New Roman" w:cs="Times New Roman"/>
          <w:sz w:val="24"/>
          <w:szCs w:val="24"/>
        </w:rPr>
      </w:pPr>
      <w:r w:rsidRPr="008A4AA0">
        <w:rPr>
          <w:rFonts w:ascii="Times New Roman" w:eastAsia="Times New Roman" w:hAnsi="Times New Roman" w:cs="Times New Roman"/>
          <w:sz w:val="24"/>
          <w:szCs w:val="24"/>
        </w:rPr>
        <w:t>В декабре 2023 года на основании Распоряжении Правительство РС (Я) от 04.12.2023г. №-1073-Р «О приобретении объектов недвижимого имущества в государственную собственность РС(Я)» зарегистрировано на право оперативного управления административное здание по адресу ул. Ойунского</w:t>
      </w:r>
      <w:r>
        <w:rPr>
          <w:rFonts w:ascii="Times New Roman" w:eastAsia="Times New Roman" w:hAnsi="Times New Roman" w:cs="Times New Roman"/>
          <w:sz w:val="24"/>
          <w:szCs w:val="24"/>
        </w:rPr>
        <w:t>, д.</w:t>
      </w:r>
      <w:r w:rsidRPr="008A4AA0">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1/1 общей площадью 1 434,5 кв. м</w:t>
      </w:r>
      <w:r w:rsidRPr="008A4AA0">
        <w:rPr>
          <w:rFonts w:ascii="Times New Roman" w:eastAsia="Times New Roman" w:hAnsi="Times New Roman" w:cs="Times New Roman"/>
          <w:sz w:val="24"/>
          <w:szCs w:val="24"/>
        </w:rPr>
        <w:t xml:space="preserve"> итого в ведении технического отдела находятся 6 объектов Центра общей площадью 15 182,6</w:t>
      </w:r>
      <w:r>
        <w:rPr>
          <w:rFonts w:ascii="Times New Roman" w:eastAsia="Times New Roman" w:hAnsi="Times New Roman" w:cs="Times New Roman"/>
          <w:sz w:val="24"/>
          <w:szCs w:val="24"/>
        </w:rPr>
        <w:t xml:space="preserve"> кв. м</w:t>
      </w:r>
      <w:r w:rsidRPr="008A4AA0">
        <w:rPr>
          <w:rFonts w:ascii="Times New Roman" w:eastAsia="Times New Roman" w:hAnsi="Times New Roman" w:cs="Times New Roman"/>
          <w:sz w:val="24"/>
          <w:szCs w:val="24"/>
        </w:rPr>
        <w:t xml:space="preserve"> в том числе:</w:t>
      </w:r>
    </w:p>
    <w:p w:rsidR="008A4AA0" w:rsidRPr="008A4AA0" w:rsidRDefault="008A4AA0" w:rsidP="008A4AA0">
      <w:pPr>
        <w:spacing w:after="0"/>
        <w:ind w:firstLine="360"/>
        <w:rPr>
          <w:rFonts w:ascii="Times New Roman" w:eastAsia="Times New Roman" w:hAnsi="Times New Roman" w:cs="Times New Roman"/>
          <w:bCs/>
          <w:sz w:val="24"/>
          <w:szCs w:val="24"/>
        </w:rPr>
      </w:pPr>
    </w:p>
    <w:tbl>
      <w:tblPr>
        <w:tblStyle w:val="a8"/>
        <w:tblW w:w="0" w:type="auto"/>
        <w:tblLook w:val="04A0" w:firstRow="1" w:lastRow="0" w:firstColumn="1" w:lastColumn="0" w:noHBand="0" w:noVBand="1"/>
      </w:tblPr>
      <w:tblGrid>
        <w:gridCol w:w="534"/>
        <w:gridCol w:w="3118"/>
        <w:gridCol w:w="3519"/>
        <w:gridCol w:w="2293"/>
      </w:tblGrid>
      <w:tr w:rsidR="008A4AA0" w:rsidRPr="008A4AA0" w:rsidTr="00D95225">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Наименование объектов</w:t>
            </w:r>
          </w:p>
        </w:tc>
        <w:tc>
          <w:tcPr>
            <w:tcW w:w="351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Адреса объектов</w:t>
            </w:r>
          </w:p>
        </w:tc>
        <w:tc>
          <w:tcPr>
            <w:tcW w:w="229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Площадь объектов</w:t>
            </w:r>
          </w:p>
        </w:tc>
      </w:tr>
      <w:tr w:rsidR="008A4AA0" w:rsidRPr="008A4AA0" w:rsidTr="00D95225">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Административное здание</w:t>
            </w:r>
          </w:p>
        </w:tc>
        <w:tc>
          <w:tcPr>
            <w:tcW w:w="351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 xml:space="preserve">г. Якутск, ул. Пушкина 31 </w:t>
            </w:r>
          </w:p>
        </w:tc>
        <w:tc>
          <w:tcPr>
            <w:tcW w:w="229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6 046,6</w:t>
            </w:r>
          </w:p>
        </w:tc>
      </w:tr>
      <w:tr w:rsidR="008A4AA0" w:rsidRPr="008A4AA0" w:rsidTr="00D95225">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Административное здание</w:t>
            </w:r>
          </w:p>
        </w:tc>
        <w:tc>
          <w:tcPr>
            <w:tcW w:w="351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г. Якутск, ул. Пушкина 31/1</w:t>
            </w:r>
          </w:p>
        </w:tc>
        <w:tc>
          <w:tcPr>
            <w:tcW w:w="229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4 949,8</w:t>
            </w:r>
          </w:p>
        </w:tc>
      </w:tr>
      <w:tr w:rsidR="008A4AA0" w:rsidRPr="008A4AA0" w:rsidTr="00D95225">
        <w:trPr>
          <w:trHeight w:val="409"/>
        </w:trPr>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bCs/>
                <w:szCs w:val="24"/>
                <w:lang w:eastAsia="ru-RU"/>
              </w:rPr>
              <w:t>Административное здание</w:t>
            </w:r>
          </w:p>
        </w:tc>
        <w:tc>
          <w:tcPr>
            <w:tcW w:w="351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 xml:space="preserve">г. Якутск, </w:t>
            </w:r>
            <w:r w:rsidRPr="008A4AA0">
              <w:rPr>
                <w:rFonts w:eastAsia="Times New Roman" w:cs="Times New Roman"/>
                <w:bCs/>
                <w:szCs w:val="24"/>
                <w:lang w:eastAsia="ru-RU"/>
              </w:rPr>
              <w:t>Ф. Попова 14/6</w:t>
            </w:r>
          </w:p>
        </w:tc>
        <w:tc>
          <w:tcPr>
            <w:tcW w:w="229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859,9</w:t>
            </w:r>
          </w:p>
        </w:tc>
      </w:tr>
      <w:tr w:rsidR="008A4AA0" w:rsidRPr="008A4AA0" w:rsidTr="00D95225">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1569E5" w:rsidP="008A4AA0">
            <w:pPr>
              <w:spacing w:line="276" w:lineRule="auto"/>
              <w:rPr>
                <w:rFonts w:eastAsia="Times New Roman" w:cs="Times New Roman"/>
                <w:bCs/>
                <w:szCs w:val="24"/>
                <w:lang w:eastAsia="ru-RU"/>
              </w:rPr>
            </w:pPr>
            <w:r>
              <w:rPr>
                <w:rFonts w:eastAsia="Times New Roman" w:cs="Times New Roman"/>
                <w:szCs w:val="24"/>
                <w:lang w:eastAsia="ru-RU"/>
              </w:rPr>
              <w:t>Отделение</w:t>
            </w:r>
            <w:r w:rsidR="008A4AA0" w:rsidRPr="008A4AA0">
              <w:rPr>
                <w:rFonts w:eastAsia="Times New Roman" w:cs="Times New Roman"/>
                <w:szCs w:val="24"/>
                <w:lang w:eastAsia="ru-RU"/>
              </w:rPr>
              <w:t xml:space="preserve"> социальной адаптации «Тирэх»</w:t>
            </w:r>
          </w:p>
        </w:tc>
        <w:tc>
          <w:tcPr>
            <w:tcW w:w="351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г. Якутск, ул. Богдана Чижика 31/4</w:t>
            </w:r>
          </w:p>
        </w:tc>
        <w:tc>
          <w:tcPr>
            <w:tcW w:w="229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cs="Times New Roman"/>
                <w:color w:val="000000"/>
                <w:szCs w:val="24"/>
              </w:rPr>
              <w:t>1 592</w:t>
            </w:r>
          </w:p>
        </w:tc>
      </w:tr>
      <w:tr w:rsidR="008A4AA0" w:rsidRPr="008A4AA0" w:rsidTr="00D95225">
        <w:trPr>
          <w:trHeight w:val="437"/>
        </w:trPr>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Арочный гараж</w:t>
            </w:r>
          </w:p>
        </w:tc>
        <w:tc>
          <w:tcPr>
            <w:tcW w:w="351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eastAsia="Times New Roman" w:cs="Times New Roman"/>
                <w:bCs/>
                <w:szCs w:val="24"/>
                <w:lang w:eastAsia="ru-RU"/>
              </w:rPr>
            </w:pPr>
            <w:r w:rsidRPr="008A4AA0">
              <w:rPr>
                <w:rFonts w:eastAsia="Times New Roman" w:cs="Times New Roman"/>
                <w:szCs w:val="24"/>
                <w:lang w:eastAsia="ru-RU"/>
              </w:rPr>
              <w:t>г. Якутск, ул. Лиза Чайкина 2А</w:t>
            </w:r>
          </w:p>
        </w:tc>
        <w:tc>
          <w:tcPr>
            <w:tcW w:w="229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299,8</w:t>
            </w:r>
          </w:p>
        </w:tc>
      </w:tr>
      <w:tr w:rsidR="008A4AA0" w:rsidRPr="008A4AA0" w:rsidTr="00D95225">
        <w:trPr>
          <w:trHeight w:val="437"/>
        </w:trPr>
        <w:tc>
          <w:tcPr>
            <w:tcW w:w="534"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6.</w:t>
            </w:r>
          </w:p>
        </w:tc>
        <w:tc>
          <w:tcPr>
            <w:tcW w:w="3118"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rPr>
                <w:rFonts w:eastAsia="Times New Roman" w:cs="Times New Roman"/>
                <w:szCs w:val="24"/>
                <w:lang w:eastAsia="ru-RU"/>
              </w:rPr>
            </w:pPr>
            <w:r w:rsidRPr="008A4AA0">
              <w:rPr>
                <w:rFonts w:eastAsia="Times New Roman" w:cs="Times New Roman"/>
                <w:szCs w:val="24"/>
                <w:lang w:eastAsia="ru-RU"/>
              </w:rPr>
              <w:t>Административное здание</w:t>
            </w:r>
          </w:p>
        </w:tc>
        <w:tc>
          <w:tcPr>
            <w:tcW w:w="3519"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rPr>
                <w:rFonts w:eastAsia="Times New Roman" w:cs="Times New Roman"/>
                <w:szCs w:val="24"/>
                <w:lang w:eastAsia="ru-RU"/>
              </w:rPr>
            </w:pPr>
            <w:r w:rsidRPr="008A4AA0">
              <w:rPr>
                <w:rFonts w:eastAsia="Times New Roman" w:cs="Times New Roman"/>
                <w:szCs w:val="24"/>
                <w:lang w:eastAsia="ru-RU"/>
              </w:rPr>
              <w:t>г. Якутск, ул. Ойунского 41/1</w:t>
            </w:r>
          </w:p>
        </w:tc>
        <w:tc>
          <w:tcPr>
            <w:tcW w:w="2293"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jc w:val="center"/>
              <w:rPr>
                <w:rFonts w:eastAsia="Times New Roman" w:cs="Times New Roman"/>
                <w:bCs/>
                <w:szCs w:val="24"/>
                <w:lang w:eastAsia="ru-RU"/>
              </w:rPr>
            </w:pPr>
            <w:r w:rsidRPr="008A4AA0">
              <w:rPr>
                <w:rFonts w:eastAsia="Times New Roman" w:cs="Times New Roman"/>
                <w:bCs/>
                <w:szCs w:val="24"/>
                <w:lang w:eastAsia="ru-RU"/>
              </w:rPr>
              <w:t>1 434,5</w:t>
            </w:r>
          </w:p>
        </w:tc>
      </w:tr>
    </w:tbl>
    <w:p w:rsidR="008A4AA0" w:rsidRPr="008A4AA0" w:rsidRDefault="008A4AA0" w:rsidP="008A4AA0">
      <w:pPr>
        <w:spacing w:after="0"/>
        <w:ind w:firstLine="360"/>
        <w:jc w:val="center"/>
        <w:rPr>
          <w:rFonts w:ascii="Times New Roman" w:eastAsia="Times New Roman" w:hAnsi="Times New Roman" w:cs="Times New Roman"/>
          <w:bCs/>
          <w:sz w:val="24"/>
          <w:szCs w:val="24"/>
        </w:rPr>
      </w:pPr>
    </w:p>
    <w:p w:rsidR="008A4AA0" w:rsidRPr="008A4AA0" w:rsidRDefault="008A4AA0" w:rsidP="001569E5">
      <w:pPr>
        <w:spacing w:after="0"/>
        <w:ind w:firstLine="708"/>
        <w:rPr>
          <w:rFonts w:ascii="Times New Roman" w:hAnsi="Times New Roman" w:cs="Times New Roman"/>
          <w:sz w:val="24"/>
          <w:szCs w:val="24"/>
        </w:rPr>
      </w:pPr>
      <w:r w:rsidRPr="008A4AA0">
        <w:rPr>
          <w:rFonts w:ascii="Times New Roman" w:hAnsi="Times New Roman" w:cs="Times New Roman"/>
          <w:sz w:val="24"/>
          <w:szCs w:val="24"/>
        </w:rPr>
        <w:t>На 2023 год с единственными поставщиками заключены следующие договора в том числе:</w:t>
      </w:r>
    </w:p>
    <w:tbl>
      <w:tblPr>
        <w:tblStyle w:val="a8"/>
        <w:tblW w:w="9464" w:type="dxa"/>
        <w:tblLook w:val="04A0" w:firstRow="1" w:lastRow="0" w:firstColumn="1" w:lastColumn="0" w:noHBand="0" w:noVBand="1"/>
      </w:tblPr>
      <w:tblGrid>
        <w:gridCol w:w="491"/>
        <w:gridCol w:w="3870"/>
        <w:gridCol w:w="5103"/>
      </w:tblGrid>
      <w:tr w:rsidR="008A4AA0" w:rsidRPr="008A4AA0" w:rsidTr="00D95225">
        <w:tc>
          <w:tcPr>
            <w:tcW w:w="491"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w:t>
            </w:r>
          </w:p>
        </w:tc>
        <w:tc>
          <w:tcPr>
            <w:tcW w:w="3870"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Поставщик</w:t>
            </w:r>
          </w:p>
        </w:tc>
        <w:tc>
          <w:tcPr>
            <w:tcW w:w="510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Услуги</w:t>
            </w:r>
          </w:p>
        </w:tc>
      </w:tr>
      <w:tr w:rsidR="008A4AA0" w:rsidRPr="008A4AA0" w:rsidTr="00D95225">
        <w:trPr>
          <w:trHeight w:val="419"/>
        </w:trPr>
        <w:tc>
          <w:tcPr>
            <w:tcW w:w="491"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1</w:t>
            </w:r>
          </w:p>
        </w:tc>
        <w:tc>
          <w:tcPr>
            <w:tcW w:w="3870"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cs="Times New Roman"/>
                <w:szCs w:val="24"/>
              </w:rPr>
            </w:pPr>
            <w:r w:rsidRPr="008A4AA0">
              <w:rPr>
                <w:rFonts w:cs="Times New Roman"/>
                <w:szCs w:val="24"/>
              </w:rPr>
              <w:t>ОАО «Водоканал»</w:t>
            </w:r>
          </w:p>
        </w:tc>
        <w:tc>
          <w:tcPr>
            <w:tcW w:w="510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cs="Times New Roman"/>
                <w:szCs w:val="24"/>
              </w:rPr>
            </w:pPr>
            <w:r w:rsidRPr="008A4AA0">
              <w:rPr>
                <w:rFonts w:cs="Times New Roman"/>
                <w:szCs w:val="24"/>
              </w:rPr>
              <w:t>Водопотребление  и водоотведение</w:t>
            </w:r>
          </w:p>
        </w:tc>
      </w:tr>
      <w:tr w:rsidR="008A4AA0" w:rsidRPr="008A4AA0" w:rsidTr="00D95225">
        <w:trPr>
          <w:trHeight w:val="425"/>
        </w:trPr>
        <w:tc>
          <w:tcPr>
            <w:tcW w:w="491"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2</w:t>
            </w:r>
          </w:p>
        </w:tc>
        <w:tc>
          <w:tcPr>
            <w:tcW w:w="3870"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cs="Times New Roman"/>
                <w:szCs w:val="24"/>
              </w:rPr>
            </w:pPr>
            <w:r w:rsidRPr="008A4AA0">
              <w:rPr>
                <w:rFonts w:cs="Times New Roman"/>
                <w:szCs w:val="24"/>
                <w:lang w:val="sah-RU"/>
              </w:rPr>
              <w:t xml:space="preserve">ПАО </w:t>
            </w:r>
            <w:r w:rsidRPr="008A4AA0">
              <w:rPr>
                <w:rFonts w:cs="Times New Roman"/>
                <w:szCs w:val="24"/>
              </w:rPr>
              <w:t>«</w:t>
            </w:r>
            <w:r w:rsidRPr="008A4AA0">
              <w:rPr>
                <w:rFonts w:cs="Times New Roman"/>
                <w:szCs w:val="24"/>
                <w:lang w:val="sah-RU"/>
              </w:rPr>
              <w:t>Якутскэнерго</w:t>
            </w:r>
            <w:r w:rsidRPr="008A4AA0">
              <w:rPr>
                <w:rFonts w:cs="Times New Roman"/>
                <w:szCs w:val="24"/>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cs="Times New Roman"/>
                <w:szCs w:val="24"/>
              </w:rPr>
            </w:pPr>
            <w:r w:rsidRPr="008A4AA0">
              <w:rPr>
                <w:rFonts w:cs="Times New Roman"/>
                <w:szCs w:val="24"/>
              </w:rPr>
              <w:t>Поставка горячей воды, тепловой энергии и электроснабжения</w:t>
            </w:r>
          </w:p>
        </w:tc>
      </w:tr>
      <w:tr w:rsidR="008A4AA0" w:rsidRPr="008A4AA0" w:rsidTr="00D95225">
        <w:tc>
          <w:tcPr>
            <w:tcW w:w="491"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jc w:val="center"/>
              <w:rPr>
                <w:rFonts w:cs="Times New Roman"/>
                <w:szCs w:val="24"/>
              </w:rPr>
            </w:pPr>
            <w:r w:rsidRPr="008A4AA0">
              <w:rPr>
                <w:rFonts w:cs="Times New Roman"/>
                <w:szCs w:val="24"/>
              </w:rPr>
              <w:t>3</w:t>
            </w:r>
          </w:p>
        </w:tc>
        <w:tc>
          <w:tcPr>
            <w:tcW w:w="3870"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rPr>
                <w:rFonts w:cs="Times New Roman"/>
                <w:szCs w:val="24"/>
              </w:rPr>
            </w:pPr>
            <w:r w:rsidRPr="008A4AA0">
              <w:rPr>
                <w:rFonts w:cs="Times New Roman"/>
                <w:szCs w:val="24"/>
              </w:rPr>
              <w:t>АО «Теплоэнергия»</w:t>
            </w:r>
          </w:p>
        </w:tc>
        <w:tc>
          <w:tcPr>
            <w:tcW w:w="5103"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rPr>
                <w:rFonts w:cs="Times New Roman"/>
                <w:szCs w:val="24"/>
              </w:rPr>
            </w:pPr>
            <w:r w:rsidRPr="008A4AA0">
              <w:rPr>
                <w:rFonts w:cs="Times New Roman"/>
                <w:szCs w:val="24"/>
              </w:rPr>
              <w:t>поставка тепловой энергии</w:t>
            </w:r>
          </w:p>
        </w:tc>
      </w:tr>
      <w:tr w:rsidR="008A4AA0" w:rsidRPr="008A4AA0" w:rsidTr="00D95225">
        <w:tc>
          <w:tcPr>
            <w:tcW w:w="491"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4</w:t>
            </w:r>
          </w:p>
        </w:tc>
        <w:tc>
          <w:tcPr>
            <w:tcW w:w="3870"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rPr>
                <w:rFonts w:cs="Times New Roman"/>
                <w:szCs w:val="24"/>
              </w:rPr>
            </w:pPr>
            <w:r w:rsidRPr="008A4AA0">
              <w:rPr>
                <w:rFonts w:cs="Times New Roman"/>
                <w:szCs w:val="24"/>
              </w:rPr>
              <w:t>ОАО «Ростелеком»</w:t>
            </w:r>
          </w:p>
        </w:tc>
        <w:tc>
          <w:tcPr>
            <w:tcW w:w="5103"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rPr>
                <w:rFonts w:cs="Times New Roman"/>
                <w:szCs w:val="24"/>
              </w:rPr>
            </w:pPr>
            <w:r w:rsidRPr="008A4AA0">
              <w:rPr>
                <w:rFonts w:cs="Times New Roman"/>
                <w:szCs w:val="24"/>
              </w:rPr>
              <w:t>Внутригородская связь и интернет</w:t>
            </w:r>
          </w:p>
        </w:tc>
      </w:tr>
      <w:tr w:rsidR="008A4AA0" w:rsidRPr="008A4AA0" w:rsidTr="00D95225">
        <w:tc>
          <w:tcPr>
            <w:tcW w:w="491" w:type="dxa"/>
            <w:tcBorders>
              <w:top w:val="single" w:sz="4" w:space="0" w:color="auto"/>
              <w:left w:val="single" w:sz="4" w:space="0" w:color="auto"/>
              <w:bottom w:val="single" w:sz="4" w:space="0" w:color="auto"/>
              <w:right w:val="single" w:sz="4" w:space="0" w:color="auto"/>
            </w:tcBorders>
            <w:vAlign w:val="center"/>
          </w:tcPr>
          <w:p w:rsidR="008A4AA0" w:rsidRPr="008A4AA0" w:rsidRDefault="008A4AA0" w:rsidP="008A4AA0">
            <w:pPr>
              <w:spacing w:line="276" w:lineRule="auto"/>
              <w:jc w:val="center"/>
              <w:rPr>
                <w:rFonts w:cs="Times New Roman"/>
                <w:szCs w:val="24"/>
              </w:rPr>
            </w:pPr>
            <w:r w:rsidRPr="008A4AA0">
              <w:rPr>
                <w:rFonts w:cs="Times New Roman"/>
                <w:szCs w:val="24"/>
              </w:rPr>
              <w:t>5</w:t>
            </w:r>
          </w:p>
        </w:tc>
        <w:tc>
          <w:tcPr>
            <w:tcW w:w="3870"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rPr>
                <w:rFonts w:cs="Times New Roman"/>
                <w:szCs w:val="24"/>
              </w:rPr>
            </w:pPr>
            <w:r w:rsidRPr="008A4AA0">
              <w:rPr>
                <w:rFonts w:cs="Times New Roman"/>
                <w:szCs w:val="24"/>
              </w:rPr>
              <w:t>Региональный оператор ООО «Якутскэкосети»</w:t>
            </w:r>
          </w:p>
        </w:tc>
        <w:tc>
          <w:tcPr>
            <w:tcW w:w="5103"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rPr>
                <w:rFonts w:cs="Times New Roman"/>
                <w:szCs w:val="24"/>
              </w:rPr>
            </w:pPr>
            <w:r w:rsidRPr="008A4AA0">
              <w:rPr>
                <w:rFonts w:cs="Times New Roman"/>
                <w:szCs w:val="24"/>
              </w:rPr>
              <w:t>Вывоз твердых коммунальных отходов</w:t>
            </w:r>
          </w:p>
        </w:tc>
      </w:tr>
    </w:tbl>
    <w:p w:rsidR="008A4AA0" w:rsidRPr="008A4AA0" w:rsidRDefault="008A4AA0" w:rsidP="008A4AA0">
      <w:pPr>
        <w:spacing w:after="0"/>
        <w:rPr>
          <w:rFonts w:ascii="Times New Roman" w:hAnsi="Times New Roman" w:cs="Times New Roman"/>
          <w:sz w:val="24"/>
          <w:szCs w:val="24"/>
        </w:rPr>
      </w:pPr>
    </w:p>
    <w:p w:rsidR="008A4AA0" w:rsidRPr="008A4AA0" w:rsidRDefault="008A4AA0" w:rsidP="001569E5">
      <w:pPr>
        <w:spacing w:after="0"/>
        <w:ind w:firstLine="708"/>
        <w:rPr>
          <w:rFonts w:ascii="Times New Roman" w:hAnsi="Times New Roman" w:cs="Times New Roman"/>
          <w:sz w:val="24"/>
          <w:szCs w:val="24"/>
        </w:rPr>
      </w:pPr>
      <w:r w:rsidRPr="008A4AA0">
        <w:rPr>
          <w:rFonts w:ascii="Times New Roman" w:hAnsi="Times New Roman" w:cs="Times New Roman"/>
          <w:sz w:val="24"/>
          <w:szCs w:val="24"/>
        </w:rPr>
        <w:t>По обслуживанию приборов учета тепловой энергии заключили договор по 3 объектам:</w:t>
      </w:r>
    </w:p>
    <w:tbl>
      <w:tblPr>
        <w:tblStyle w:val="a8"/>
        <w:tblW w:w="0" w:type="auto"/>
        <w:tblLook w:val="04A0" w:firstRow="1" w:lastRow="0" w:firstColumn="1" w:lastColumn="0" w:noHBand="0" w:noVBand="1"/>
      </w:tblPr>
      <w:tblGrid>
        <w:gridCol w:w="534"/>
        <w:gridCol w:w="3969"/>
        <w:gridCol w:w="4961"/>
      </w:tblGrid>
      <w:tr w:rsidR="008A4AA0" w:rsidRPr="008A4AA0" w:rsidTr="00D95225">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Поставщик</w:t>
            </w:r>
          </w:p>
        </w:tc>
        <w:tc>
          <w:tcPr>
            <w:tcW w:w="4961"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Услуги</w:t>
            </w:r>
          </w:p>
        </w:tc>
      </w:tr>
      <w:tr w:rsidR="008A4AA0" w:rsidRPr="008A4AA0" w:rsidTr="00D95225">
        <w:trPr>
          <w:trHeight w:val="465"/>
        </w:trPr>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cs="Times New Roman"/>
                <w:szCs w:val="24"/>
              </w:rPr>
            </w:pPr>
            <w:r w:rsidRPr="008A4AA0">
              <w:rPr>
                <w:rFonts w:cs="Times New Roman"/>
                <w:szCs w:val="24"/>
              </w:rPr>
              <w:t>ООО «Тоди»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rPr>
                <w:rFonts w:cs="Times New Roman"/>
                <w:szCs w:val="24"/>
              </w:rPr>
            </w:pPr>
            <w:r w:rsidRPr="008A4AA0">
              <w:rPr>
                <w:rFonts w:cs="Times New Roman"/>
                <w:szCs w:val="24"/>
              </w:rPr>
              <w:t>Прибор учета тепла по 3 объектам</w:t>
            </w:r>
          </w:p>
        </w:tc>
      </w:tr>
    </w:tbl>
    <w:p w:rsidR="008A4AA0" w:rsidRPr="008A4AA0" w:rsidRDefault="008A4AA0" w:rsidP="002569DB">
      <w:pPr>
        <w:spacing w:after="0"/>
        <w:ind w:firstLine="708"/>
        <w:rPr>
          <w:rFonts w:ascii="Times New Roman" w:hAnsi="Times New Roman" w:cs="Times New Roman"/>
          <w:sz w:val="24"/>
          <w:szCs w:val="24"/>
        </w:rPr>
      </w:pPr>
      <w:r w:rsidRPr="008A4AA0">
        <w:rPr>
          <w:rFonts w:ascii="Times New Roman" w:hAnsi="Times New Roman" w:cs="Times New Roman"/>
          <w:sz w:val="24"/>
          <w:szCs w:val="24"/>
        </w:rPr>
        <w:lastRenderedPageBreak/>
        <w:t>Для осуществления технического надзора за правильным содержанием и организацией эксплуатации установок по пожарной безопасности и сохранности материальных ценностей объекта заключили следующие договора:</w:t>
      </w:r>
    </w:p>
    <w:tbl>
      <w:tblPr>
        <w:tblStyle w:val="a8"/>
        <w:tblW w:w="0" w:type="auto"/>
        <w:tblLook w:val="04A0" w:firstRow="1" w:lastRow="0" w:firstColumn="1" w:lastColumn="0" w:noHBand="0" w:noVBand="1"/>
      </w:tblPr>
      <w:tblGrid>
        <w:gridCol w:w="534"/>
        <w:gridCol w:w="3950"/>
        <w:gridCol w:w="4980"/>
      </w:tblGrid>
      <w:tr w:rsidR="008A4AA0" w:rsidRPr="008A4AA0" w:rsidTr="00D95225">
        <w:tc>
          <w:tcPr>
            <w:tcW w:w="534"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w:t>
            </w:r>
          </w:p>
        </w:tc>
        <w:tc>
          <w:tcPr>
            <w:tcW w:w="3950"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Поставщик</w:t>
            </w:r>
          </w:p>
        </w:tc>
        <w:tc>
          <w:tcPr>
            <w:tcW w:w="4980" w:type="dxa"/>
            <w:tcBorders>
              <w:top w:val="single" w:sz="4" w:space="0" w:color="auto"/>
              <w:left w:val="single" w:sz="4" w:space="0" w:color="auto"/>
              <w:bottom w:val="single" w:sz="4" w:space="0" w:color="auto"/>
              <w:right w:val="single" w:sz="4" w:space="0" w:color="auto"/>
            </w:tcBorders>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Услуги</w:t>
            </w:r>
          </w:p>
        </w:tc>
      </w:tr>
      <w:tr w:rsidR="008A4AA0" w:rsidRPr="008A4AA0" w:rsidTr="00D95225">
        <w:trPr>
          <w:trHeight w:val="42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1.</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rPr>
                <w:rFonts w:cs="Times New Roman"/>
                <w:color w:val="000000"/>
                <w:szCs w:val="24"/>
              </w:rPr>
            </w:pPr>
            <w:r w:rsidRPr="008A4AA0">
              <w:rPr>
                <w:rFonts w:cs="Times New Roman"/>
                <w:color w:val="000000"/>
                <w:szCs w:val="24"/>
              </w:rPr>
              <w:t>ИП "Дмитриев Н.П."</w:t>
            </w:r>
          </w:p>
        </w:tc>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rPr>
                <w:rFonts w:cs="Times New Roman"/>
                <w:szCs w:val="24"/>
              </w:rPr>
            </w:pPr>
            <w:r w:rsidRPr="008A4AA0">
              <w:rPr>
                <w:rFonts w:cs="Times New Roman"/>
                <w:color w:val="000000"/>
                <w:szCs w:val="24"/>
              </w:rPr>
              <w:t>Пожарная сигнализация, радиофикация и система контроля доступа в помещений</w:t>
            </w:r>
          </w:p>
        </w:tc>
      </w:tr>
      <w:tr w:rsidR="008A4AA0" w:rsidRPr="008A4AA0" w:rsidTr="00D95225">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2.</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rPr>
                <w:rFonts w:cs="Times New Roman"/>
                <w:color w:val="000000"/>
                <w:szCs w:val="24"/>
              </w:rPr>
            </w:pPr>
            <w:r w:rsidRPr="008A4AA0">
              <w:rPr>
                <w:rFonts w:cs="Times New Roman"/>
                <w:szCs w:val="24"/>
              </w:rPr>
              <w:t>ООО «Бастион»</w:t>
            </w:r>
          </w:p>
        </w:tc>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rPr>
                <w:rFonts w:cs="Times New Roman"/>
                <w:color w:val="000000"/>
                <w:szCs w:val="24"/>
              </w:rPr>
            </w:pPr>
            <w:r w:rsidRPr="008A4AA0">
              <w:rPr>
                <w:rFonts w:cs="Times New Roman"/>
                <w:color w:val="000000"/>
                <w:szCs w:val="24"/>
              </w:rPr>
              <w:t>Пожарная сигнализация, радиофикация, видеонаблюдение.</w:t>
            </w:r>
          </w:p>
        </w:tc>
      </w:tr>
      <w:tr w:rsidR="008A4AA0" w:rsidRPr="008A4AA0" w:rsidTr="00D95225">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jc w:val="center"/>
              <w:rPr>
                <w:rFonts w:cs="Times New Roman"/>
                <w:szCs w:val="24"/>
              </w:rPr>
            </w:pPr>
            <w:r w:rsidRPr="008A4AA0">
              <w:rPr>
                <w:rFonts w:cs="Times New Roman"/>
                <w:szCs w:val="24"/>
              </w:rPr>
              <w:t>3.</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rPr>
                <w:rFonts w:cs="Times New Roman"/>
                <w:szCs w:val="24"/>
              </w:rPr>
            </w:pPr>
            <w:r w:rsidRPr="008A4AA0">
              <w:rPr>
                <w:rFonts w:cs="Times New Roman"/>
                <w:szCs w:val="24"/>
              </w:rPr>
              <w:t>Управление вневедомственной охраны РС(Я)</w:t>
            </w:r>
          </w:p>
        </w:tc>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0" w:rsidRPr="008A4AA0" w:rsidRDefault="008A4AA0" w:rsidP="008A4AA0">
            <w:pPr>
              <w:spacing w:line="276" w:lineRule="auto"/>
              <w:rPr>
                <w:rFonts w:cs="Times New Roman"/>
                <w:szCs w:val="24"/>
              </w:rPr>
            </w:pPr>
            <w:r w:rsidRPr="008A4AA0">
              <w:rPr>
                <w:rFonts w:cs="Times New Roman"/>
                <w:szCs w:val="24"/>
              </w:rPr>
              <w:t>Пультовая охрана 3 объектов</w:t>
            </w:r>
          </w:p>
        </w:tc>
      </w:tr>
    </w:tbl>
    <w:p w:rsidR="008A4AA0" w:rsidRPr="008A4AA0" w:rsidRDefault="008A4AA0" w:rsidP="008A4AA0">
      <w:pPr>
        <w:spacing w:after="0"/>
        <w:ind w:firstLine="567"/>
        <w:rPr>
          <w:rFonts w:ascii="Times New Roman" w:hAnsi="Times New Roman" w:cs="Times New Roman"/>
          <w:sz w:val="24"/>
          <w:szCs w:val="24"/>
        </w:rPr>
      </w:pPr>
    </w:p>
    <w:p w:rsidR="00F64A79" w:rsidRPr="00F012B1" w:rsidRDefault="00F012B1" w:rsidP="00F012B1">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На балансе Центра состоят 4</w:t>
      </w:r>
      <w:r w:rsidR="00F64A79" w:rsidRPr="00F012B1">
        <w:rPr>
          <w:rFonts w:ascii="Times New Roman" w:hAnsi="Times New Roman" w:cs="Times New Roman"/>
          <w:sz w:val="24"/>
          <w:szCs w:val="24"/>
        </w:rPr>
        <w:t xml:space="preserve"> единиц</w:t>
      </w:r>
      <w:r>
        <w:rPr>
          <w:rFonts w:ascii="Times New Roman" w:hAnsi="Times New Roman" w:cs="Times New Roman"/>
          <w:sz w:val="24"/>
          <w:szCs w:val="24"/>
        </w:rPr>
        <w:t>ы</w:t>
      </w:r>
      <w:r w:rsidR="00F64A79" w:rsidRPr="00F012B1">
        <w:rPr>
          <w:rFonts w:ascii="Times New Roman" w:hAnsi="Times New Roman" w:cs="Times New Roman"/>
          <w:sz w:val="24"/>
          <w:szCs w:val="24"/>
        </w:rPr>
        <w:t xml:space="preserve"> автотранспортных средств, из них:</w:t>
      </w:r>
    </w:p>
    <w:p w:rsidR="00F64A79" w:rsidRPr="00F64A79" w:rsidRDefault="00F64A79" w:rsidP="00F64A79">
      <w:pPr>
        <w:pStyle w:val="a6"/>
        <w:tabs>
          <w:tab w:val="left" w:pos="284"/>
        </w:tabs>
        <w:spacing w:after="0"/>
        <w:ind w:left="0" w:firstLine="426"/>
        <w:jc w:val="both"/>
        <w:rPr>
          <w:rFonts w:ascii="Times New Roman" w:hAnsi="Times New Roman" w:cs="Times New Roman"/>
          <w:sz w:val="24"/>
          <w:szCs w:val="24"/>
        </w:rPr>
      </w:pPr>
      <w:r w:rsidRPr="00F64A79">
        <w:rPr>
          <w:rFonts w:ascii="Times New Roman" w:hAnsi="Times New Roman" w:cs="Times New Roman"/>
          <w:sz w:val="24"/>
          <w:szCs w:val="24"/>
        </w:rPr>
        <w:t>• 2 единицы для перевозки инвалидов колясочников;</w:t>
      </w:r>
    </w:p>
    <w:p w:rsidR="00F64A79" w:rsidRPr="00F64A79" w:rsidRDefault="00F012B1" w:rsidP="00F64A79">
      <w:pPr>
        <w:pStyle w:val="a6"/>
        <w:tabs>
          <w:tab w:val="left" w:pos="284"/>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97340E">
        <w:rPr>
          <w:rFonts w:ascii="Times New Roman" w:hAnsi="Times New Roman" w:cs="Times New Roman"/>
          <w:sz w:val="24"/>
          <w:szCs w:val="24"/>
        </w:rPr>
        <w:t>Автобус ПАЗ на 24 мест</w:t>
      </w:r>
      <w:r>
        <w:rPr>
          <w:rFonts w:ascii="Times New Roman" w:hAnsi="Times New Roman" w:cs="Times New Roman"/>
          <w:sz w:val="24"/>
          <w:szCs w:val="24"/>
        </w:rPr>
        <w:t>а</w:t>
      </w:r>
      <w:r w:rsidR="00F64A79" w:rsidRPr="00F64A79">
        <w:rPr>
          <w:rFonts w:ascii="Times New Roman" w:hAnsi="Times New Roman" w:cs="Times New Roman"/>
          <w:sz w:val="24"/>
          <w:szCs w:val="24"/>
        </w:rPr>
        <w:t xml:space="preserve">; </w:t>
      </w:r>
    </w:p>
    <w:p w:rsidR="00F012B1" w:rsidRDefault="00F64A79" w:rsidP="00F012B1">
      <w:pPr>
        <w:pStyle w:val="a6"/>
        <w:tabs>
          <w:tab w:val="left" w:pos="284"/>
        </w:tabs>
        <w:spacing w:after="0"/>
        <w:ind w:left="0" w:firstLine="426"/>
        <w:jc w:val="both"/>
        <w:rPr>
          <w:rFonts w:ascii="Times New Roman" w:hAnsi="Times New Roman" w:cs="Times New Roman"/>
          <w:sz w:val="24"/>
          <w:szCs w:val="24"/>
        </w:rPr>
      </w:pPr>
      <w:r w:rsidRPr="00F64A79">
        <w:rPr>
          <w:rFonts w:ascii="Times New Roman" w:hAnsi="Times New Roman" w:cs="Times New Roman"/>
          <w:sz w:val="24"/>
          <w:szCs w:val="24"/>
        </w:rPr>
        <w:t>• ⁠в 2023 году приобрели 1 ед. автотранспо</w:t>
      </w:r>
      <w:r w:rsidR="00F012B1">
        <w:rPr>
          <w:rFonts w:ascii="Times New Roman" w:hAnsi="Times New Roman" w:cs="Times New Roman"/>
          <w:sz w:val="24"/>
          <w:szCs w:val="24"/>
        </w:rPr>
        <w:t>рта (газель Соболь) на 7 мест.</w:t>
      </w:r>
    </w:p>
    <w:p w:rsidR="00F012B1" w:rsidRDefault="00F012B1" w:rsidP="00F012B1">
      <w:pPr>
        <w:pStyle w:val="a6"/>
        <w:tabs>
          <w:tab w:val="left" w:pos="284"/>
        </w:tabs>
        <w:spacing w:after="0"/>
        <w:ind w:left="0" w:firstLine="426"/>
        <w:jc w:val="both"/>
        <w:rPr>
          <w:rFonts w:ascii="Times New Roman" w:hAnsi="Times New Roman" w:cs="Times New Roman"/>
          <w:sz w:val="24"/>
          <w:szCs w:val="24"/>
        </w:rPr>
      </w:pPr>
    </w:p>
    <w:p w:rsidR="008A4AA0" w:rsidRPr="00F012B1" w:rsidRDefault="008A4AA0" w:rsidP="00F012B1">
      <w:pPr>
        <w:pStyle w:val="a6"/>
        <w:tabs>
          <w:tab w:val="left" w:pos="284"/>
        </w:tabs>
        <w:spacing w:after="0"/>
        <w:ind w:left="0" w:firstLine="426"/>
        <w:jc w:val="both"/>
        <w:rPr>
          <w:rFonts w:ascii="Times New Roman" w:hAnsi="Times New Roman" w:cs="Times New Roman"/>
          <w:sz w:val="24"/>
          <w:szCs w:val="24"/>
        </w:rPr>
      </w:pPr>
      <w:r w:rsidRPr="008A4AA0">
        <w:rPr>
          <w:rFonts w:ascii="Times New Roman" w:eastAsia="Times New Roman" w:hAnsi="Times New Roman" w:cs="Times New Roman"/>
          <w:sz w:val="24"/>
          <w:szCs w:val="24"/>
        </w:rPr>
        <w:t>Хозяйственная деятельность и техническая обслуживания Центра обеспечивается в составе 14 штатных сотрудников;</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начальник отдела;</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специалист по охране труда и технике безопасности;</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механик;</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инженер – 2;</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Сторож (вахтер) – 3;</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Водители – 4;</w:t>
      </w:r>
    </w:p>
    <w:p w:rsidR="008A4AA0" w:rsidRPr="008A4AA0" w:rsidRDefault="008A4AA0" w:rsidP="00F9712F">
      <w:pPr>
        <w:pStyle w:val="Default"/>
        <w:numPr>
          <w:ilvl w:val="0"/>
          <w:numId w:val="32"/>
        </w:numPr>
        <w:spacing w:line="276" w:lineRule="auto"/>
        <w:rPr>
          <w:rFonts w:ascii="Times New Roman" w:hAnsi="Times New Roman" w:cs="Times New Roman"/>
        </w:rPr>
      </w:pPr>
      <w:r w:rsidRPr="008A4AA0">
        <w:rPr>
          <w:rFonts w:ascii="Times New Roman" w:hAnsi="Times New Roman" w:cs="Times New Roman"/>
        </w:rPr>
        <w:t>Уборщики территорий – 2.</w:t>
      </w:r>
    </w:p>
    <w:p w:rsidR="008A4AA0" w:rsidRPr="008A4AA0" w:rsidRDefault="008A4AA0" w:rsidP="008A4AA0">
      <w:pPr>
        <w:spacing w:after="0"/>
        <w:ind w:firstLine="567"/>
        <w:rPr>
          <w:rFonts w:ascii="Times New Roman" w:hAnsi="Times New Roman" w:cs="Times New Roman"/>
          <w:sz w:val="24"/>
          <w:szCs w:val="24"/>
        </w:rPr>
      </w:pPr>
    </w:p>
    <w:p w:rsidR="008A4AA0" w:rsidRPr="008A4AA0" w:rsidRDefault="008A4AA0" w:rsidP="00F64A79">
      <w:pPr>
        <w:spacing w:after="0"/>
        <w:ind w:firstLine="708"/>
        <w:jc w:val="both"/>
        <w:rPr>
          <w:rFonts w:ascii="Times New Roman" w:hAnsi="Times New Roman" w:cs="Times New Roman"/>
          <w:sz w:val="24"/>
          <w:szCs w:val="24"/>
        </w:rPr>
      </w:pPr>
      <w:r w:rsidRPr="008A4AA0">
        <w:rPr>
          <w:rFonts w:ascii="Times New Roman" w:hAnsi="Times New Roman" w:cs="Times New Roman"/>
          <w:sz w:val="24"/>
          <w:szCs w:val="24"/>
        </w:rPr>
        <w:t>На административно-хозяйственные ме</w:t>
      </w:r>
      <w:r w:rsidR="003E7EE9">
        <w:rPr>
          <w:rFonts w:ascii="Times New Roman" w:hAnsi="Times New Roman" w:cs="Times New Roman"/>
          <w:sz w:val="24"/>
          <w:szCs w:val="24"/>
        </w:rPr>
        <w:t xml:space="preserve">роприятия за 2023 год выполнены </w:t>
      </w:r>
      <w:r w:rsidRPr="008A4AA0">
        <w:rPr>
          <w:rFonts w:ascii="Times New Roman" w:hAnsi="Times New Roman" w:cs="Times New Roman"/>
          <w:sz w:val="24"/>
          <w:szCs w:val="24"/>
        </w:rPr>
        <w:t>следующие виды работ:</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Проведена проверка технического состояния и устранения неполадок системы электрохозяйства, отопления, приборов учета и устранения неисправностей.</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Закупка хозяйственных и канцелярских товаров.</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По программе энергосбережения и повышения энергетической эффективности зарегистрированы в программе Системы управления энергетическими ресурсами (СУЭР) для передачи данных деклараций в СУЭР и выгрузку в модуль ГИС «Энергоэффективность».</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Проведены работы по ремонту в следующих объектах;</w:t>
      </w:r>
    </w:p>
    <w:p w:rsidR="008A4AA0" w:rsidRPr="008A4AA0" w:rsidRDefault="008A4AA0" w:rsidP="008A4AA0">
      <w:pPr>
        <w:pStyle w:val="a6"/>
        <w:spacing w:after="0"/>
        <w:ind w:left="567"/>
        <w:rPr>
          <w:rFonts w:ascii="Times New Roman" w:hAnsi="Times New Roman" w:cs="Times New Roman"/>
          <w:sz w:val="24"/>
          <w:szCs w:val="24"/>
        </w:rPr>
      </w:pPr>
      <w:r w:rsidRPr="008A4AA0">
        <w:rPr>
          <w:rFonts w:ascii="Times New Roman" w:hAnsi="Times New Roman" w:cs="Times New Roman"/>
          <w:sz w:val="24"/>
          <w:szCs w:val="24"/>
        </w:rPr>
        <w:t>– Пушкина 31, 31/1 реконструкция пандусов и покраска наружных перил;</w:t>
      </w:r>
    </w:p>
    <w:p w:rsidR="008A4AA0" w:rsidRPr="008A4AA0" w:rsidRDefault="008A4AA0" w:rsidP="008A4AA0">
      <w:pPr>
        <w:pStyle w:val="a6"/>
        <w:spacing w:after="0"/>
        <w:ind w:left="567"/>
        <w:rPr>
          <w:rFonts w:ascii="Times New Roman" w:hAnsi="Times New Roman" w:cs="Times New Roman"/>
          <w:sz w:val="24"/>
          <w:szCs w:val="24"/>
        </w:rPr>
      </w:pPr>
      <w:r w:rsidRPr="008A4AA0">
        <w:rPr>
          <w:rFonts w:ascii="Times New Roman" w:hAnsi="Times New Roman" w:cs="Times New Roman"/>
          <w:sz w:val="24"/>
          <w:szCs w:val="24"/>
        </w:rPr>
        <w:t>– в здании ОСА «Тирэх» по адресу Богдана Чижика 31/4 проведена косметическая работа помещений вытрезвителя на 10 коек места.</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Для обеспечения пожарной безопасности в помещениях (квартирах) Пушкина 31 с декабря 2023г. ведется работа монтажа автоматической пожарной сигнализации и системы оповещения и управления эвакуацией людей в случае возникновения пожара.</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Совместно с бухгалтерией организовано списание движимого имущества, автотранспорт и ртутьсодержащие отходы Центра;</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lastRenderedPageBreak/>
        <w:t>В мае и сентябре месяце 2023г. по всем объектам проведены субботники по уборке территории;</w:t>
      </w:r>
    </w:p>
    <w:p w:rsidR="008A4AA0" w:rsidRPr="008A4AA0" w:rsidRDefault="008A4AA0" w:rsidP="008A4AA0">
      <w:pPr>
        <w:pStyle w:val="a6"/>
        <w:numPr>
          <w:ilvl w:val="0"/>
          <w:numId w:val="3"/>
        </w:numPr>
        <w:spacing w:after="0"/>
        <w:ind w:left="567" w:hanging="283"/>
        <w:jc w:val="both"/>
        <w:rPr>
          <w:rFonts w:ascii="Times New Roman" w:hAnsi="Times New Roman" w:cs="Times New Roman"/>
          <w:sz w:val="24"/>
          <w:szCs w:val="24"/>
        </w:rPr>
      </w:pPr>
      <w:r w:rsidRPr="008A4AA0">
        <w:rPr>
          <w:rFonts w:ascii="Times New Roman" w:hAnsi="Times New Roman" w:cs="Times New Roman"/>
          <w:sz w:val="24"/>
          <w:szCs w:val="24"/>
        </w:rPr>
        <w:t>К антитеррористической защищенности объектов (территорий) разработаны паспорта безопасности объектов и согласованы органами МЧС, Росгвардии, МВД, ФСБ.</w:t>
      </w:r>
    </w:p>
    <w:p w:rsidR="008A4AA0" w:rsidRPr="008A4AA0" w:rsidRDefault="008A4AA0" w:rsidP="008A4AA0">
      <w:pPr>
        <w:spacing w:after="0"/>
        <w:ind w:left="567" w:hanging="283"/>
        <w:rPr>
          <w:rFonts w:ascii="Times New Roman" w:hAnsi="Times New Roman" w:cs="Times New Roman"/>
          <w:sz w:val="24"/>
          <w:szCs w:val="24"/>
        </w:rPr>
      </w:pPr>
    </w:p>
    <w:p w:rsidR="008A4AA0" w:rsidRPr="008A4AA0" w:rsidRDefault="008A4AA0" w:rsidP="00205306">
      <w:pPr>
        <w:spacing w:after="0"/>
        <w:ind w:firstLine="708"/>
        <w:jc w:val="both"/>
        <w:rPr>
          <w:rFonts w:ascii="Times New Roman" w:eastAsia="Calibri" w:hAnsi="Times New Roman" w:cs="Times New Roman"/>
          <w:sz w:val="24"/>
          <w:szCs w:val="24"/>
        </w:rPr>
      </w:pPr>
      <w:r w:rsidRPr="008A4AA0">
        <w:rPr>
          <w:rFonts w:ascii="Times New Roman" w:eastAsia="Calibri" w:hAnsi="Times New Roman" w:cs="Times New Roman"/>
          <w:sz w:val="24"/>
          <w:szCs w:val="24"/>
        </w:rPr>
        <w:t>В рамках подготовки к отопительному сезону 2023-2024</w:t>
      </w:r>
      <w:r w:rsidR="00B7572C">
        <w:rPr>
          <w:rFonts w:ascii="Times New Roman" w:eastAsia="Calibri" w:hAnsi="Times New Roman" w:cs="Times New Roman"/>
          <w:sz w:val="24"/>
          <w:szCs w:val="24"/>
        </w:rPr>
        <w:t xml:space="preserve"> </w:t>
      </w:r>
      <w:r w:rsidRPr="008A4AA0">
        <w:rPr>
          <w:rFonts w:ascii="Times New Roman" w:eastAsia="Calibri" w:hAnsi="Times New Roman" w:cs="Times New Roman"/>
          <w:sz w:val="24"/>
          <w:szCs w:val="24"/>
        </w:rPr>
        <w:t>гг</w:t>
      </w:r>
      <w:r w:rsidR="00CE5A8B">
        <w:rPr>
          <w:rFonts w:ascii="Times New Roman" w:eastAsia="Calibri" w:hAnsi="Times New Roman" w:cs="Times New Roman"/>
          <w:sz w:val="24"/>
          <w:szCs w:val="24"/>
        </w:rPr>
        <w:t>.</w:t>
      </w:r>
      <w:r w:rsidRPr="008A4AA0">
        <w:rPr>
          <w:rFonts w:ascii="Times New Roman" w:eastAsia="Calibri" w:hAnsi="Times New Roman" w:cs="Times New Roman"/>
          <w:sz w:val="24"/>
          <w:szCs w:val="24"/>
        </w:rPr>
        <w:t xml:space="preserve"> отделом проведены следующие мероприятия:</w:t>
      </w:r>
    </w:p>
    <w:p w:rsidR="008A4AA0" w:rsidRPr="008A4AA0" w:rsidRDefault="00205306" w:rsidP="00F9712F">
      <w:pPr>
        <w:pStyle w:val="a6"/>
        <w:numPr>
          <w:ilvl w:val="0"/>
          <w:numId w:val="33"/>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Повышение</w:t>
      </w:r>
      <w:r w:rsidR="008A4AA0" w:rsidRPr="008A4AA0">
        <w:rPr>
          <w:rFonts w:ascii="Times New Roman" w:hAnsi="Times New Roman" w:cs="Times New Roman"/>
          <w:sz w:val="24"/>
          <w:szCs w:val="24"/>
        </w:rPr>
        <w:t xml:space="preserve"> квалификации по проверке знаний тепловой сети и электроснабжения.</w:t>
      </w:r>
    </w:p>
    <w:p w:rsidR="008A4AA0" w:rsidRPr="008A4AA0" w:rsidRDefault="008A4AA0" w:rsidP="00F9712F">
      <w:pPr>
        <w:pStyle w:val="a6"/>
        <w:numPr>
          <w:ilvl w:val="0"/>
          <w:numId w:val="33"/>
        </w:numPr>
        <w:spacing w:after="0"/>
        <w:ind w:left="0" w:firstLine="284"/>
        <w:jc w:val="both"/>
        <w:rPr>
          <w:rFonts w:ascii="Times New Roman" w:hAnsi="Times New Roman" w:cs="Times New Roman"/>
          <w:sz w:val="24"/>
          <w:szCs w:val="24"/>
        </w:rPr>
      </w:pPr>
      <w:r w:rsidRPr="008A4AA0">
        <w:rPr>
          <w:rFonts w:ascii="Times New Roman" w:hAnsi="Times New Roman" w:cs="Times New Roman"/>
          <w:sz w:val="24"/>
          <w:szCs w:val="24"/>
        </w:rPr>
        <w:t>Замена и поверка приборов учета тепловой энергии по 3 объектам;</w:t>
      </w:r>
    </w:p>
    <w:p w:rsidR="008A4AA0" w:rsidRPr="008A4AA0" w:rsidRDefault="008A4AA0" w:rsidP="00F9712F">
      <w:pPr>
        <w:pStyle w:val="a6"/>
        <w:numPr>
          <w:ilvl w:val="0"/>
          <w:numId w:val="33"/>
        </w:numPr>
        <w:spacing w:after="0"/>
        <w:ind w:left="0" w:firstLine="284"/>
        <w:jc w:val="both"/>
        <w:rPr>
          <w:rFonts w:ascii="Times New Roman" w:hAnsi="Times New Roman" w:cs="Times New Roman"/>
          <w:sz w:val="24"/>
          <w:szCs w:val="24"/>
        </w:rPr>
      </w:pPr>
      <w:r w:rsidRPr="008A4AA0">
        <w:rPr>
          <w:rFonts w:ascii="Times New Roman" w:hAnsi="Times New Roman" w:cs="Times New Roman"/>
          <w:sz w:val="24"/>
          <w:szCs w:val="24"/>
        </w:rPr>
        <w:t xml:space="preserve">Промывка </w:t>
      </w:r>
      <w:r w:rsidRPr="008A4AA0">
        <w:rPr>
          <w:rFonts w:ascii="Times New Roman" w:eastAsia="Calibri" w:hAnsi="Times New Roman" w:cs="Times New Roman"/>
          <w:sz w:val="24"/>
          <w:szCs w:val="24"/>
        </w:rPr>
        <w:t>и опрессовка внутренних</w:t>
      </w:r>
      <w:r w:rsidRPr="008A4AA0">
        <w:rPr>
          <w:rFonts w:ascii="Times New Roman" w:hAnsi="Times New Roman" w:cs="Times New Roman"/>
          <w:sz w:val="24"/>
          <w:szCs w:val="24"/>
        </w:rPr>
        <w:t xml:space="preserve"> системы отопления объектов. </w:t>
      </w:r>
    </w:p>
    <w:p w:rsidR="008A4AA0" w:rsidRPr="008A4AA0" w:rsidRDefault="008A4AA0" w:rsidP="00F9712F">
      <w:pPr>
        <w:pStyle w:val="a6"/>
        <w:numPr>
          <w:ilvl w:val="0"/>
          <w:numId w:val="33"/>
        </w:numPr>
        <w:spacing w:after="0"/>
        <w:ind w:left="0" w:firstLine="284"/>
        <w:jc w:val="both"/>
        <w:rPr>
          <w:rFonts w:ascii="Times New Roman" w:hAnsi="Times New Roman" w:cs="Times New Roman"/>
          <w:sz w:val="24"/>
          <w:szCs w:val="24"/>
        </w:rPr>
      </w:pPr>
      <w:r w:rsidRPr="008A4AA0">
        <w:rPr>
          <w:rFonts w:ascii="Times New Roman" w:hAnsi="Times New Roman" w:cs="Times New Roman"/>
          <w:sz w:val="24"/>
          <w:szCs w:val="24"/>
        </w:rPr>
        <w:t>Утепление наружной системы отопления объектов.</w:t>
      </w:r>
    </w:p>
    <w:p w:rsidR="008A4AA0" w:rsidRPr="008A4AA0" w:rsidRDefault="008A4AA0" w:rsidP="00F9712F">
      <w:pPr>
        <w:pStyle w:val="a6"/>
        <w:numPr>
          <w:ilvl w:val="0"/>
          <w:numId w:val="33"/>
        </w:numPr>
        <w:spacing w:after="0"/>
        <w:ind w:left="0" w:firstLine="284"/>
        <w:jc w:val="both"/>
        <w:rPr>
          <w:rFonts w:ascii="Times New Roman" w:eastAsia="Calibri" w:hAnsi="Times New Roman" w:cs="Times New Roman"/>
          <w:sz w:val="24"/>
          <w:szCs w:val="24"/>
        </w:rPr>
      </w:pPr>
      <w:r w:rsidRPr="008A4AA0">
        <w:rPr>
          <w:rFonts w:ascii="Times New Roman" w:eastAsia="Calibri" w:hAnsi="Times New Roman" w:cs="Times New Roman"/>
          <w:sz w:val="24"/>
          <w:szCs w:val="24"/>
        </w:rPr>
        <w:t>Ревизия задвижек во всех тепловых узлах и тепловых камерах, покраска тепловых узлов, подготовка тепловых узлов к проверке тепловой инспекцией.</w:t>
      </w:r>
    </w:p>
    <w:p w:rsidR="008A4AA0" w:rsidRDefault="008A4AA0" w:rsidP="00D95225">
      <w:pPr>
        <w:spacing w:after="0"/>
        <w:ind w:firstLine="708"/>
        <w:rPr>
          <w:rFonts w:ascii="Times New Roman" w:eastAsia="Calibri" w:hAnsi="Times New Roman" w:cs="Times New Roman"/>
          <w:sz w:val="24"/>
          <w:szCs w:val="24"/>
        </w:rPr>
      </w:pPr>
      <w:r w:rsidRPr="008A4AA0">
        <w:rPr>
          <w:rFonts w:ascii="Times New Roman" w:eastAsia="Calibri" w:hAnsi="Times New Roman" w:cs="Times New Roman"/>
          <w:sz w:val="24"/>
          <w:szCs w:val="24"/>
        </w:rPr>
        <w:t>Все тепловые узлы и узлы учета тепловой энергии были сданы в эксплуатацию до начала отопительного периода и получены справки о готовности объектов к отопительному сезону, что подтверждает непрерывное и эффективное функционирование системы отопления.</w:t>
      </w:r>
    </w:p>
    <w:p w:rsidR="008730CD" w:rsidRDefault="008730C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A4AA0" w:rsidRDefault="00720529" w:rsidP="008A4AA0">
      <w:pPr>
        <w:pStyle w:val="a6"/>
        <w:numPr>
          <w:ilvl w:val="1"/>
          <w:numId w:val="1"/>
        </w:numPr>
        <w:spacing w:after="0"/>
        <w:ind w:hanging="294"/>
        <w:jc w:val="center"/>
        <w:outlineLvl w:val="0"/>
        <w:rPr>
          <w:rFonts w:ascii="Times New Roman" w:hAnsi="Times New Roman" w:cs="Times New Roman"/>
          <w:b/>
          <w:sz w:val="24"/>
          <w:szCs w:val="24"/>
        </w:rPr>
      </w:pPr>
      <w:bookmarkStart w:id="3" w:name="_Toc158283595"/>
      <w:r w:rsidRPr="006C5696">
        <w:rPr>
          <w:rFonts w:ascii="Times New Roman" w:hAnsi="Times New Roman" w:cs="Times New Roman"/>
          <w:b/>
          <w:sz w:val="24"/>
          <w:szCs w:val="24"/>
        </w:rPr>
        <w:lastRenderedPageBreak/>
        <w:t>КАДРОВАЯ ДЕЯТЕЛЬНОСТЬ</w:t>
      </w:r>
      <w:bookmarkEnd w:id="3"/>
    </w:p>
    <w:p w:rsidR="004973F2" w:rsidRDefault="004973F2"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На 31 декабря 2023 года штатная численность сотрудников составляет 216,5 штатных единиц.</w:t>
      </w:r>
      <w:r w:rsidRPr="008A4AA0">
        <w:rPr>
          <w:rFonts w:ascii="Times New Roman" w:hAnsi="Times New Roman" w:cs="Times New Roman"/>
          <w:sz w:val="24"/>
          <w:szCs w:val="24"/>
        </w:rPr>
        <w:t xml:space="preserve"> На основании приказа Министерства труда и социального развития Республики Саха (Якутия) от «15» сентября 2023 года №1460-ОД «Об увеличении штатной численности ГБУ РС(Я) «Республиканский комплексный центр социального обслуживания» были введены с 15 сентября 2023 года 18 новых штатных единиц, для усиления работы в отделении социальной адаптации «Тирэх».</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Списочная численность равна – 222 человека, среднесписочная численность – 207 (без совместителей). Укомплектованность учреждения 99%.</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По категориям работников соотношение (списочное количество) выглядит следующим образом:</w:t>
      </w:r>
    </w:p>
    <w:p w:rsidR="008A4AA0" w:rsidRPr="008A4AA0" w:rsidRDefault="008A4AA0" w:rsidP="00B91009">
      <w:pPr>
        <w:spacing w:after="0"/>
        <w:ind w:firstLine="720"/>
        <w:jc w:val="right"/>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 xml:space="preserve">Таблица 1. Количественный состав Учреждения </w:t>
      </w:r>
    </w:p>
    <w:tbl>
      <w:tblPr>
        <w:tblStyle w:val="a8"/>
        <w:tblW w:w="0" w:type="auto"/>
        <w:jc w:val="center"/>
        <w:tblLook w:val="04A0" w:firstRow="1" w:lastRow="0" w:firstColumn="1" w:lastColumn="0" w:noHBand="0" w:noVBand="1"/>
      </w:tblPr>
      <w:tblGrid>
        <w:gridCol w:w="4678"/>
        <w:gridCol w:w="4344"/>
      </w:tblGrid>
      <w:tr w:rsidR="008A4AA0" w:rsidRPr="008A4AA0" w:rsidTr="0046762E">
        <w:trPr>
          <w:trHeight w:val="273"/>
          <w:jc w:val="center"/>
        </w:trPr>
        <w:tc>
          <w:tcPr>
            <w:tcW w:w="4678" w:type="dxa"/>
          </w:tcPr>
          <w:p w:rsidR="008A4AA0" w:rsidRPr="002569DB" w:rsidRDefault="008A4AA0" w:rsidP="008A4AA0">
            <w:pPr>
              <w:spacing w:line="276" w:lineRule="auto"/>
              <w:jc w:val="both"/>
              <w:rPr>
                <w:rFonts w:cs="Times New Roman"/>
                <w:color w:val="0D0D0D" w:themeColor="text1" w:themeTint="F2"/>
                <w:szCs w:val="24"/>
              </w:rPr>
            </w:pPr>
          </w:p>
        </w:tc>
        <w:tc>
          <w:tcPr>
            <w:tcW w:w="4344" w:type="dxa"/>
          </w:tcPr>
          <w:p w:rsidR="008A4AA0" w:rsidRPr="002569DB" w:rsidRDefault="008A4AA0" w:rsidP="008A4AA0">
            <w:pPr>
              <w:spacing w:line="276" w:lineRule="auto"/>
              <w:jc w:val="center"/>
              <w:rPr>
                <w:rFonts w:cs="Times New Roman"/>
                <w:color w:val="0D0D0D" w:themeColor="text1" w:themeTint="F2"/>
                <w:szCs w:val="24"/>
              </w:rPr>
            </w:pPr>
            <w:r w:rsidRPr="002569DB">
              <w:rPr>
                <w:rFonts w:cs="Times New Roman"/>
                <w:color w:val="0D0D0D" w:themeColor="text1" w:themeTint="F2"/>
                <w:szCs w:val="24"/>
              </w:rPr>
              <w:t>г. Якутск</w:t>
            </w:r>
          </w:p>
        </w:tc>
      </w:tr>
      <w:tr w:rsidR="008A4AA0" w:rsidRPr="008A4AA0" w:rsidTr="0046762E">
        <w:trPr>
          <w:trHeight w:val="288"/>
          <w:jc w:val="center"/>
        </w:trPr>
        <w:tc>
          <w:tcPr>
            <w:tcW w:w="4678" w:type="dxa"/>
          </w:tcPr>
          <w:p w:rsidR="008A4AA0" w:rsidRPr="002569DB" w:rsidRDefault="007D45EC" w:rsidP="008A4AA0">
            <w:pPr>
              <w:spacing w:line="276" w:lineRule="auto"/>
              <w:jc w:val="both"/>
              <w:rPr>
                <w:rFonts w:cs="Times New Roman"/>
                <w:color w:val="0D0D0D" w:themeColor="text1" w:themeTint="F2"/>
                <w:szCs w:val="24"/>
              </w:rPr>
            </w:pPr>
            <w:r w:rsidRPr="002569DB">
              <w:rPr>
                <w:rFonts w:cs="Times New Roman"/>
                <w:color w:val="0D0D0D" w:themeColor="text1" w:themeTint="F2"/>
                <w:szCs w:val="24"/>
              </w:rPr>
              <w:t>Руководители</w:t>
            </w:r>
          </w:p>
        </w:tc>
        <w:tc>
          <w:tcPr>
            <w:tcW w:w="4344" w:type="dxa"/>
          </w:tcPr>
          <w:p w:rsidR="008A4AA0" w:rsidRPr="002569DB" w:rsidRDefault="008A4AA0" w:rsidP="008A4AA0">
            <w:pPr>
              <w:spacing w:line="276" w:lineRule="auto"/>
              <w:jc w:val="center"/>
              <w:rPr>
                <w:rFonts w:cs="Times New Roman"/>
                <w:color w:val="0D0D0D" w:themeColor="text1" w:themeTint="F2"/>
                <w:szCs w:val="24"/>
              </w:rPr>
            </w:pPr>
            <w:r w:rsidRPr="002569DB">
              <w:rPr>
                <w:rFonts w:cs="Times New Roman"/>
                <w:color w:val="0D0D0D" w:themeColor="text1" w:themeTint="F2"/>
                <w:szCs w:val="24"/>
              </w:rPr>
              <w:t>19</w:t>
            </w:r>
          </w:p>
        </w:tc>
      </w:tr>
      <w:tr w:rsidR="008A4AA0" w:rsidRPr="008A4AA0" w:rsidTr="0046762E">
        <w:trPr>
          <w:trHeight w:val="288"/>
          <w:jc w:val="center"/>
        </w:trPr>
        <w:tc>
          <w:tcPr>
            <w:tcW w:w="4678" w:type="dxa"/>
          </w:tcPr>
          <w:p w:rsidR="008A4AA0" w:rsidRPr="002569DB" w:rsidRDefault="007D45EC" w:rsidP="008A4AA0">
            <w:pPr>
              <w:spacing w:line="276" w:lineRule="auto"/>
              <w:jc w:val="both"/>
              <w:rPr>
                <w:rFonts w:cs="Times New Roman"/>
                <w:color w:val="0D0D0D" w:themeColor="text1" w:themeTint="F2"/>
                <w:szCs w:val="24"/>
              </w:rPr>
            </w:pPr>
            <w:r w:rsidRPr="002569DB">
              <w:rPr>
                <w:rFonts w:cs="Times New Roman"/>
                <w:color w:val="0D0D0D" w:themeColor="text1" w:themeTint="F2"/>
                <w:szCs w:val="24"/>
              </w:rPr>
              <w:t>С</w:t>
            </w:r>
            <w:r w:rsidR="008A4AA0" w:rsidRPr="002569DB">
              <w:rPr>
                <w:rFonts w:cs="Times New Roman"/>
                <w:color w:val="0D0D0D" w:themeColor="text1" w:themeTint="F2"/>
                <w:szCs w:val="24"/>
              </w:rPr>
              <w:t>пециалисты</w:t>
            </w:r>
          </w:p>
        </w:tc>
        <w:tc>
          <w:tcPr>
            <w:tcW w:w="4344" w:type="dxa"/>
          </w:tcPr>
          <w:p w:rsidR="008A4AA0" w:rsidRPr="002569DB" w:rsidRDefault="008A4AA0" w:rsidP="008A4AA0">
            <w:pPr>
              <w:spacing w:line="276" w:lineRule="auto"/>
              <w:jc w:val="center"/>
              <w:rPr>
                <w:rFonts w:cs="Times New Roman"/>
                <w:color w:val="0D0D0D" w:themeColor="text1" w:themeTint="F2"/>
                <w:szCs w:val="24"/>
              </w:rPr>
            </w:pPr>
            <w:r w:rsidRPr="002569DB">
              <w:rPr>
                <w:rFonts w:cs="Times New Roman"/>
                <w:color w:val="0D0D0D" w:themeColor="text1" w:themeTint="F2"/>
                <w:szCs w:val="24"/>
              </w:rPr>
              <w:t>144,5</w:t>
            </w:r>
          </w:p>
        </w:tc>
      </w:tr>
      <w:tr w:rsidR="008A4AA0" w:rsidRPr="008A4AA0" w:rsidTr="0046762E">
        <w:trPr>
          <w:trHeight w:val="353"/>
          <w:jc w:val="center"/>
        </w:trPr>
        <w:tc>
          <w:tcPr>
            <w:tcW w:w="4678" w:type="dxa"/>
          </w:tcPr>
          <w:p w:rsidR="008A4AA0" w:rsidRPr="002569DB" w:rsidRDefault="007D45EC" w:rsidP="008A4AA0">
            <w:pPr>
              <w:spacing w:line="276" w:lineRule="auto"/>
              <w:jc w:val="both"/>
              <w:rPr>
                <w:rFonts w:cs="Times New Roman"/>
                <w:color w:val="0D0D0D" w:themeColor="text1" w:themeTint="F2"/>
                <w:szCs w:val="24"/>
              </w:rPr>
            </w:pPr>
            <w:r w:rsidRPr="002569DB">
              <w:rPr>
                <w:rFonts w:cs="Times New Roman"/>
                <w:color w:val="0D0D0D" w:themeColor="text1" w:themeTint="F2"/>
                <w:szCs w:val="24"/>
              </w:rPr>
              <w:t>С</w:t>
            </w:r>
            <w:r w:rsidR="008A4AA0" w:rsidRPr="002569DB">
              <w:rPr>
                <w:rFonts w:cs="Times New Roman"/>
                <w:color w:val="0D0D0D" w:themeColor="text1" w:themeTint="F2"/>
                <w:szCs w:val="24"/>
              </w:rPr>
              <w:t>лужащие</w:t>
            </w:r>
          </w:p>
        </w:tc>
        <w:tc>
          <w:tcPr>
            <w:tcW w:w="4344" w:type="dxa"/>
          </w:tcPr>
          <w:p w:rsidR="008A4AA0" w:rsidRPr="002569DB" w:rsidRDefault="008A4AA0" w:rsidP="008A4AA0">
            <w:pPr>
              <w:spacing w:line="276" w:lineRule="auto"/>
              <w:jc w:val="center"/>
              <w:rPr>
                <w:rFonts w:cs="Times New Roman"/>
                <w:color w:val="0D0D0D" w:themeColor="text1" w:themeTint="F2"/>
                <w:szCs w:val="24"/>
                <w:lang w:val="en-US"/>
              </w:rPr>
            </w:pPr>
            <w:r w:rsidRPr="002569DB">
              <w:rPr>
                <w:rFonts w:cs="Times New Roman"/>
                <w:color w:val="0D0D0D" w:themeColor="text1" w:themeTint="F2"/>
                <w:szCs w:val="24"/>
              </w:rPr>
              <w:t>25</w:t>
            </w:r>
          </w:p>
        </w:tc>
      </w:tr>
      <w:tr w:rsidR="008A4AA0" w:rsidRPr="008A4AA0" w:rsidTr="0046762E">
        <w:trPr>
          <w:trHeight w:val="288"/>
          <w:jc w:val="center"/>
        </w:trPr>
        <w:tc>
          <w:tcPr>
            <w:tcW w:w="4678" w:type="dxa"/>
          </w:tcPr>
          <w:p w:rsidR="008A4AA0" w:rsidRPr="002569DB" w:rsidRDefault="007D45EC" w:rsidP="008A4AA0">
            <w:pPr>
              <w:spacing w:line="276" w:lineRule="auto"/>
              <w:jc w:val="both"/>
              <w:rPr>
                <w:rFonts w:cs="Times New Roman"/>
                <w:color w:val="0D0D0D" w:themeColor="text1" w:themeTint="F2"/>
                <w:szCs w:val="24"/>
              </w:rPr>
            </w:pPr>
            <w:r w:rsidRPr="002569DB">
              <w:rPr>
                <w:rFonts w:cs="Times New Roman"/>
                <w:color w:val="0D0D0D" w:themeColor="text1" w:themeTint="F2"/>
                <w:szCs w:val="24"/>
              </w:rPr>
              <w:t>Р</w:t>
            </w:r>
            <w:r w:rsidR="008A4AA0" w:rsidRPr="002569DB">
              <w:rPr>
                <w:rFonts w:cs="Times New Roman"/>
                <w:color w:val="0D0D0D" w:themeColor="text1" w:themeTint="F2"/>
                <w:szCs w:val="24"/>
              </w:rPr>
              <w:t>абочие</w:t>
            </w:r>
          </w:p>
        </w:tc>
        <w:tc>
          <w:tcPr>
            <w:tcW w:w="4344" w:type="dxa"/>
          </w:tcPr>
          <w:p w:rsidR="008A4AA0" w:rsidRPr="002569DB" w:rsidRDefault="008A4AA0" w:rsidP="008A4AA0">
            <w:pPr>
              <w:spacing w:line="276" w:lineRule="auto"/>
              <w:jc w:val="center"/>
              <w:rPr>
                <w:rFonts w:cs="Times New Roman"/>
                <w:color w:val="0D0D0D" w:themeColor="text1" w:themeTint="F2"/>
                <w:szCs w:val="24"/>
              </w:rPr>
            </w:pPr>
            <w:r w:rsidRPr="002569DB">
              <w:rPr>
                <w:rFonts w:cs="Times New Roman"/>
                <w:color w:val="0D0D0D" w:themeColor="text1" w:themeTint="F2"/>
                <w:szCs w:val="24"/>
              </w:rPr>
              <w:t>28</w:t>
            </w:r>
          </w:p>
        </w:tc>
      </w:tr>
    </w:tbl>
    <w:p w:rsidR="008A4AA0" w:rsidRPr="008A4AA0" w:rsidRDefault="008A4AA0" w:rsidP="008A4AA0">
      <w:pPr>
        <w:spacing w:after="0"/>
        <w:ind w:firstLine="720"/>
        <w:jc w:val="both"/>
        <w:rPr>
          <w:rFonts w:ascii="Times New Roman" w:hAnsi="Times New Roman" w:cs="Times New Roman"/>
          <w:color w:val="FFFFFF" w:themeColor="background1"/>
          <w:sz w:val="24"/>
          <w:szCs w:val="24"/>
        </w:rPr>
      </w:pPr>
    </w:p>
    <w:p w:rsidR="008A4AA0" w:rsidRDefault="008A4AA0" w:rsidP="008A4AA0">
      <w:pPr>
        <w:pStyle w:val="a6"/>
        <w:spacing w:after="0"/>
        <w:ind w:left="0" w:firstLine="720"/>
        <w:jc w:val="both"/>
        <w:rPr>
          <w:rFonts w:ascii="Times New Roman" w:hAnsi="Times New Roman" w:cs="Times New Roman"/>
          <w:sz w:val="24"/>
          <w:szCs w:val="24"/>
        </w:rPr>
      </w:pPr>
      <w:r w:rsidRPr="008A4AA0">
        <w:rPr>
          <w:rFonts w:ascii="Times New Roman" w:hAnsi="Times New Roman" w:cs="Times New Roman"/>
          <w:sz w:val="24"/>
          <w:szCs w:val="24"/>
        </w:rPr>
        <w:t>Данные по движе</w:t>
      </w:r>
      <w:r w:rsidR="007D45EC">
        <w:rPr>
          <w:rFonts w:ascii="Times New Roman" w:hAnsi="Times New Roman" w:cs="Times New Roman"/>
          <w:sz w:val="24"/>
          <w:szCs w:val="24"/>
        </w:rPr>
        <w:t xml:space="preserve">нию персонала (по данным г. </w:t>
      </w:r>
      <w:r w:rsidRPr="008A4AA0">
        <w:rPr>
          <w:rFonts w:ascii="Times New Roman" w:hAnsi="Times New Roman" w:cs="Times New Roman"/>
          <w:sz w:val="24"/>
          <w:szCs w:val="24"/>
        </w:rPr>
        <w:t>Якутска) за отчетны</w:t>
      </w:r>
      <w:r>
        <w:rPr>
          <w:rFonts w:ascii="Times New Roman" w:hAnsi="Times New Roman" w:cs="Times New Roman"/>
          <w:sz w:val="24"/>
          <w:szCs w:val="24"/>
        </w:rPr>
        <w:t xml:space="preserve">й год </w:t>
      </w:r>
      <w:r w:rsidRPr="008A4AA0">
        <w:rPr>
          <w:rFonts w:ascii="Times New Roman" w:hAnsi="Times New Roman" w:cs="Times New Roman"/>
          <w:sz w:val="24"/>
          <w:szCs w:val="24"/>
        </w:rPr>
        <w:t>можно увидеть в таблице 2.</w:t>
      </w:r>
    </w:p>
    <w:p w:rsidR="003E7EE9" w:rsidRPr="008A4AA0" w:rsidRDefault="003E7EE9" w:rsidP="008A4AA0">
      <w:pPr>
        <w:pStyle w:val="a6"/>
        <w:spacing w:after="0"/>
        <w:ind w:left="0" w:firstLine="720"/>
        <w:jc w:val="both"/>
        <w:rPr>
          <w:rFonts w:ascii="Times New Roman" w:hAnsi="Times New Roman" w:cs="Times New Roman"/>
          <w:sz w:val="24"/>
          <w:szCs w:val="24"/>
        </w:rPr>
      </w:pPr>
    </w:p>
    <w:p w:rsidR="008A4AA0" w:rsidRPr="00D95225" w:rsidRDefault="008A4AA0" w:rsidP="00D95225">
      <w:pPr>
        <w:pStyle w:val="a6"/>
        <w:spacing w:after="0"/>
        <w:ind w:left="0" w:firstLine="720"/>
        <w:jc w:val="right"/>
        <w:rPr>
          <w:rFonts w:ascii="Times New Roman" w:hAnsi="Times New Roman" w:cs="Times New Roman"/>
          <w:sz w:val="24"/>
          <w:szCs w:val="24"/>
        </w:rPr>
      </w:pPr>
      <w:r w:rsidRPr="008A4AA0">
        <w:rPr>
          <w:rFonts w:ascii="Times New Roman" w:hAnsi="Times New Roman" w:cs="Times New Roman"/>
          <w:sz w:val="24"/>
          <w:szCs w:val="24"/>
        </w:rPr>
        <w:t>Таблица 2. Данные по движению персонала за 2023 г.</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250"/>
        <w:gridCol w:w="2160"/>
        <w:gridCol w:w="2250"/>
      </w:tblGrid>
      <w:tr w:rsidR="008A4AA0" w:rsidRPr="008A4AA0" w:rsidTr="007D45EC">
        <w:trPr>
          <w:trHeight w:val="599"/>
          <w:jc w:val="center"/>
        </w:trPr>
        <w:tc>
          <w:tcPr>
            <w:tcW w:w="2430" w:type="dxa"/>
            <w:shd w:val="clear" w:color="auto" w:fill="auto"/>
            <w:hideMark/>
          </w:tcPr>
          <w:p w:rsidR="008A4AA0" w:rsidRPr="002569DB" w:rsidRDefault="008A4AA0" w:rsidP="008A4AA0">
            <w:pPr>
              <w:spacing w:after="0"/>
              <w:ind w:hanging="18"/>
              <w:contextualSpacing/>
              <w:jc w:val="center"/>
              <w:rPr>
                <w:rFonts w:ascii="Times New Roman" w:hAnsi="Times New Roman" w:cs="Times New Roman"/>
                <w:bCs/>
                <w:sz w:val="24"/>
                <w:szCs w:val="24"/>
              </w:rPr>
            </w:pPr>
            <w:r w:rsidRPr="002569DB">
              <w:rPr>
                <w:rFonts w:ascii="Times New Roman" w:hAnsi="Times New Roman" w:cs="Times New Roman"/>
                <w:bCs/>
                <w:sz w:val="24"/>
                <w:szCs w:val="24"/>
              </w:rPr>
              <w:t>Структура персонала</w:t>
            </w:r>
          </w:p>
        </w:tc>
        <w:tc>
          <w:tcPr>
            <w:tcW w:w="2250" w:type="dxa"/>
            <w:shd w:val="clear" w:color="auto" w:fill="auto"/>
            <w:hideMark/>
          </w:tcPr>
          <w:p w:rsidR="008A4AA0" w:rsidRPr="002569DB" w:rsidRDefault="008A4AA0" w:rsidP="008A4AA0">
            <w:pPr>
              <w:spacing w:after="0"/>
              <w:ind w:hanging="18"/>
              <w:contextualSpacing/>
              <w:jc w:val="center"/>
              <w:rPr>
                <w:rFonts w:ascii="Times New Roman" w:hAnsi="Times New Roman" w:cs="Times New Roman"/>
                <w:bCs/>
                <w:sz w:val="24"/>
                <w:szCs w:val="24"/>
              </w:rPr>
            </w:pPr>
            <w:r w:rsidRPr="002569DB">
              <w:rPr>
                <w:rFonts w:ascii="Times New Roman" w:hAnsi="Times New Roman" w:cs="Times New Roman"/>
                <w:bCs/>
                <w:sz w:val="24"/>
                <w:szCs w:val="24"/>
              </w:rPr>
              <w:t>Принято</w:t>
            </w:r>
          </w:p>
        </w:tc>
        <w:tc>
          <w:tcPr>
            <w:tcW w:w="2160" w:type="dxa"/>
            <w:shd w:val="clear" w:color="auto" w:fill="auto"/>
            <w:hideMark/>
          </w:tcPr>
          <w:p w:rsidR="008A4AA0" w:rsidRPr="002569DB" w:rsidRDefault="008A4AA0" w:rsidP="008A4AA0">
            <w:pPr>
              <w:spacing w:after="0"/>
              <w:ind w:hanging="18"/>
              <w:contextualSpacing/>
              <w:jc w:val="center"/>
              <w:rPr>
                <w:rFonts w:ascii="Times New Roman" w:hAnsi="Times New Roman" w:cs="Times New Roman"/>
                <w:bCs/>
                <w:sz w:val="24"/>
                <w:szCs w:val="24"/>
              </w:rPr>
            </w:pPr>
            <w:r w:rsidRPr="002569DB">
              <w:rPr>
                <w:rFonts w:ascii="Times New Roman" w:hAnsi="Times New Roman" w:cs="Times New Roman"/>
                <w:bCs/>
                <w:sz w:val="24"/>
                <w:szCs w:val="24"/>
              </w:rPr>
              <w:t>Уволено</w:t>
            </w:r>
          </w:p>
        </w:tc>
        <w:tc>
          <w:tcPr>
            <w:tcW w:w="2250" w:type="dxa"/>
            <w:shd w:val="clear" w:color="auto" w:fill="auto"/>
            <w:hideMark/>
          </w:tcPr>
          <w:p w:rsidR="008A4AA0" w:rsidRPr="002569DB" w:rsidRDefault="008A4AA0" w:rsidP="008A4AA0">
            <w:pPr>
              <w:spacing w:after="0"/>
              <w:ind w:hanging="18"/>
              <w:contextualSpacing/>
              <w:jc w:val="center"/>
              <w:rPr>
                <w:rFonts w:ascii="Times New Roman" w:hAnsi="Times New Roman" w:cs="Times New Roman"/>
                <w:bCs/>
                <w:sz w:val="24"/>
                <w:szCs w:val="24"/>
              </w:rPr>
            </w:pPr>
            <w:r w:rsidRPr="002569DB">
              <w:rPr>
                <w:rFonts w:ascii="Times New Roman" w:hAnsi="Times New Roman" w:cs="Times New Roman"/>
                <w:bCs/>
                <w:sz w:val="24"/>
                <w:szCs w:val="24"/>
              </w:rPr>
              <w:t>Коэф</w:t>
            </w:r>
            <w:r w:rsidR="007204E7" w:rsidRPr="002569DB">
              <w:rPr>
                <w:rFonts w:ascii="Times New Roman" w:hAnsi="Times New Roman" w:cs="Times New Roman"/>
                <w:bCs/>
                <w:sz w:val="24"/>
                <w:szCs w:val="24"/>
              </w:rPr>
              <w:t>ф</w:t>
            </w:r>
            <w:r w:rsidRPr="002569DB">
              <w:rPr>
                <w:rFonts w:ascii="Times New Roman" w:hAnsi="Times New Roman" w:cs="Times New Roman"/>
                <w:bCs/>
                <w:sz w:val="24"/>
                <w:szCs w:val="24"/>
              </w:rPr>
              <w:t>. замещения кадров (%)</w:t>
            </w:r>
          </w:p>
        </w:tc>
      </w:tr>
      <w:tr w:rsidR="008A4AA0" w:rsidRPr="008A4AA0" w:rsidTr="007D45EC">
        <w:trPr>
          <w:trHeight w:val="315"/>
          <w:jc w:val="center"/>
        </w:trPr>
        <w:tc>
          <w:tcPr>
            <w:tcW w:w="2430" w:type="dxa"/>
            <w:shd w:val="clear" w:color="auto" w:fill="auto"/>
            <w:hideMark/>
          </w:tcPr>
          <w:p w:rsidR="008A4AA0" w:rsidRPr="002569DB" w:rsidRDefault="008A4AA0" w:rsidP="008A4AA0">
            <w:pPr>
              <w:spacing w:after="0"/>
              <w:ind w:hanging="18"/>
              <w:contextualSpacing/>
              <w:jc w:val="both"/>
              <w:rPr>
                <w:rFonts w:ascii="Times New Roman" w:hAnsi="Times New Roman" w:cs="Times New Roman"/>
                <w:bCs/>
                <w:sz w:val="24"/>
                <w:szCs w:val="24"/>
              </w:rPr>
            </w:pPr>
            <w:r w:rsidRPr="002569DB">
              <w:rPr>
                <w:rFonts w:ascii="Times New Roman" w:hAnsi="Times New Roman" w:cs="Times New Roman"/>
                <w:bCs/>
                <w:sz w:val="24"/>
                <w:szCs w:val="24"/>
              </w:rPr>
              <w:t>Всего за 2021 год</w:t>
            </w:r>
          </w:p>
        </w:tc>
        <w:tc>
          <w:tcPr>
            <w:tcW w:w="2250" w:type="dxa"/>
            <w:shd w:val="clear" w:color="auto" w:fill="auto"/>
            <w:vAlign w:val="center"/>
            <w:hideMark/>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100</w:t>
            </w:r>
          </w:p>
        </w:tc>
        <w:tc>
          <w:tcPr>
            <w:tcW w:w="2160" w:type="dxa"/>
            <w:shd w:val="clear" w:color="auto" w:fill="auto"/>
            <w:vAlign w:val="center"/>
            <w:hideMark/>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296</w:t>
            </w:r>
          </w:p>
        </w:tc>
        <w:tc>
          <w:tcPr>
            <w:tcW w:w="2250" w:type="dxa"/>
            <w:shd w:val="clear" w:color="auto" w:fill="auto"/>
            <w:vAlign w:val="center"/>
            <w:hideMark/>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0,33</w:t>
            </w:r>
          </w:p>
        </w:tc>
      </w:tr>
      <w:tr w:rsidR="008A4AA0" w:rsidRPr="008A4AA0" w:rsidTr="007D45EC">
        <w:trPr>
          <w:trHeight w:val="315"/>
          <w:jc w:val="center"/>
        </w:trPr>
        <w:tc>
          <w:tcPr>
            <w:tcW w:w="2430" w:type="dxa"/>
            <w:shd w:val="clear" w:color="auto" w:fill="auto"/>
          </w:tcPr>
          <w:p w:rsidR="008A4AA0" w:rsidRPr="002569DB" w:rsidRDefault="008A4AA0" w:rsidP="008A4AA0">
            <w:pPr>
              <w:spacing w:after="0"/>
              <w:ind w:hanging="18"/>
              <w:contextualSpacing/>
              <w:jc w:val="both"/>
              <w:rPr>
                <w:rFonts w:ascii="Times New Roman" w:hAnsi="Times New Roman" w:cs="Times New Roman"/>
                <w:bCs/>
                <w:sz w:val="24"/>
                <w:szCs w:val="24"/>
              </w:rPr>
            </w:pPr>
            <w:r w:rsidRPr="002569DB">
              <w:rPr>
                <w:rFonts w:ascii="Times New Roman" w:hAnsi="Times New Roman" w:cs="Times New Roman"/>
                <w:bCs/>
                <w:sz w:val="24"/>
                <w:szCs w:val="24"/>
              </w:rPr>
              <w:t>Всего за 2022 год</w:t>
            </w:r>
          </w:p>
        </w:tc>
        <w:tc>
          <w:tcPr>
            <w:tcW w:w="2250" w:type="dxa"/>
            <w:shd w:val="clear" w:color="auto" w:fill="auto"/>
            <w:vAlign w:val="center"/>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94</w:t>
            </w:r>
          </w:p>
        </w:tc>
        <w:tc>
          <w:tcPr>
            <w:tcW w:w="2160" w:type="dxa"/>
            <w:shd w:val="clear" w:color="auto" w:fill="auto"/>
            <w:vAlign w:val="center"/>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88</w:t>
            </w:r>
          </w:p>
        </w:tc>
        <w:tc>
          <w:tcPr>
            <w:tcW w:w="2250" w:type="dxa"/>
            <w:shd w:val="clear" w:color="auto" w:fill="auto"/>
            <w:vAlign w:val="center"/>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0,41</w:t>
            </w:r>
          </w:p>
        </w:tc>
      </w:tr>
      <w:tr w:rsidR="008A4AA0" w:rsidRPr="008A4AA0" w:rsidTr="007D45EC">
        <w:trPr>
          <w:trHeight w:val="315"/>
          <w:jc w:val="center"/>
        </w:trPr>
        <w:tc>
          <w:tcPr>
            <w:tcW w:w="2430" w:type="dxa"/>
            <w:shd w:val="clear" w:color="auto" w:fill="auto"/>
          </w:tcPr>
          <w:p w:rsidR="008A4AA0" w:rsidRPr="002569DB" w:rsidRDefault="008A4AA0" w:rsidP="008A4AA0">
            <w:pPr>
              <w:spacing w:after="0"/>
              <w:ind w:hanging="18"/>
              <w:contextualSpacing/>
              <w:jc w:val="both"/>
              <w:rPr>
                <w:rFonts w:ascii="Times New Roman" w:hAnsi="Times New Roman" w:cs="Times New Roman"/>
                <w:bCs/>
                <w:sz w:val="24"/>
                <w:szCs w:val="24"/>
              </w:rPr>
            </w:pPr>
            <w:r w:rsidRPr="002569DB">
              <w:rPr>
                <w:rFonts w:ascii="Times New Roman" w:hAnsi="Times New Roman" w:cs="Times New Roman"/>
                <w:bCs/>
                <w:sz w:val="24"/>
                <w:szCs w:val="24"/>
              </w:rPr>
              <w:t>Всего за 2023 год</w:t>
            </w:r>
          </w:p>
        </w:tc>
        <w:tc>
          <w:tcPr>
            <w:tcW w:w="2250" w:type="dxa"/>
            <w:shd w:val="clear" w:color="auto" w:fill="auto"/>
            <w:vAlign w:val="center"/>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105</w:t>
            </w:r>
          </w:p>
        </w:tc>
        <w:tc>
          <w:tcPr>
            <w:tcW w:w="2160" w:type="dxa"/>
            <w:shd w:val="clear" w:color="auto" w:fill="auto"/>
            <w:vAlign w:val="center"/>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92</w:t>
            </w:r>
          </w:p>
        </w:tc>
        <w:tc>
          <w:tcPr>
            <w:tcW w:w="2250" w:type="dxa"/>
            <w:shd w:val="clear" w:color="auto" w:fill="auto"/>
            <w:vAlign w:val="center"/>
          </w:tcPr>
          <w:p w:rsidR="008A4AA0" w:rsidRPr="002569DB" w:rsidRDefault="008A4AA0" w:rsidP="008A4AA0">
            <w:pPr>
              <w:spacing w:after="0"/>
              <w:ind w:hanging="18"/>
              <w:contextualSpacing/>
              <w:jc w:val="center"/>
              <w:rPr>
                <w:rFonts w:ascii="Times New Roman" w:hAnsi="Times New Roman" w:cs="Times New Roman"/>
                <w:sz w:val="24"/>
                <w:szCs w:val="24"/>
              </w:rPr>
            </w:pPr>
            <w:r w:rsidRPr="002569DB">
              <w:rPr>
                <w:rFonts w:ascii="Times New Roman" w:hAnsi="Times New Roman" w:cs="Times New Roman"/>
                <w:sz w:val="24"/>
                <w:szCs w:val="24"/>
              </w:rPr>
              <w:t>0,45</w:t>
            </w:r>
          </w:p>
        </w:tc>
      </w:tr>
    </w:tbl>
    <w:p w:rsidR="008A4AA0" w:rsidRPr="008A4AA0" w:rsidRDefault="008A4AA0" w:rsidP="008A4AA0">
      <w:pPr>
        <w:pStyle w:val="a6"/>
        <w:spacing w:after="0"/>
        <w:ind w:left="0" w:firstLine="720"/>
        <w:jc w:val="both"/>
        <w:rPr>
          <w:rFonts w:ascii="Times New Roman" w:hAnsi="Times New Roman" w:cs="Times New Roman"/>
          <w:sz w:val="24"/>
          <w:szCs w:val="24"/>
        </w:rPr>
      </w:pPr>
    </w:p>
    <w:p w:rsidR="008A4AA0" w:rsidRPr="008A4AA0" w:rsidRDefault="008A4AA0" w:rsidP="008A4AA0">
      <w:pPr>
        <w:pStyle w:val="a6"/>
        <w:spacing w:after="0"/>
        <w:ind w:left="0" w:firstLine="720"/>
        <w:jc w:val="both"/>
        <w:rPr>
          <w:rFonts w:ascii="Times New Roman" w:hAnsi="Times New Roman" w:cs="Times New Roman"/>
          <w:sz w:val="24"/>
          <w:szCs w:val="24"/>
        </w:rPr>
      </w:pPr>
      <w:r w:rsidRPr="008A4AA0">
        <w:rPr>
          <w:rFonts w:ascii="Times New Roman" w:hAnsi="Times New Roman" w:cs="Times New Roman"/>
          <w:sz w:val="24"/>
          <w:szCs w:val="24"/>
        </w:rPr>
        <w:t>Основные причины текучести кадров в 2023:</w:t>
      </w:r>
    </w:p>
    <w:p w:rsidR="008A4AA0" w:rsidRPr="008A4AA0" w:rsidRDefault="008A4AA0" w:rsidP="008A4AA0">
      <w:pPr>
        <w:pStyle w:val="a6"/>
        <w:spacing w:after="0"/>
        <w:ind w:left="0"/>
        <w:jc w:val="both"/>
        <w:rPr>
          <w:rFonts w:ascii="Times New Roman" w:hAnsi="Times New Roman" w:cs="Times New Roman"/>
          <w:sz w:val="24"/>
          <w:szCs w:val="24"/>
        </w:rPr>
      </w:pPr>
      <w:r w:rsidRPr="008A4AA0">
        <w:rPr>
          <w:rFonts w:ascii="Times New Roman" w:hAnsi="Times New Roman" w:cs="Times New Roman"/>
          <w:sz w:val="24"/>
          <w:szCs w:val="24"/>
        </w:rPr>
        <w:t xml:space="preserve">- </w:t>
      </w:r>
      <w:r w:rsidR="007204E7">
        <w:rPr>
          <w:rFonts w:ascii="Times New Roman" w:hAnsi="Times New Roman" w:cs="Times New Roman"/>
          <w:sz w:val="24"/>
          <w:szCs w:val="24"/>
        </w:rPr>
        <w:t xml:space="preserve">  </w:t>
      </w:r>
      <w:r w:rsidRPr="008A4AA0">
        <w:rPr>
          <w:rFonts w:ascii="Times New Roman" w:hAnsi="Times New Roman" w:cs="Times New Roman"/>
          <w:sz w:val="24"/>
          <w:szCs w:val="24"/>
        </w:rPr>
        <w:t>окончание срока трудового договора;</w:t>
      </w:r>
    </w:p>
    <w:p w:rsidR="008A4AA0" w:rsidRPr="008A4AA0" w:rsidRDefault="008A4AA0" w:rsidP="008A4AA0">
      <w:pPr>
        <w:pStyle w:val="a6"/>
        <w:spacing w:after="0"/>
        <w:ind w:left="0"/>
        <w:jc w:val="both"/>
        <w:rPr>
          <w:rFonts w:ascii="Times New Roman" w:hAnsi="Times New Roman" w:cs="Times New Roman"/>
          <w:color w:val="FFFFFF" w:themeColor="background1"/>
          <w:sz w:val="24"/>
          <w:szCs w:val="24"/>
        </w:rPr>
      </w:pPr>
      <w:r w:rsidRPr="008A4AA0">
        <w:rPr>
          <w:rFonts w:ascii="Times New Roman" w:hAnsi="Times New Roman" w:cs="Times New Roman"/>
          <w:sz w:val="24"/>
          <w:szCs w:val="24"/>
        </w:rPr>
        <w:t>- по инициативе работника (пункт 3 части первой статьи 77 Трудового Кодекса Российской Федерации).</w:t>
      </w:r>
    </w:p>
    <w:p w:rsidR="008A4AA0" w:rsidRPr="008A4AA0" w:rsidRDefault="008A4AA0" w:rsidP="008A4AA0">
      <w:pPr>
        <w:spacing w:after="0"/>
        <w:ind w:firstLine="709"/>
        <w:contextualSpacing/>
        <w:jc w:val="both"/>
        <w:rPr>
          <w:rFonts w:ascii="Times New Roman" w:eastAsiaTheme="minorHAnsi" w:hAnsi="Times New Roman" w:cs="Times New Roman"/>
          <w:sz w:val="24"/>
          <w:szCs w:val="24"/>
          <w:lang w:eastAsia="en-US"/>
        </w:rPr>
      </w:pPr>
      <w:r w:rsidRPr="008A4AA0">
        <w:rPr>
          <w:rFonts w:ascii="Times New Roman" w:eastAsiaTheme="minorHAnsi" w:hAnsi="Times New Roman" w:cs="Times New Roman"/>
          <w:sz w:val="24"/>
          <w:szCs w:val="24"/>
          <w:lang w:eastAsia="en-US"/>
        </w:rPr>
        <w:t>Как показывает общая статистика, учреждения с высокой долей работников в возрасте старше 55 лет, не склонны к широкому внедрению новых технологий, в отличие от организаций с высокой долей работников, не достигших 35</w:t>
      </w:r>
      <w:r>
        <w:rPr>
          <w:rFonts w:ascii="Times New Roman" w:eastAsiaTheme="minorHAnsi" w:hAnsi="Times New Roman" w:cs="Times New Roman"/>
          <w:sz w:val="24"/>
          <w:szCs w:val="24"/>
          <w:lang w:eastAsia="en-US"/>
        </w:rPr>
        <w:t xml:space="preserve"> лет. В период изменений </w:t>
      </w:r>
      <w:r w:rsidRPr="008A4AA0">
        <w:rPr>
          <w:rFonts w:ascii="Times New Roman" w:eastAsiaTheme="minorHAnsi" w:hAnsi="Times New Roman" w:cs="Times New Roman"/>
          <w:sz w:val="24"/>
          <w:szCs w:val="24"/>
          <w:lang w:eastAsia="en-US"/>
        </w:rPr>
        <w:t xml:space="preserve">качественный показатель по возрасту очень важен, так как уменьшается приток идей, возрастает консерватизм при решении тех или иных вопросов и т.п., в результате процессы модернизации тормозятся, что в свою очередь отрицательно сказывается на деятельности организации в целом. В нашем учреждении с 2016 года работает программа «Здоровье». В </w:t>
      </w:r>
      <w:r>
        <w:rPr>
          <w:rFonts w:ascii="Times New Roman" w:eastAsiaTheme="minorHAnsi" w:hAnsi="Times New Roman" w:cs="Times New Roman"/>
          <w:sz w:val="24"/>
          <w:szCs w:val="24"/>
          <w:lang w:eastAsia="en-US"/>
        </w:rPr>
        <w:t>рабочей группе по проведению он</w:t>
      </w:r>
      <w:r w:rsidRPr="008A4AA0">
        <w:rPr>
          <w:rFonts w:ascii="Times New Roman" w:eastAsiaTheme="minorHAnsi" w:hAnsi="Times New Roman" w:cs="Times New Roman"/>
          <w:sz w:val="24"/>
          <w:szCs w:val="24"/>
          <w:lang w:eastAsia="en-US"/>
        </w:rPr>
        <w:t>лайн мероприятий в рамках программы «Здоровья» состоят сотрудники в возрасте до 45 лет, что дает преимущество в техническом прогрессе и более креативный подход к работе. В рамках программы были проведены различных тренингов, лекции, занятия и различные мастер-классы по сплочению коллектива, психологической разгрузки, в целях профилактики эмоционального выгорания сотрудников.</w:t>
      </w:r>
    </w:p>
    <w:p w:rsidR="008A4AA0" w:rsidRPr="008A4AA0" w:rsidRDefault="008A4AA0" w:rsidP="008A4AA0">
      <w:pPr>
        <w:spacing w:after="0"/>
        <w:ind w:firstLine="709"/>
        <w:jc w:val="both"/>
        <w:rPr>
          <w:rFonts w:ascii="Times New Roman" w:eastAsiaTheme="minorHAnsi" w:hAnsi="Times New Roman" w:cs="Times New Roman"/>
          <w:sz w:val="24"/>
          <w:szCs w:val="24"/>
          <w:lang w:eastAsia="en-US"/>
        </w:rPr>
      </w:pPr>
      <w:r w:rsidRPr="008A4AA0">
        <w:rPr>
          <w:rFonts w:ascii="Times New Roman" w:eastAsiaTheme="minorHAnsi" w:hAnsi="Times New Roman" w:cs="Times New Roman"/>
          <w:sz w:val="24"/>
          <w:szCs w:val="24"/>
          <w:lang w:eastAsia="en-US"/>
        </w:rPr>
        <w:lastRenderedPageBreak/>
        <w:t xml:space="preserve">Средний возраст работников центра составил на конец 2023 года составил 44 лет, 9 мес. По сравнению с 2021 годом коллектив омолодился на 2,5 года. Объясняется это в первую очередь в связи с приемом на работу молодых специалистов. В 2023 году было 3 молодых специалиста, в предыдущие годы таковых не было. Основная часть социальных работников, это </w:t>
      </w:r>
      <w:r w:rsidRPr="008A4AA0">
        <w:rPr>
          <w:rFonts w:ascii="Times New Roman" w:hAnsi="Times New Roman" w:cs="Times New Roman"/>
          <w:sz w:val="24"/>
          <w:szCs w:val="24"/>
          <w:shd w:val="clear" w:color="auto" w:fill="FFFFFF"/>
        </w:rPr>
        <w:t xml:space="preserve">люди старшего возраста, на самом деле и у них немало преимуществ по сравнению с более молодыми специалистами – для получателей социальных услуг. В основном это более ответственный подход к работе, а также ценный багаж знаний и опыта. </w:t>
      </w:r>
    </w:p>
    <w:p w:rsidR="008A4AA0" w:rsidRPr="008A4AA0" w:rsidRDefault="008A4AA0" w:rsidP="008A4AA0">
      <w:pPr>
        <w:spacing w:after="0"/>
        <w:ind w:firstLine="709"/>
        <w:jc w:val="both"/>
        <w:rPr>
          <w:rFonts w:ascii="Times New Roman" w:hAnsi="Times New Roman" w:cs="Times New Roman"/>
          <w:sz w:val="24"/>
          <w:szCs w:val="24"/>
        </w:rPr>
      </w:pPr>
    </w:p>
    <w:p w:rsidR="008A4AA0" w:rsidRPr="008A4AA0" w:rsidRDefault="008A4AA0" w:rsidP="008A4AA0">
      <w:pPr>
        <w:pStyle w:val="a6"/>
        <w:spacing w:after="0"/>
        <w:ind w:left="0" w:firstLine="720"/>
        <w:jc w:val="right"/>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Таблица 3. Численность персонала по полу в динамике</w:t>
      </w:r>
    </w:p>
    <w:tbl>
      <w:tblPr>
        <w:tblStyle w:val="a8"/>
        <w:tblpPr w:leftFromText="180" w:rightFromText="180" w:vertAnchor="text" w:tblpXSpec="center" w:tblpY="1"/>
        <w:tblOverlap w:val="never"/>
        <w:tblW w:w="9180" w:type="dxa"/>
        <w:tblLayout w:type="fixed"/>
        <w:tblLook w:val="04A0" w:firstRow="1" w:lastRow="0" w:firstColumn="1" w:lastColumn="0" w:noHBand="0" w:noVBand="1"/>
      </w:tblPr>
      <w:tblGrid>
        <w:gridCol w:w="2518"/>
        <w:gridCol w:w="2410"/>
        <w:gridCol w:w="2268"/>
        <w:gridCol w:w="1984"/>
      </w:tblGrid>
      <w:tr w:rsidR="008A4AA0" w:rsidRPr="008A4AA0" w:rsidTr="007D45EC">
        <w:trPr>
          <w:cantSplit/>
          <w:trHeight w:val="416"/>
        </w:trPr>
        <w:tc>
          <w:tcPr>
            <w:tcW w:w="2518"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Годы</w:t>
            </w:r>
          </w:p>
        </w:tc>
        <w:tc>
          <w:tcPr>
            <w:tcW w:w="2410"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2021 г. </w:t>
            </w:r>
          </w:p>
        </w:tc>
        <w:tc>
          <w:tcPr>
            <w:tcW w:w="2268"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2022 г.</w:t>
            </w:r>
          </w:p>
        </w:tc>
        <w:tc>
          <w:tcPr>
            <w:tcW w:w="1984"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202</w:t>
            </w:r>
            <w:r w:rsidRPr="002569DB">
              <w:rPr>
                <w:rFonts w:cs="Times New Roman"/>
                <w:color w:val="0D0D0D" w:themeColor="text1" w:themeTint="F2"/>
                <w:szCs w:val="24"/>
                <w:lang w:val="en-US"/>
              </w:rPr>
              <w:t>3</w:t>
            </w:r>
            <w:r w:rsidRPr="002569DB">
              <w:rPr>
                <w:rFonts w:cs="Times New Roman"/>
                <w:color w:val="0D0D0D" w:themeColor="text1" w:themeTint="F2"/>
                <w:szCs w:val="24"/>
              </w:rPr>
              <w:t xml:space="preserve"> г.</w:t>
            </w:r>
          </w:p>
        </w:tc>
      </w:tr>
      <w:tr w:rsidR="008A4AA0" w:rsidRPr="008A4AA0" w:rsidTr="007D45EC">
        <w:trPr>
          <w:cantSplit/>
          <w:trHeight w:val="408"/>
        </w:trPr>
        <w:tc>
          <w:tcPr>
            <w:tcW w:w="2518" w:type="dxa"/>
          </w:tcPr>
          <w:p w:rsidR="008A4AA0" w:rsidRPr="002569DB" w:rsidRDefault="007D45EC"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В</w:t>
            </w:r>
            <w:r w:rsidR="008A4AA0" w:rsidRPr="002569DB">
              <w:rPr>
                <w:rFonts w:cs="Times New Roman"/>
                <w:color w:val="0D0D0D" w:themeColor="text1" w:themeTint="F2"/>
                <w:szCs w:val="24"/>
              </w:rPr>
              <w:t>сего</w:t>
            </w:r>
          </w:p>
        </w:tc>
        <w:tc>
          <w:tcPr>
            <w:tcW w:w="2410"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205</w:t>
            </w:r>
          </w:p>
        </w:tc>
        <w:tc>
          <w:tcPr>
            <w:tcW w:w="2268"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lang w:val="en-US"/>
              </w:rPr>
              <w:t>20</w:t>
            </w:r>
            <w:r w:rsidRPr="002569DB">
              <w:rPr>
                <w:rFonts w:cs="Times New Roman"/>
                <w:color w:val="0D0D0D" w:themeColor="text1" w:themeTint="F2"/>
                <w:szCs w:val="24"/>
              </w:rPr>
              <w:t>8</w:t>
            </w:r>
          </w:p>
        </w:tc>
        <w:tc>
          <w:tcPr>
            <w:tcW w:w="1984" w:type="dxa"/>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lang w:val="en-US"/>
              </w:rPr>
              <w:t>222</w:t>
            </w:r>
          </w:p>
        </w:tc>
      </w:tr>
      <w:tr w:rsidR="008A4AA0" w:rsidRPr="008A4AA0" w:rsidTr="008A6BCF">
        <w:trPr>
          <w:cantSplit/>
          <w:trHeight w:val="414"/>
        </w:trPr>
        <w:tc>
          <w:tcPr>
            <w:tcW w:w="2518" w:type="dxa"/>
            <w:tcBorders>
              <w:bottom w:val="single" w:sz="4" w:space="0" w:color="auto"/>
            </w:tcBorders>
          </w:tcPr>
          <w:p w:rsidR="008A4AA0" w:rsidRPr="002569DB" w:rsidRDefault="007D45EC"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Ж</w:t>
            </w:r>
            <w:r w:rsidR="008A4AA0" w:rsidRPr="002569DB">
              <w:rPr>
                <w:rFonts w:cs="Times New Roman"/>
                <w:color w:val="0D0D0D" w:themeColor="text1" w:themeTint="F2"/>
                <w:szCs w:val="24"/>
              </w:rPr>
              <w:t>енщины</w:t>
            </w:r>
          </w:p>
        </w:tc>
        <w:tc>
          <w:tcPr>
            <w:tcW w:w="2410" w:type="dxa"/>
            <w:tcBorders>
              <w:bottom w:val="single" w:sz="4" w:space="0" w:color="auto"/>
            </w:tcBorders>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171 (83.5%)</w:t>
            </w:r>
          </w:p>
        </w:tc>
        <w:tc>
          <w:tcPr>
            <w:tcW w:w="2268" w:type="dxa"/>
            <w:tcBorders>
              <w:bottom w:val="single" w:sz="4" w:space="0" w:color="auto"/>
            </w:tcBorders>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180 (86,5%)</w:t>
            </w:r>
          </w:p>
        </w:tc>
        <w:tc>
          <w:tcPr>
            <w:tcW w:w="1984" w:type="dxa"/>
            <w:tcBorders>
              <w:bottom w:val="single" w:sz="4" w:space="0" w:color="auto"/>
            </w:tcBorders>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187 (84%</w:t>
            </w:r>
          </w:p>
        </w:tc>
      </w:tr>
      <w:tr w:rsidR="008A4AA0" w:rsidRPr="008A4AA0" w:rsidTr="008A6BCF">
        <w:trPr>
          <w:cantSplit/>
          <w:trHeight w:val="406"/>
        </w:trPr>
        <w:tc>
          <w:tcPr>
            <w:tcW w:w="2518" w:type="dxa"/>
            <w:tcBorders>
              <w:bottom w:val="single" w:sz="4" w:space="0" w:color="auto"/>
            </w:tcBorders>
          </w:tcPr>
          <w:p w:rsidR="008A4AA0" w:rsidRPr="002569DB" w:rsidRDefault="007D45EC"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М</w:t>
            </w:r>
            <w:r w:rsidR="008A4AA0" w:rsidRPr="002569DB">
              <w:rPr>
                <w:rFonts w:cs="Times New Roman"/>
                <w:color w:val="0D0D0D" w:themeColor="text1" w:themeTint="F2"/>
                <w:szCs w:val="24"/>
              </w:rPr>
              <w:t>ужчины</w:t>
            </w:r>
          </w:p>
        </w:tc>
        <w:tc>
          <w:tcPr>
            <w:tcW w:w="2410" w:type="dxa"/>
            <w:tcBorders>
              <w:bottom w:val="single" w:sz="4" w:space="0" w:color="auto"/>
            </w:tcBorders>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34 (16,5%)</w:t>
            </w:r>
          </w:p>
        </w:tc>
        <w:tc>
          <w:tcPr>
            <w:tcW w:w="2268" w:type="dxa"/>
            <w:tcBorders>
              <w:bottom w:val="single" w:sz="4" w:space="0" w:color="auto"/>
            </w:tcBorders>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28 (13,5%)</w:t>
            </w:r>
          </w:p>
        </w:tc>
        <w:tc>
          <w:tcPr>
            <w:tcW w:w="1984" w:type="dxa"/>
            <w:tcBorders>
              <w:bottom w:val="single" w:sz="4" w:space="0" w:color="auto"/>
            </w:tcBorders>
          </w:tcPr>
          <w:p w:rsidR="008A4AA0" w:rsidRPr="002569DB" w:rsidRDefault="008A4AA0" w:rsidP="008A4AA0">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35 (16%)</w:t>
            </w:r>
          </w:p>
        </w:tc>
      </w:tr>
    </w:tbl>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jc w:val="both"/>
        <w:rPr>
          <w:rFonts w:ascii="Times New Roman" w:eastAsiaTheme="minorHAnsi" w:hAnsi="Times New Roman" w:cs="Times New Roman"/>
          <w:color w:val="0D0D0D" w:themeColor="text1" w:themeTint="F2"/>
          <w:sz w:val="24"/>
          <w:szCs w:val="24"/>
          <w:lang w:eastAsia="en-US"/>
        </w:rPr>
      </w:pPr>
      <w:r w:rsidRPr="008A4AA0">
        <w:rPr>
          <w:rFonts w:ascii="Times New Roman" w:eastAsiaTheme="minorHAnsi" w:hAnsi="Times New Roman" w:cs="Times New Roman"/>
          <w:noProof/>
          <w:color w:val="0D0D0D" w:themeColor="text1" w:themeTint="F2"/>
          <w:sz w:val="24"/>
          <w:szCs w:val="24"/>
        </w:rPr>
        <w:drawing>
          <wp:inline distT="0" distB="0" distL="0" distR="0" wp14:anchorId="4BB718B7" wp14:editId="4A3C0B48">
            <wp:extent cx="2861953" cy="2124075"/>
            <wp:effectExtent l="0" t="0" r="14605" b="9525"/>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A4AA0">
        <w:rPr>
          <w:rFonts w:ascii="Times New Roman" w:eastAsiaTheme="minorHAnsi" w:hAnsi="Times New Roman" w:cs="Times New Roman"/>
          <w:noProof/>
          <w:color w:val="0D0D0D" w:themeColor="text1" w:themeTint="F2"/>
          <w:sz w:val="24"/>
          <w:szCs w:val="24"/>
        </w:rPr>
        <w:drawing>
          <wp:inline distT="0" distB="0" distL="0" distR="0" wp14:anchorId="7C89AB16" wp14:editId="48755457">
            <wp:extent cx="2971165" cy="2124075"/>
            <wp:effectExtent l="0" t="0" r="63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4AA0" w:rsidRPr="008A4AA0" w:rsidRDefault="008A4AA0" w:rsidP="008A4AA0">
      <w:pPr>
        <w:spacing w:after="0"/>
        <w:jc w:val="both"/>
        <w:rPr>
          <w:rFonts w:ascii="Times New Roman" w:eastAsiaTheme="minorHAnsi" w:hAnsi="Times New Roman" w:cs="Times New Roman"/>
          <w:color w:val="0D0D0D" w:themeColor="text1" w:themeTint="F2"/>
          <w:sz w:val="24"/>
          <w:szCs w:val="24"/>
          <w:lang w:eastAsia="en-US"/>
        </w:rPr>
      </w:pPr>
    </w:p>
    <w:p w:rsidR="008A4AA0" w:rsidRPr="008A4AA0" w:rsidRDefault="008A4AA0" w:rsidP="008A4AA0">
      <w:pPr>
        <w:spacing w:after="0"/>
        <w:jc w:val="center"/>
        <w:rPr>
          <w:rFonts w:ascii="Times New Roman" w:eastAsiaTheme="minorHAnsi" w:hAnsi="Times New Roman" w:cs="Times New Roman"/>
          <w:color w:val="0D0D0D" w:themeColor="text1" w:themeTint="F2"/>
          <w:sz w:val="24"/>
          <w:szCs w:val="24"/>
          <w:lang w:eastAsia="en-US"/>
        </w:rPr>
      </w:pPr>
      <w:r w:rsidRPr="008A4AA0">
        <w:rPr>
          <w:rFonts w:ascii="Times New Roman" w:eastAsiaTheme="minorHAnsi" w:hAnsi="Times New Roman" w:cs="Times New Roman"/>
          <w:noProof/>
          <w:color w:val="0D0D0D" w:themeColor="text1" w:themeTint="F2"/>
          <w:sz w:val="24"/>
          <w:szCs w:val="24"/>
        </w:rPr>
        <w:drawing>
          <wp:inline distT="0" distB="0" distL="0" distR="0" wp14:anchorId="5831766E" wp14:editId="7C993838">
            <wp:extent cx="3372485" cy="2162175"/>
            <wp:effectExtent l="0" t="0" r="1841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4AA0" w:rsidRPr="008A4AA0" w:rsidRDefault="008A4AA0" w:rsidP="008A4AA0">
      <w:pPr>
        <w:spacing w:after="0"/>
        <w:jc w:val="both"/>
        <w:rPr>
          <w:rFonts w:ascii="Times New Roman" w:eastAsiaTheme="minorHAnsi" w:hAnsi="Times New Roman" w:cs="Times New Roman"/>
          <w:color w:val="0D0D0D" w:themeColor="text1" w:themeTint="F2"/>
          <w:sz w:val="24"/>
          <w:szCs w:val="24"/>
          <w:lang w:eastAsia="en-US"/>
        </w:rPr>
      </w:pPr>
    </w:p>
    <w:p w:rsidR="008A4AA0" w:rsidRPr="008A4AA0" w:rsidRDefault="008A4AA0" w:rsidP="008A4AA0">
      <w:pPr>
        <w:spacing w:after="0"/>
        <w:ind w:firstLine="720"/>
        <w:jc w:val="both"/>
        <w:rPr>
          <w:rFonts w:ascii="Times New Roman" w:eastAsiaTheme="minorHAnsi" w:hAnsi="Times New Roman" w:cs="Times New Roman"/>
          <w:color w:val="0A0A0A"/>
          <w:sz w:val="24"/>
          <w:szCs w:val="24"/>
          <w:shd w:val="clear" w:color="auto" w:fill="FFFFFF"/>
          <w:lang w:eastAsia="en-US"/>
        </w:rPr>
      </w:pPr>
      <w:r w:rsidRPr="008A4AA0">
        <w:rPr>
          <w:rFonts w:ascii="Times New Roman" w:eastAsiaTheme="minorHAnsi" w:hAnsi="Times New Roman" w:cs="Times New Roman"/>
          <w:color w:val="0D0D0D" w:themeColor="text1" w:themeTint="F2"/>
          <w:sz w:val="24"/>
          <w:szCs w:val="24"/>
          <w:lang w:eastAsia="en-US"/>
        </w:rPr>
        <w:t>Доля мужчин по отношению к 2021 году почти не изменилась. Но по отношению с 2022 годом увеличилось на 3%, в 2022 году была</w:t>
      </w:r>
      <w:r w:rsidRPr="008A4AA0">
        <w:rPr>
          <w:rFonts w:ascii="Times New Roman" w:eastAsiaTheme="minorHAnsi" w:hAnsi="Times New Roman" w:cs="Times New Roman"/>
          <w:color w:val="0A0A0A"/>
          <w:sz w:val="24"/>
          <w:szCs w:val="24"/>
          <w:shd w:val="clear" w:color="auto" w:fill="FFFFFF"/>
          <w:lang w:eastAsia="en-US"/>
        </w:rPr>
        <w:t xml:space="preserve"> объявлена всеобщая мобилизация. </w:t>
      </w:r>
      <w:r>
        <w:rPr>
          <w:rFonts w:ascii="Times New Roman" w:eastAsiaTheme="minorHAnsi" w:hAnsi="Times New Roman" w:cs="Times New Roman"/>
          <w:color w:val="0A0A0A"/>
          <w:sz w:val="24"/>
          <w:szCs w:val="24"/>
          <w:shd w:val="clear" w:color="auto" w:fill="FFFFFF"/>
          <w:lang w:eastAsia="en-US"/>
        </w:rPr>
        <w:t xml:space="preserve">Не малую роль играет </w:t>
      </w:r>
      <w:r w:rsidRPr="008A4AA0">
        <w:rPr>
          <w:rFonts w:ascii="Times New Roman" w:eastAsiaTheme="minorHAnsi" w:hAnsi="Times New Roman" w:cs="Times New Roman"/>
          <w:color w:val="0A0A0A"/>
          <w:sz w:val="24"/>
          <w:szCs w:val="24"/>
          <w:shd w:val="clear" w:color="auto" w:fill="FFFFFF"/>
          <w:lang w:eastAsia="en-US"/>
        </w:rPr>
        <w:t>причина</w:t>
      </w:r>
      <w:r>
        <w:rPr>
          <w:rFonts w:ascii="Times New Roman" w:eastAsiaTheme="minorHAnsi" w:hAnsi="Times New Roman" w:cs="Times New Roman"/>
          <w:color w:val="0A0A0A"/>
          <w:sz w:val="24"/>
          <w:szCs w:val="24"/>
          <w:shd w:val="clear" w:color="auto" w:fill="FFFFFF"/>
          <w:lang w:eastAsia="en-US"/>
        </w:rPr>
        <w:t>,</w:t>
      </w:r>
      <w:r w:rsidRPr="008A4AA0">
        <w:rPr>
          <w:rFonts w:ascii="Times New Roman" w:eastAsiaTheme="minorHAnsi" w:hAnsi="Times New Roman" w:cs="Times New Roman"/>
          <w:color w:val="0A0A0A"/>
          <w:sz w:val="24"/>
          <w:szCs w:val="24"/>
          <w:shd w:val="clear" w:color="auto" w:fill="FFFFFF"/>
          <w:lang w:eastAsia="en-US"/>
        </w:rPr>
        <w:t xml:space="preserve"> связанная с характером работы, основные должности в </w:t>
      </w:r>
      <w:r w:rsidRPr="008A4AA0">
        <w:rPr>
          <w:rFonts w:ascii="Times New Roman" w:eastAsiaTheme="minorHAnsi" w:hAnsi="Times New Roman" w:cs="Times New Roman"/>
          <w:color w:val="0A0A0A"/>
          <w:sz w:val="24"/>
          <w:szCs w:val="24"/>
          <w:shd w:val="clear" w:color="auto" w:fill="FFFFFF"/>
          <w:lang w:eastAsia="en-US"/>
        </w:rPr>
        <w:lastRenderedPageBreak/>
        <w:t>центре составляют специалисты в сфере социального обслуживания, например</w:t>
      </w:r>
      <w:r>
        <w:rPr>
          <w:rFonts w:ascii="Times New Roman" w:eastAsiaTheme="minorHAnsi" w:hAnsi="Times New Roman" w:cs="Times New Roman"/>
          <w:color w:val="0A0A0A"/>
          <w:sz w:val="24"/>
          <w:szCs w:val="24"/>
          <w:shd w:val="clear" w:color="auto" w:fill="FFFFFF"/>
          <w:lang w:eastAsia="en-US"/>
        </w:rPr>
        <w:t>,</w:t>
      </w:r>
      <w:r w:rsidRPr="008A4AA0">
        <w:rPr>
          <w:rFonts w:ascii="Times New Roman" w:eastAsiaTheme="minorHAnsi" w:hAnsi="Times New Roman" w:cs="Times New Roman"/>
          <w:color w:val="0A0A0A"/>
          <w:sz w:val="24"/>
          <w:szCs w:val="24"/>
          <w:shd w:val="clear" w:color="auto" w:fill="FFFFFF"/>
          <w:lang w:eastAsia="en-US"/>
        </w:rPr>
        <w:t xml:space="preserve"> трудовые функции которых предполагает такие действия как помощь в приготовлении пищи, и необходимые знания по организации и принципы ведения домашнего хозяйства.</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sz w:val="24"/>
          <w:szCs w:val="24"/>
        </w:rPr>
        <w:t>Целью повышения квалификации является обновления теоретических и практических знаний специалистов в связи с ростом требований к уровню квалификации и необходимостью освоения современных методов решения профессиональных задач и профессиональных стандартов должностей «специалист по социальной работе» и «социальный работник».</w:t>
      </w:r>
    </w:p>
    <w:p w:rsidR="008A4AA0" w:rsidRPr="008A4AA0" w:rsidRDefault="008A4AA0" w:rsidP="008A4AA0">
      <w:pPr>
        <w:spacing w:after="0"/>
        <w:rPr>
          <w:rFonts w:ascii="Times New Roman" w:hAnsi="Times New Roman" w:cs="Times New Roman"/>
          <w:color w:val="0D0D0D" w:themeColor="text1" w:themeTint="F2"/>
          <w:sz w:val="24"/>
          <w:szCs w:val="24"/>
        </w:rPr>
      </w:pPr>
    </w:p>
    <w:p w:rsidR="008A4AA0" w:rsidRPr="008A4AA0" w:rsidRDefault="008A4AA0" w:rsidP="008A4AA0">
      <w:pPr>
        <w:spacing w:after="0"/>
        <w:jc w:val="right"/>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Таблица 4</w:t>
      </w:r>
      <w:r>
        <w:rPr>
          <w:rFonts w:ascii="Times New Roman" w:hAnsi="Times New Roman" w:cs="Times New Roman"/>
          <w:color w:val="0D0D0D" w:themeColor="text1" w:themeTint="F2"/>
          <w:sz w:val="24"/>
          <w:szCs w:val="24"/>
        </w:rPr>
        <w:t>. Списочный состав</w:t>
      </w:r>
      <w:r w:rsidRPr="008A4AA0">
        <w:rPr>
          <w:rFonts w:ascii="Times New Roman" w:hAnsi="Times New Roman" w:cs="Times New Roman"/>
          <w:color w:val="0D0D0D" w:themeColor="text1" w:themeTint="F2"/>
          <w:sz w:val="24"/>
          <w:szCs w:val="24"/>
        </w:rPr>
        <w:t xml:space="preserve"> сотрудников, проходивших повышение квалификации</w:t>
      </w:r>
    </w:p>
    <w:tbl>
      <w:tblPr>
        <w:tblStyle w:val="a8"/>
        <w:tblW w:w="9446" w:type="dxa"/>
        <w:jc w:val="center"/>
        <w:tblLook w:val="04A0" w:firstRow="1" w:lastRow="0" w:firstColumn="1" w:lastColumn="0" w:noHBand="0" w:noVBand="1"/>
      </w:tblPr>
      <w:tblGrid>
        <w:gridCol w:w="3165"/>
        <w:gridCol w:w="2170"/>
        <w:gridCol w:w="2268"/>
        <w:gridCol w:w="1843"/>
      </w:tblGrid>
      <w:tr w:rsidR="008A4AA0" w:rsidRPr="008A4AA0" w:rsidTr="00DF1A6A">
        <w:trPr>
          <w:trHeight w:val="270"/>
          <w:jc w:val="center"/>
        </w:trPr>
        <w:tc>
          <w:tcPr>
            <w:tcW w:w="3165" w:type="dxa"/>
          </w:tcPr>
          <w:p w:rsidR="008A4AA0" w:rsidRPr="008A4AA0" w:rsidRDefault="008A4AA0" w:rsidP="008A4AA0">
            <w:pPr>
              <w:spacing w:line="276" w:lineRule="auto"/>
              <w:ind w:firstLine="720"/>
              <w:jc w:val="both"/>
              <w:rPr>
                <w:rFonts w:cs="Times New Roman"/>
                <w:color w:val="0D0D0D" w:themeColor="text1" w:themeTint="F2"/>
                <w:szCs w:val="24"/>
                <w:u w:val="single"/>
              </w:rPr>
            </w:pPr>
          </w:p>
        </w:tc>
        <w:tc>
          <w:tcPr>
            <w:tcW w:w="2170"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2021</w:t>
            </w:r>
          </w:p>
        </w:tc>
        <w:tc>
          <w:tcPr>
            <w:tcW w:w="2268"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2022</w:t>
            </w:r>
          </w:p>
        </w:tc>
        <w:tc>
          <w:tcPr>
            <w:tcW w:w="1843"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2023</w:t>
            </w:r>
          </w:p>
        </w:tc>
      </w:tr>
      <w:tr w:rsidR="008A4AA0" w:rsidRPr="008A4AA0" w:rsidTr="00DF1A6A">
        <w:trPr>
          <w:trHeight w:val="407"/>
          <w:jc w:val="center"/>
        </w:trPr>
        <w:tc>
          <w:tcPr>
            <w:tcW w:w="3165" w:type="dxa"/>
          </w:tcPr>
          <w:p w:rsidR="008A4AA0" w:rsidRPr="008A4AA0" w:rsidRDefault="008A4AA0" w:rsidP="008A4AA0">
            <w:pPr>
              <w:spacing w:line="276" w:lineRule="auto"/>
              <w:jc w:val="both"/>
              <w:rPr>
                <w:rFonts w:cs="Times New Roman"/>
                <w:color w:val="0D0D0D" w:themeColor="text1" w:themeTint="F2"/>
                <w:szCs w:val="24"/>
              </w:rPr>
            </w:pPr>
            <w:r w:rsidRPr="008A4AA0">
              <w:rPr>
                <w:rFonts w:cs="Times New Roman"/>
                <w:color w:val="0D0D0D" w:themeColor="text1" w:themeTint="F2"/>
                <w:szCs w:val="24"/>
              </w:rPr>
              <w:t>Повышение квалификации</w:t>
            </w:r>
          </w:p>
        </w:tc>
        <w:tc>
          <w:tcPr>
            <w:tcW w:w="2170"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88</w:t>
            </w:r>
          </w:p>
        </w:tc>
        <w:tc>
          <w:tcPr>
            <w:tcW w:w="2268"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71</w:t>
            </w:r>
          </w:p>
        </w:tc>
        <w:tc>
          <w:tcPr>
            <w:tcW w:w="1843"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86</w:t>
            </w:r>
          </w:p>
        </w:tc>
      </w:tr>
      <w:tr w:rsidR="008A4AA0" w:rsidRPr="008A4AA0" w:rsidTr="00DF1A6A">
        <w:trPr>
          <w:trHeight w:val="230"/>
          <w:jc w:val="center"/>
        </w:trPr>
        <w:tc>
          <w:tcPr>
            <w:tcW w:w="3165" w:type="dxa"/>
          </w:tcPr>
          <w:p w:rsidR="008A4AA0" w:rsidRPr="008A4AA0" w:rsidRDefault="008A4AA0" w:rsidP="008A4AA0">
            <w:pPr>
              <w:spacing w:line="276" w:lineRule="auto"/>
              <w:jc w:val="both"/>
              <w:rPr>
                <w:rFonts w:cs="Times New Roman"/>
                <w:color w:val="0D0D0D" w:themeColor="text1" w:themeTint="F2"/>
                <w:szCs w:val="24"/>
              </w:rPr>
            </w:pPr>
            <w:r w:rsidRPr="008A4AA0">
              <w:rPr>
                <w:rFonts w:cs="Times New Roman"/>
                <w:color w:val="0D0D0D" w:themeColor="text1" w:themeTint="F2"/>
                <w:szCs w:val="24"/>
              </w:rPr>
              <w:t>Участие в семинаре</w:t>
            </w:r>
          </w:p>
        </w:tc>
        <w:tc>
          <w:tcPr>
            <w:tcW w:w="2170"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34</w:t>
            </w:r>
          </w:p>
        </w:tc>
        <w:tc>
          <w:tcPr>
            <w:tcW w:w="2268"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11</w:t>
            </w:r>
          </w:p>
        </w:tc>
        <w:tc>
          <w:tcPr>
            <w:tcW w:w="1843"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33</w:t>
            </w:r>
          </w:p>
        </w:tc>
      </w:tr>
      <w:tr w:rsidR="008A4AA0" w:rsidRPr="008A4AA0" w:rsidTr="00DF1A6A">
        <w:trPr>
          <w:trHeight w:val="230"/>
          <w:jc w:val="center"/>
        </w:trPr>
        <w:tc>
          <w:tcPr>
            <w:tcW w:w="3165" w:type="dxa"/>
          </w:tcPr>
          <w:p w:rsidR="008A4AA0" w:rsidRPr="008A4AA0" w:rsidRDefault="008A4AA0" w:rsidP="008A4AA0">
            <w:pPr>
              <w:spacing w:line="276" w:lineRule="auto"/>
              <w:jc w:val="both"/>
              <w:rPr>
                <w:rFonts w:cs="Times New Roman"/>
                <w:color w:val="0D0D0D" w:themeColor="text1" w:themeTint="F2"/>
                <w:szCs w:val="24"/>
              </w:rPr>
            </w:pPr>
            <w:r w:rsidRPr="008A4AA0">
              <w:rPr>
                <w:rFonts w:cs="Times New Roman"/>
                <w:color w:val="0D0D0D" w:themeColor="text1" w:themeTint="F2"/>
                <w:szCs w:val="24"/>
              </w:rPr>
              <w:t>Участие в конференциях</w:t>
            </w:r>
          </w:p>
        </w:tc>
        <w:tc>
          <w:tcPr>
            <w:tcW w:w="2170"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18</w:t>
            </w:r>
          </w:p>
        </w:tc>
        <w:tc>
          <w:tcPr>
            <w:tcW w:w="2268"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169</w:t>
            </w:r>
          </w:p>
        </w:tc>
        <w:tc>
          <w:tcPr>
            <w:tcW w:w="1843" w:type="dxa"/>
          </w:tcPr>
          <w:p w:rsidR="008A4AA0" w:rsidRPr="008A4AA0" w:rsidRDefault="008A4AA0" w:rsidP="008A4AA0">
            <w:pPr>
              <w:spacing w:line="276" w:lineRule="auto"/>
              <w:ind w:hanging="21"/>
              <w:jc w:val="center"/>
              <w:rPr>
                <w:rFonts w:cs="Times New Roman"/>
                <w:color w:val="0D0D0D" w:themeColor="text1" w:themeTint="F2"/>
                <w:szCs w:val="24"/>
              </w:rPr>
            </w:pPr>
            <w:r w:rsidRPr="008A4AA0">
              <w:rPr>
                <w:rFonts w:cs="Times New Roman"/>
                <w:color w:val="0D0D0D" w:themeColor="text1" w:themeTint="F2"/>
                <w:szCs w:val="24"/>
              </w:rPr>
              <w:t>6</w:t>
            </w:r>
          </w:p>
        </w:tc>
      </w:tr>
    </w:tbl>
    <w:p w:rsidR="008A4AA0" w:rsidRPr="008A4AA0" w:rsidRDefault="008A4AA0" w:rsidP="008A4AA0">
      <w:pPr>
        <w:spacing w:after="0"/>
        <w:ind w:firstLine="708"/>
        <w:jc w:val="both"/>
        <w:rPr>
          <w:rFonts w:ascii="Times New Roman" w:hAnsi="Times New Roman" w:cs="Times New Roman"/>
          <w:bCs/>
          <w:color w:val="0D0D0D" w:themeColor="text1" w:themeTint="F2"/>
          <w:sz w:val="24"/>
          <w:szCs w:val="24"/>
          <w:shd w:val="clear" w:color="auto" w:fill="FFFFFF"/>
        </w:rPr>
      </w:pPr>
    </w:p>
    <w:p w:rsidR="008A4AA0" w:rsidRPr="008A4AA0" w:rsidRDefault="008A4AA0" w:rsidP="008A4AA0">
      <w:pPr>
        <w:spacing w:after="0"/>
        <w:jc w:val="center"/>
        <w:rPr>
          <w:rFonts w:ascii="Times New Roman" w:hAnsi="Times New Roman" w:cs="Times New Roman"/>
          <w:bCs/>
          <w:color w:val="0D0D0D" w:themeColor="text1" w:themeTint="F2"/>
          <w:sz w:val="24"/>
          <w:szCs w:val="24"/>
          <w:shd w:val="clear" w:color="auto" w:fill="FFFFFF"/>
        </w:rPr>
      </w:pPr>
      <w:r w:rsidRPr="008A4AA0">
        <w:rPr>
          <w:rFonts w:ascii="Times New Roman" w:hAnsi="Times New Roman" w:cs="Times New Roman"/>
          <w:noProof/>
          <w:color w:val="0D0D0D" w:themeColor="text1" w:themeTint="F2"/>
          <w:sz w:val="24"/>
          <w:szCs w:val="24"/>
        </w:rPr>
        <w:drawing>
          <wp:inline distT="0" distB="0" distL="0" distR="0" wp14:anchorId="1D0EA984" wp14:editId="5689F974">
            <wp:extent cx="3348842" cy="2018806"/>
            <wp:effectExtent l="0" t="0" r="4445"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7EE9" w:rsidRDefault="003E7EE9" w:rsidP="008A4AA0">
      <w:pPr>
        <w:spacing w:after="0"/>
        <w:ind w:firstLine="708"/>
        <w:jc w:val="both"/>
        <w:rPr>
          <w:rFonts w:ascii="Times New Roman" w:hAnsi="Times New Roman" w:cs="Times New Roman"/>
          <w:bCs/>
          <w:color w:val="0D0D0D" w:themeColor="text1" w:themeTint="F2"/>
          <w:sz w:val="24"/>
          <w:szCs w:val="24"/>
          <w:shd w:val="clear" w:color="auto" w:fill="FFFFFF"/>
        </w:rPr>
      </w:pPr>
    </w:p>
    <w:p w:rsidR="008A4AA0" w:rsidRDefault="008A4AA0" w:rsidP="008A4AA0">
      <w:pPr>
        <w:spacing w:after="0"/>
        <w:ind w:firstLine="708"/>
        <w:jc w:val="both"/>
        <w:rPr>
          <w:rFonts w:ascii="Times New Roman" w:hAnsi="Times New Roman" w:cs="Times New Roman"/>
          <w:bCs/>
          <w:color w:val="0D0D0D" w:themeColor="text1" w:themeTint="F2"/>
          <w:sz w:val="24"/>
          <w:szCs w:val="24"/>
          <w:shd w:val="clear" w:color="auto" w:fill="FFFFFF"/>
        </w:rPr>
      </w:pPr>
      <w:r w:rsidRPr="008A4AA0">
        <w:rPr>
          <w:rFonts w:ascii="Times New Roman" w:hAnsi="Times New Roman" w:cs="Times New Roman"/>
          <w:bCs/>
          <w:color w:val="0D0D0D" w:themeColor="text1" w:themeTint="F2"/>
          <w:sz w:val="24"/>
          <w:szCs w:val="24"/>
          <w:shd w:val="clear" w:color="auto" w:fill="FFFFFF"/>
        </w:rPr>
        <w:t>Согласно плану</w:t>
      </w:r>
      <w:r>
        <w:rPr>
          <w:rFonts w:ascii="Times New Roman" w:hAnsi="Times New Roman" w:cs="Times New Roman"/>
          <w:bCs/>
          <w:color w:val="0D0D0D" w:themeColor="text1" w:themeTint="F2"/>
          <w:sz w:val="24"/>
          <w:szCs w:val="24"/>
          <w:shd w:val="clear" w:color="auto" w:fill="FFFFFF"/>
        </w:rPr>
        <w:t xml:space="preserve"> </w:t>
      </w:r>
      <w:r w:rsidRPr="008A4AA0">
        <w:rPr>
          <w:rFonts w:ascii="Times New Roman" w:hAnsi="Times New Roman" w:cs="Times New Roman"/>
          <w:bCs/>
          <w:color w:val="0D0D0D" w:themeColor="text1" w:themeTint="F2"/>
          <w:sz w:val="24"/>
          <w:szCs w:val="24"/>
          <w:shd w:val="clear" w:color="auto" w:fill="FFFFFF"/>
        </w:rPr>
        <w:t>повышения квалификации</w:t>
      </w:r>
      <w:r>
        <w:rPr>
          <w:rFonts w:ascii="Times New Roman" w:hAnsi="Times New Roman" w:cs="Times New Roman"/>
          <w:bCs/>
          <w:color w:val="0D0D0D" w:themeColor="text1" w:themeTint="F2"/>
          <w:sz w:val="24"/>
          <w:szCs w:val="24"/>
          <w:shd w:val="clear" w:color="auto" w:fill="FFFFFF"/>
        </w:rPr>
        <w:t>,</w:t>
      </w:r>
      <w:r w:rsidRPr="008A4AA0">
        <w:rPr>
          <w:rFonts w:ascii="Times New Roman" w:hAnsi="Times New Roman" w:cs="Times New Roman"/>
          <w:bCs/>
          <w:color w:val="0D0D0D" w:themeColor="text1" w:themeTint="F2"/>
          <w:sz w:val="24"/>
          <w:szCs w:val="24"/>
          <w:shd w:val="clear" w:color="auto" w:fill="FFFFFF"/>
        </w:rPr>
        <w:t xml:space="preserve"> на 2023 год в список на повышение квалификации и профессиональную переподготовку включены 73 сотрудников Центра.  Количественный состав сотрудников, </w:t>
      </w:r>
      <w:r w:rsidRPr="008A4AA0">
        <w:rPr>
          <w:rFonts w:ascii="Times New Roman" w:hAnsi="Times New Roman" w:cs="Times New Roman"/>
          <w:color w:val="0D0D0D" w:themeColor="text1" w:themeTint="F2"/>
          <w:sz w:val="24"/>
          <w:szCs w:val="24"/>
        </w:rPr>
        <w:t>проходивших повышение квалификации</w:t>
      </w:r>
      <w:r w:rsidRPr="008A4AA0">
        <w:rPr>
          <w:rFonts w:ascii="Times New Roman" w:hAnsi="Times New Roman" w:cs="Times New Roman"/>
          <w:bCs/>
          <w:color w:val="0D0D0D" w:themeColor="text1" w:themeTint="F2"/>
          <w:sz w:val="24"/>
          <w:szCs w:val="24"/>
          <w:shd w:val="clear" w:color="auto" w:fill="FFFFFF"/>
        </w:rPr>
        <w:t xml:space="preserve"> составляет 86</w:t>
      </w:r>
      <w:r>
        <w:rPr>
          <w:rFonts w:ascii="Times New Roman" w:hAnsi="Times New Roman" w:cs="Times New Roman"/>
          <w:bCs/>
          <w:color w:val="0D0D0D" w:themeColor="text1" w:themeTint="F2"/>
          <w:sz w:val="24"/>
          <w:szCs w:val="24"/>
          <w:shd w:val="clear" w:color="auto" w:fill="FFFFFF"/>
        </w:rPr>
        <w:t xml:space="preserve"> работников: </w:t>
      </w:r>
      <w:r w:rsidRPr="008A4AA0">
        <w:rPr>
          <w:rFonts w:ascii="Times New Roman" w:hAnsi="Times New Roman" w:cs="Times New Roman"/>
          <w:bCs/>
          <w:color w:val="0D0D0D" w:themeColor="text1" w:themeTint="F2"/>
          <w:sz w:val="24"/>
          <w:szCs w:val="24"/>
          <w:shd w:val="clear" w:color="auto" w:fill="FFFFFF"/>
        </w:rPr>
        <w:t>из них 4 – медицинские работники, 9 – административно-упра</w:t>
      </w:r>
      <w:r>
        <w:rPr>
          <w:rFonts w:ascii="Times New Roman" w:hAnsi="Times New Roman" w:cs="Times New Roman"/>
          <w:bCs/>
          <w:color w:val="0D0D0D" w:themeColor="text1" w:themeTint="F2"/>
          <w:sz w:val="24"/>
          <w:szCs w:val="24"/>
          <w:shd w:val="clear" w:color="auto" w:fill="FFFFFF"/>
        </w:rPr>
        <w:t xml:space="preserve">вленческий персонал, </w:t>
      </w:r>
      <w:r w:rsidRPr="008A4AA0">
        <w:rPr>
          <w:rFonts w:ascii="Times New Roman" w:hAnsi="Times New Roman" w:cs="Times New Roman"/>
          <w:bCs/>
          <w:color w:val="0D0D0D" w:themeColor="text1" w:themeTint="F2"/>
          <w:sz w:val="24"/>
          <w:szCs w:val="24"/>
          <w:shd w:val="clear" w:color="auto" w:fill="FFFFFF"/>
        </w:rPr>
        <w:t>специалиста по социальной работе</w:t>
      </w:r>
      <w:r>
        <w:rPr>
          <w:rFonts w:ascii="Times New Roman" w:hAnsi="Times New Roman" w:cs="Times New Roman"/>
          <w:bCs/>
          <w:color w:val="0D0D0D" w:themeColor="text1" w:themeTint="F2"/>
          <w:sz w:val="24"/>
          <w:szCs w:val="24"/>
          <w:shd w:val="clear" w:color="auto" w:fill="FFFFFF"/>
        </w:rPr>
        <w:t xml:space="preserve"> </w:t>
      </w:r>
      <w:r w:rsidRPr="008A4AA0">
        <w:rPr>
          <w:rFonts w:ascii="Times New Roman" w:hAnsi="Times New Roman" w:cs="Times New Roman"/>
          <w:bCs/>
          <w:color w:val="0D0D0D" w:themeColor="text1" w:themeTint="F2"/>
          <w:sz w:val="24"/>
          <w:szCs w:val="24"/>
          <w:shd w:val="clear" w:color="auto" w:fill="FFFFFF"/>
        </w:rPr>
        <w:t>- 14</w:t>
      </w:r>
      <w:r>
        <w:rPr>
          <w:rFonts w:ascii="Times New Roman" w:hAnsi="Times New Roman" w:cs="Times New Roman"/>
          <w:bCs/>
          <w:color w:val="0D0D0D" w:themeColor="text1" w:themeTint="F2"/>
          <w:sz w:val="24"/>
          <w:szCs w:val="24"/>
          <w:shd w:val="clear" w:color="auto" w:fill="FFFFFF"/>
        </w:rPr>
        <w:t xml:space="preserve">, </w:t>
      </w:r>
      <w:r w:rsidRPr="008A4AA0">
        <w:rPr>
          <w:rFonts w:ascii="Times New Roman" w:hAnsi="Times New Roman" w:cs="Times New Roman"/>
          <w:bCs/>
          <w:color w:val="0D0D0D" w:themeColor="text1" w:themeTint="F2"/>
          <w:sz w:val="24"/>
          <w:szCs w:val="24"/>
          <w:shd w:val="clear" w:color="auto" w:fill="FFFFFF"/>
        </w:rPr>
        <w:t xml:space="preserve">59 -  социальных работников. Исполнение плана повышения квалификации 100%. Большая часть количественного состава приходится в связи с введением системы долговременного ухода за пожилыми людьми и инвалидами, курсы по оказанию первой помощи, </w:t>
      </w:r>
      <w:r>
        <w:rPr>
          <w:rFonts w:ascii="Times New Roman" w:hAnsi="Times New Roman" w:cs="Times New Roman"/>
          <w:bCs/>
          <w:color w:val="0D0D0D" w:themeColor="text1" w:themeTint="F2"/>
          <w:sz w:val="24"/>
          <w:szCs w:val="24"/>
          <w:shd w:val="clear" w:color="auto" w:fill="FFFFFF"/>
        </w:rPr>
        <w:t xml:space="preserve">введением </w:t>
      </w:r>
      <w:r w:rsidRPr="008A4AA0">
        <w:rPr>
          <w:rFonts w:ascii="Times New Roman" w:hAnsi="Times New Roman" w:cs="Times New Roman"/>
          <w:bCs/>
          <w:color w:val="0D0D0D" w:themeColor="text1" w:themeTint="F2"/>
          <w:sz w:val="24"/>
          <w:szCs w:val="24"/>
          <w:shd w:val="clear" w:color="auto" w:fill="FFFFFF"/>
        </w:rPr>
        <w:t>вытрезвителя</w:t>
      </w:r>
      <w:r>
        <w:rPr>
          <w:rFonts w:ascii="Times New Roman" w:hAnsi="Times New Roman" w:cs="Times New Roman"/>
          <w:bCs/>
          <w:color w:val="0D0D0D" w:themeColor="text1" w:themeTint="F2"/>
          <w:sz w:val="24"/>
          <w:szCs w:val="24"/>
          <w:shd w:val="clear" w:color="auto" w:fill="FFFFFF"/>
        </w:rPr>
        <w:t>,</w:t>
      </w:r>
      <w:r w:rsidRPr="008A4AA0">
        <w:rPr>
          <w:rFonts w:ascii="Times New Roman" w:hAnsi="Times New Roman" w:cs="Times New Roman"/>
          <w:bCs/>
          <w:color w:val="0D0D0D" w:themeColor="text1" w:themeTint="F2"/>
          <w:sz w:val="24"/>
          <w:szCs w:val="24"/>
          <w:shd w:val="clear" w:color="auto" w:fill="FFFFFF"/>
        </w:rPr>
        <w:t xml:space="preserve"> а также курсы по охране труда.</w:t>
      </w:r>
    </w:p>
    <w:p w:rsidR="008A4AA0" w:rsidRPr="008A4AA0" w:rsidRDefault="008A4AA0" w:rsidP="008A4AA0">
      <w:pPr>
        <w:spacing w:after="0"/>
        <w:ind w:firstLine="708"/>
        <w:jc w:val="both"/>
        <w:rPr>
          <w:rFonts w:ascii="Times New Roman" w:hAnsi="Times New Roman" w:cs="Times New Roman"/>
          <w:bCs/>
          <w:color w:val="0D0D0D" w:themeColor="text1" w:themeTint="F2"/>
          <w:sz w:val="24"/>
          <w:szCs w:val="24"/>
          <w:shd w:val="clear" w:color="auto" w:fill="FFFFFF"/>
        </w:rPr>
      </w:pPr>
    </w:p>
    <w:p w:rsidR="00CC0306" w:rsidRPr="008A4AA0" w:rsidRDefault="008A4AA0" w:rsidP="00CC0306">
      <w:pPr>
        <w:spacing w:after="0"/>
        <w:ind w:firstLine="720"/>
        <w:jc w:val="right"/>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Таблица 5. Численность персонала по уровню образования в динамике</w:t>
      </w:r>
    </w:p>
    <w:tbl>
      <w:tblPr>
        <w:tblStyle w:val="a8"/>
        <w:tblpPr w:leftFromText="180" w:rightFromText="180" w:vertAnchor="text" w:horzAnchor="page" w:tblpXSpec="center" w:tblpY="44"/>
        <w:tblOverlap w:val="never"/>
        <w:tblW w:w="9497" w:type="dxa"/>
        <w:tblLayout w:type="fixed"/>
        <w:tblLook w:val="04A0" w:firstRow="1" w:lastRow="0" w:firstColumn="1" w:lastColumn="0" w:noHBand="0" w:noVBand="1"/>
      </w:tblPr>
      <w:tblGrid>
        <w:gridCol w:w="2585"/>
        <w:gridCol w:w="2059"/>
        <w:gridCol w:w="2410"/>
        <w:gridCol w:w="2443"/>
      </w:tblGrid>
      <w:tr w:rsidR="00DF1A6A" w:rsidRPr="008A4AA0" w:rsidTr="0046762E">
        <w:trPr>
          <w:cantSplit/>
          <w:trHeight w:val="271"/>
        </w:trPr>
        <w:tc>
          <w:tcPr>
            <w:tcW w:w="2585" w:type="dxa"/>
            <w:vAlign w:val="center"/>
          </w:tcPr>
          <w:p w:rsidR="008A4AA0" w:rsidRPr="002569DB" w:rsidRDefault="007204E7"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Г</w:t>
            </w:r>
            <w:r w:rsidR="008A4AA0" w:rsidRPr="002569DB">
              <w:rPr>
                <w:rFonts w:cs="Times New Roman"/>
                <w:color w:val="0D0D0D" w:themeColor="text1" w:themeTint="F2"/>
                <w:szCs w:val="24"/>
              </w:rPr>
              <w:t>оды</w:t>
            </w:r>
          </w:p>
        </w:tc>
        <w:tc>
          <w:tcPr>
            <w:tcW w:w="2059" w:type="dxa"/>
            <w:vAlign w:val="center"/>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2021 г.</w:t>
            </w:r>
          </w:p>
        </w:tc>
        <w:tc>
          <w:tcPr>
            <w:tcW w:w="2410" w:type="dxa"/>
            <w:vAlign w:val="center"/>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2022 г.</w:t>
            </w:r>
          </w:p>
        </w:tc>
        <w:tc>
          <w:tcPr>
            <w:tcW w:w="2443" w:type="dxa"/>
            <w:vAlign w:val="center"/>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2023 г.</w:t>
            </w:r>
          </w:p>
        </w:tc>
      </w:tr>
      <w:tr w:rsidR="00DF1A6A" w:rsidRPr="008A4AA0" w:rsidTr="0046762E">
        <w:trPr>
          <w:cantSplit/>
          <w:trHeight w:val="364"/>
        </w:trPr>
        <w:tc>
          <w:tcPr>
            <w:tcW w:w="2585"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Высшее</w:t>
            </w:r>
          </w:p>
        </w:tc>
        <w:tc>
          <w:tcPr>
            <w:tcW w:w="2059"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106 (52%)</w:t>
            </w:r>
          </w:p>
        </w:tc>
        <w:tc>
          <w:tcPr>
            <w:tcW w:w="2410"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110 </w:t>
            </w:r>
            <w:r w:rsidR="008A4AA0" w:rsidRPr="002569DB">
              <w:rPr>
                <w:rFonts w:cs="Times New Roman"/>
                <w:color w:val="0D0D0D" w:themeColor="text1" w:themeTint="F2"/>
                <w:szCs w:val="24"/>
              </w:rPr>
              <w:t>(53%)</w:t>
            </w:r>
          </w:p>
        </w:tc>
        <w:tc>
          <w:tcPr>
            <w:tcW w:w="2443"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117 </w:t>
            </w:r>
            <w:r w:rsidR="008A4AA0" w:rsidRPr="002569DB">
              <w:rPr>
                <w:rFonts w:cs="Times New Roman"/>
                <w:color w:val="0D0D0D" w:themeColor="text1" w:themeTint="F2"/>
                <w:szCs w:val="24"/>
              </w:rPr>
              <w:t>(53%)</w:t>
            </w:r>
          </w:p>
        </w:tc>
      </w:tr>
      <w:tr w:rsidR="00DF1A6A" w:rsidRPr="008A4AA0" w:rsidTr="0046762E">
        <w:trPr>
          <w:cantSplit/>
          <w:trHeight w:val="273"/>
        </w:trPr>
        <w:tc>
          <w:tcPr>
            <w:tcW w:w="2585"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Среднее проф.</w:t>
            </w:r>
          </w:p>
        </w:tc>
        <w:tc>
          <w:tcPr>
            <w:tcW w:w="2059"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77 </w:t>
            </w:r>
            <w:r w:rsidR="008A4AA0" w:rsidRPr="002569DB">
              <w:rPr>
                <w:rFonts w:cs="Times New Roman"/>
                <w:color w:val="0D0D0D" w:themeColor="text1" w:themeTint="F2"/>
                <w:szCs w:val="24"/>
              </w:rPr>
              <w:t>(37 %)</w:t>
            </w:r>
          </w:p>
        </w:tc>
        <w:tc>
          <w:tcPr>
            <w:tcW w:w="2410"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74 </w:t>
            </w:r>
            <w:r w:rsidR="008A4AA0" w:rsidRPr="002569DB">
              <w:rPr>
                <w:rFonts w:cs="Times New Roman"/>
                <w:color w:val="0D0D0D" w:themeColor="text1" w:themeTint="F2"/>
                <w:szCs w:val="24"/>
              </w:rPr>
              <w:t>(36 %)</w:t>
            </w:r>
          </w:p>
        </w:tc>
        <w:tc>
          <w:tcPr>
            <w:tcW w:w="2443"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80 (36%)</w:t>
            </w:r>
          </w:p>
        </w:tc>
      </w:tr>
      <w:tr w:rsidR="00DF1A6A" w:rsidRPr="008A4AA0" w:rsidTr="0046762E">
        <w:trPr>
          <w:cantSplit/>
          <w:trHeight w:val="362"/>
        </w:trPr>
        <w:tc>
          <w:tcPr>
            <w:tcW w:w="2585"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Начальное проф</w:t>
            </w:r>
            <w:r w:rsidR="007204E7" w:rsidRPr="002569DB">
              <w:rPr>
                <w:rFonts w:cs="Times New Roman"/>
                <w:color w:val="0D0D0D" w:themeColor="text1" w:themeTint="F2"/>
                <w:szCs w:val="24"/>
              </w:rPr>
              <w:t>.</w:t>
            </w:r>
          </w:p>
        </w:tc>
        <w:tc>
          <w:tcPr>
            <w:tcW w:w="2059"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12 </w:t>
            </w:r>
            <w:r w:rsidR="008A4AA0" w:rsidRPr="002569DB">
              <w:rPr>
                <w:rFonts w:cs="Times New Roman"/>
                <w:color w:val="0D0D0D" w:themeColor="text1" w:themeTint="F2"/>
                <w:szCs w:val="24"/>
              </w:rPr>
              <w:t>(6%)</w:t>
            </w:r>
          </w:p>
        </w:tc>
        <w:tc>
          <w:tcPr>
            <w:tcW w:w="2410"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11 </w:t>
            </w:r>
            <w:r w:rsidR="008A4AA0" w:rsidRPr="002569DB">
              <w:rPr>
                <w:rFonts w:cs="Times New Roman"/>
                <w:color w:val="0D0D0D" w:themeColor="text1" w:themeTint="F2"/>
                <w:szCs w:val="24"/>
              </w:rPr>
              <w:t>(5%)</w:t>
            </w:r>
          </w:p>
        </w:tc>
        <w:tc>
          <w:tcPr>
            <w:tcW w:w="2443"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18 (8%)</w:t>
            </w:r>
          </w:p>
        </w:tc>
      </w:tr>
      <w:tr w:rsidR="00DF1A6A" w:rsidRPr="008A4AA0" w:rsidTr="0046762E">
        <w:trPr>
          <w:cantSplit/>
          <w:trHeight w:val="416"/>
        </w:trPr>
        <w:tc>
          <w:tcPr>
            <w:tcW w:w="2585"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Среднее общее</w:t>
            </w:r>
          </w:p>
        </w:tc>
        <w:tc>
          <w:tcPr>
            <w:tcW w:w="2059"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35 </w:t>
            </w:r>
            <w:r w:rsidR="008A4AA0" w:rsidRPr="002569DB">
              <w:rPr>
                <w:rFonts w:cs="Times New Roman"/>
                <w:color w:val="0D0D0D" w:themeColor="text1" w:themeTint="F2"/>
                <w:szCs w:val="24"/>
              </w:rPr>
              <w:t>(11%)</w:t>
            </w:r>
          </w:p>
        </w:tc>
        <w:tc>
          <w:tcPr>
            <w:tcW w:w="2410" w:type="dxa"/>
          </w:tcPr>
          <w:p w:rsidR="008A4AA0" w:rsidRPr="002569DB" w:rsidRDefault="007D45EC"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 xml:space="preserve">12 </w:t>
            </w:r>
            <w:r w:rsidR="008A4AA0" w:rsidRPr="002569DB">
              <w:rPr>
                <w:rFonts w:cs="Times New Roman"/>
                <w:color w:val="0D0D0D" w:themeColor="text1" w:themeTint="F2"/>
                <w:szCs w:val="24"/>
              </w:rPr>
              <w:t>(6 %)</w:t>
            </w:r>
          </w:p>
        </w:tc>
        <w:tc>
          <w:tcPr>
            <w:tcW w:w="2443" w:type="dxa"/>
          </w:tcPr>
          <w:p w:rsidR="008A4AA0" w:rsidRPr="002569DB" w:rsidRDefault="008A4AA0" w:rsidP="00DF1A6A">
            <w:pPr>
              <w:spacing w:line="276" w:lineRule="auto"/>
              <w:contextualSpacing/>
              <w:jc w:val="center"/>
              <w:rPr>
                <w:rFonts w:cs="Times New Roman"/>
                <w:color w:val="0D0D0D" w:themeColor="text1" w:themeTint="F2"/>
                <w:szCs w:val="24"/>
              </w:rPr>
            </w:pPr>
            <w:r w:rsidRPr="002569DB">
              <w:rPr>
                <w:rFonts w:cs="Times New Roman"/>
                <w:color w:val="0D0D0D" w:themeColor="text1" w:themeTint="F2"/>
                <w:szCs w:val="24"/>
              </w:rPr>
              <w:t>7 (3%)</w:t>
            </w:r>
          </w:p>
        </w:tc>
      </w:tr>
    </w:tbl>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2569DB">
      <w:pPr>
        <w:spacing w:after="0"/>
        <w:jc w:val="both"/>
        <w:rPr>
          <w:rFonts w:ascii="Times New Roman" w:hAnsi="Times New Roman" w:cs="Times New Roman"/>
          <w:noProof/>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sz w:val="24"/>
          <w:szCs w:val="24"/>
        </w:rPr>
      </w:pPr>
    </w:p>
    <w:p w:rsidR="008A4AA0" w:rsidRPr="008A4AA0" w:rsidRDefault="008A4AA0" w:rsidP="002569DB">
      <w:pPr>
        <w:spacing w:after="0"/>
        <w:ind w:firstLine="720"/>
        <w:jc w:val="center"/>
        <w:rPr>
          <w:rFonts w:ascii="Times New Roman" w:hAnsi="Times New Roman" w:cs="Times New Roman"/>
          <w:color w:val="0D0D0D" w:themeColor="text1" w:themeTint="F2"/>
          <w:sz w:val="24"/>
          <w:szCs w:val="24"/>
        </w:rPr>
      </w:pPr>
      <w:r w:rsidRPr="008A4AA0">
        <w:rPr>
          <w:rFonts w:ascii="Times New Roman" w:hAnsi="Times New Roman" w:cs="Times New Roman"/>
          <w:noProof/>
          <w:color w:val="0D0D0D" w:themeColor="text1" w:themeTint="F2"/>
          <w:sz w:val="24"/>
          <w:szCs w:val="24"/>
        </w:rPr>
        <w:lastRenderedPageBreak/>
        <w:drawing>
          <wp:inline distT="0" distB="0" distL="0" distR="0" wp14:anchorId="0633C271" wp14:editId="0AB720BA">
            <wp:extent cx="4535805" cy="2612571"/>
            <wp:effectExtent l="0" t="0" r="17145"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7EE9" w:rsidRDefault="003E7EE9"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На конец 2023 года 53% работников Центра имеют высшее профессиональное образование, 36% - среднее професс</w:t>
      </w:r>
      <w:r>
        <w:rPr>
          <w:rFonts w:ascii="Times New Roman" w:hAnsi="Times New Roman" w:cs="Times New Roman"/>
          <w:color w:val="0D0D0D" w:themeColor="text1" w:themeTint="F2"/>
          <w:sz w:val="24"/>
          <w:szCs w:val="24"/>
        </w:rPr>
        <w:t xml:space="preserve">иональное образование, то есть </w:t>
      </w:r>
      <w:r w:rsidRPr="008A4AA0">
        <w:rPr>
          <w:rFonts w:ascii="Times New Roman" w:hAnsi="Times New Roman" w:cs="Times New Roman"/>
          <w:color w:val="0D0D0D" w:themeColor="text1" w:themeTint="F2"/>
          <w:sz w:val="24"/>
          <w:szCs w:val="24"/>
        </w:rPr>
        <w:t xml:space="preserve">89 % от всей численности персонала имеют специальное образование. </w:t>
      </w:r>
    </w:p>
    <w:p w:rsidR="008A4AA0" w:rsidRPr="008A4AA0" w:rsidRDefault="008A4AA0" w:rsidP="008A4AA0">
      <w:pPr>
        <w:spacing w:after="0"/>
        <w:ind w:firstLine="708"/>
        <w:jc w:val="both"/>
        <w:rPr>
          <w:rFonts w:ascii="Times New Roman" w:eastAsiaTheme="minorHAnsi" w:hAnsi="Times New Roman" w:cs="Times New Roman"/>
          <w:sz w:val="24"/>
          <w:szCs w:val="24"/>
          <w:lang w:eastAsia="en-US"/>
        </w:rPr>
      </w:pPr>
      <w:r w:rsidRPr="008A4AA0">
        <w:rPr>
          <w:rFonts w:ascii="Times New Roman" w:eastAsiaTheme="minorHAnsi" w:hAnsi="Times New Roman" w:cs="Times New Roman"/>
          <w:sz w:val="24"/>
          <w:szCs w:val="24"/>
          <w:lang w:eastAsia="en-US"/>
        </w:rPr>
        <w:t xml:space="preserve">В целом за последние три года листки работники и чаще стали осуществлять уход за членами семей. Так за 2021 год всего по городу Якутску оформлено было 194 листков нетрудоспособности на 111 работников, это 53% от всего работающих, из 111 работников 51 работников оформляли больничные 2 и более раза. Всего за 2022 год было оформлено </w:t>
      </w:r>
      <w:r>
        <w:rPr>
          <w:rFonts w:ascii="Times New Roman" w:eastAsiaTheme="minorHAnsi" w:hAnsi="Times New Roman" w:cs="Times New Roman"/>
          <w:sz w:val="24"/>
          <w:szCs w:val="24"/>
          <w:lang w:eastAsia="en-US"/>
        </w:rPr>
        <w:t xml:space="preserve">252 листков нетрудоспособности </w:t>
      </w:r>
      <w:r w:rsidRPr="008A4AA0">
        <w:rPr>
          <w:rFonts w:ascii="Times New Roman" w:eastAsiaTheme="minorHAnsi" w:hAnsi="Times New Roman" w:cs="Times New Roman"/>
          <w:sz w:val="24"/>
          <w:szCs w:val="24"/>
          <w:lang w:eastAsia="en-US"/>
        </w:rPr>
        <w:t xml:space="preserve">на 138 работников, это 66% от всего работающих, из 138 работников 53 работника оформляли больничные 2 и более раза. В 2023 году всего было оформлено 244 больничных листков это 100 работник, 48% от всего работающих, из 100 работников 43 оформляли больничные 2 и более раза. </w:t>
      </w:r>
    </w:p>
    <w:p w:rsidR="008A4AA0" w:rsidRPr="008A4AA0" w:rsidRDefault="008A4AA0" w:rsidP="008A4AA0">
      <w:pPr>
        <w:spacing w:after="0"/>
        <w:ind w:firstLine="720"/>
        <w:jc w:val="both"/>
        <w:rPr>
          <w:rFonts w:ascii="Times New Roman" w:eastAsiaTheme="minorHAnsi" w:hAnsi="Times New Roman" w:cs="Times New Roman"/>
          <w:color w:val="0D0D0D" w:themeColor="text1" w:themeTint="F2"/>
          <w:sz w:val="24"/>
          <w:szCs w:val="24"/>
          <w:lang w:eastAsia="en-US"/>
        </w:rPr>
      </w:pPr>
      <w:r w:rsidRPr="008A4AA0">
        <w:rPr>
          <w:rFonts w:ascii="Times New Roman" w:eastAsiaTheme="minorHAnsi" w:hAnsi="Times New Roman" w:cs="Times New Roman"/>
          <w:sz w:val="24"/>
          <w:szCs w:val="24"/>
          <w:lang w:eastAsia="en-US"/>
        </w:rPr>
        <w:t xml:space="preserve">Согласно </w:t>
      </w:r>
      <w:hyperlink r:id="rId13" w:history="1">
        <w:r w:rsidRPr="008A4AA0">
          <w:rPr>
            <w:rFonts w:ascii="Times New Roman" w:eastAsiaTheme="minorHAnsi" w:hAnsi="Times New Roman" w:cs="Times New Roman"/>
            <w:color w:val="0D0D0D" w:themeColor="text1" w:themeTint="F2"/>
            <w:sz w:val="24"/>
            <w:szCs w:val="24"/>
            <w:lang w:eastAsia="en-US"/>
          </w:rPr>
          <w:t>Закона Республики Саха (Якутия) «О квотирование рабочих мест для трудоустройства граждан испытывающих трудности в поиске работы, в Республике Саха (Якутия)» 1093-З № 1079-IV от 28.06.2013 г. Постановления Правительства Республики Саха (Якутия) от 02.11.2012г. № 488 «О мерах по реализации Закона Республики Саха (Якутия) «О квотировании рабочих мест для трудоустройства граждан испытывающих трудности в поиске работы, в Республике Саха (Якутия)»</w:t>
        </w:r>
      </w:hyperlink>
      <w:r w:rsidRPr="008A4AA0">
        <w:rPr>
          <w:rFonts w:ascii="Times New Roman" w:eastAsiaTheme="minorHAnsi" w:hAnsi="Times New Roman" w:cs="Times New Roman"/>
          <w:color w:val="0D0D0D" w:themeColor="text1" w:themeTint="F2"/>
          <w:sz w:val="24"/>
          <w:szCs w:val="24"/>
          <w:lang w:eastAsia="en-US"/>
        </w:rPr>
        <w:t xml:space="preserve"> на конец декабря 2023 года числится 4 инвалидов (3 категории), что составляет 2% от общей численности персонала, численность многодетных и одиноких работников – 27. Согласно информации о квотировании рабочих мест для граждан, испытывающих трудности в поиске работы, установленная квота для инвалидов составляет 4 человека,  многодетные – 4. Квота по инвалидам выполнена на 100%.</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2D3666" w:rsidRDefault="002D3666" w:rsidP="00205306">
      <w:pPr>
        <w:pStyle w:val="a6"/>
        <w:numPr>
          <w:ilvl w:val="1"/>
          <w:numId w:val="37"/>
        </w:numPr>
        <w:suppressAutoHyphens/>
        <w:spacing w:after="0"/>
        <w:ind w:left="142" w:hanging="22"/>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8A4AA0" w:rsidRPr="008A4AA0">
        <w:rPr>
          <w:rFonts w:ascii="Times New Roman" w:hAnsi="Times New Roman" w:cs="Times New Roman"/>
          <w:b/>
          <w:color w:val="0D0D0D" w:themeColor="text1" w:themeTint="F2"/>
          <w:sz w:val="24"/>
          <w:szCs w:val="24"/>
        </w:rPr>
        <w:t>Социальная защита и поддержка персонала</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 xml:space="preserve">На основании коллективного договора Государственного бюджетного учреждения Республика Саха (Якутия) «Республиканский комплексный центр социального обслуживания» от 07 февраля 2022 года, </w:t>
      </w:r>
      <w:r>
        <w:rPr>
          <w:rFonts w:ascii="Times New Roman" w:hAnsi="Times New Roman" w:cs="Times New Roman"/>
          <w:color w:val="0D0D0D" w:themeColor="text1" w:themeTint="F2"/>
          <w:sz w:val="24"/>
          <w:szCs w:val="24"/>
        </w:rPr>
        <w:t xml:space="preserve">Центром за счет </w:t>
      </w:r>
      <w:r w:rsidRPr="008A4AA0">
        <w:rPr>
          <w:rFonts w:ascii="Times New Roman" w:hAnsi="Times New Roman" w:cs="Times New Roman"/>
          <w:color w:val="0D0D0D" w:themeColor="text1" w:themeTint="F2"/>
          <w:sz w:val="24"/>
          <w:szCs w:val="24"/>
        </w:rPr>
        <w:t>средств работодателя (эко</w:t>
      </w:r>
      <w:r>
        <w:rPr>
          <w:rFonts w:ascii="Times New Roman" w:hAnsi="Times New Roman" w:cs="Times New Roman"/>
          <w:color w:val="0D0D0D" w:themeColor="text1" w:themeTint="F2"/>
          <w:sz w:val="24"/>
          <w:szCs w:val="24"/>
        </w:rPr>
        <w:t xml:space="preserve">номии фонда оплаты труда) были </w:t>
      </w:r>
      <w:r w:rsidRPr="008A4AA0">
        <w:rPr>
          <w:rFonts w:ascii="Times New Roman" w:hAnsi="Times New Roman" w:cs="Times New Roman"/>
          <w:color w:val="0D0D0D" w:themeColor="text1" w:themeTint="F2"/>
          <w:sz w:val="24"/>
          <w:szCs w:val="24"/>
        </w:rPr>
        <w:t>оказаны следующие виды материальной помощи:</w:t>
      </w:r>
    </w:p>
    <w:p w:rsidR="008A4AA0" w:rsidRDefault="008A4AA0" w:rsidP="008A4AA0">
      <w:pPr>
        <w:spacing w:after="0"/>
        <w:rPr>
          <w:rFonts w:ascii="Times New Roman" w:hAnsi="Times New Roman" w:cs="Times New Roman"/>
          <w:color w:val="0D0D0D" w:themeColor="text1" w:themeTint="F2"/>
          <w:sz w:val="24"/>
          <w:szCs w:val="24"/>
        </w:rPr>
      </w:pPr>
    </w:p>
    <w:p w:rsidR="00B47021" w:rsidRDefault="00B47021" w:rsidP="008A4AA0">
      <w:pPr>
        <w:spacing w:after="0"/>
        <w:rPr>
          <w:rFonts w:ascii="Times New Roman" w:hAnsi="Times New Roman" w:cs="Times New Roman"/>
          <w:color w:val="0D0D0D" w:themeColor="text1" w:themeTint="F2"/>
          <w:sz w:val="24"/>
          <w:szCs w:val="24"/>
        </w:rPr>
      </w:pPr>
    </w:p>
    <w:p w:rsidR="00B47021" w:rsidRDefault="00B47021" w:rsidP="008A4AA0">
      <w:pPr>
        <w:spacing w:after="0"/>
        <w:rPr>
          <w:rFonts w:ascii="Times New Roman" w:hAnsi="Times New Roman" w:cs="Times New Roman"/>
          <w:color w:val="0D0D0D" w:themeColor="text1" w:themeTint="F2"/>
          <w:sz w:val="24"/>
          <w:szCs w:val="24"/>
        </w:rPr>
      </w:pPr>
    </w:p>
    <w:p w:rsidR="00B47021" w:rsidRPr="008A4AA0" w:rsidRDefault="00B47021" w:rsidP="008A4AA0">
      <w:pPr>
        <w:spacing w:after="0"/>
        <w:rPr>
          <w:rFonts w:ascii="Times New Roman" w:hAnsi="Times New Roman" w:cs="Times New Roman"/>
          <w:color w:val="0D0D0D" w:themeColor="text1" w:themeTint="F2"/>
          <w:sz w:val="24"/>
          <w:szCs w:val="24"/>
        </w:rPr>
      </w:pPr>
    </w:p>
    <w:p w:rsidR="00B47021" w:rsidRPr="008A4AA0" w:rsidRDefault="008A4AA0" w:rsidP="00B47021">
      <w:pPr>
        <w:spacing w:after="0"/>
        <w:ind w:firstLine="720"/>
        <w:jc w:val="right"/>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lastRenderedPageBreak/>
        <w:t>Таблица 6. Сумма расходов на оказание материальной помощи</w:t>
      </w:r>
    </w:p>
    <w:tbl>
      <w:tblPr>
        <w:tblStyle w:val="a8"/>
        <w:tblW w:w="9464" w:type="dxa"/>
        <w:jc w:val="center"/>
        <w:tblLayout w:type="fixed"/>
        <w:tblLook w:val="04A0" w:firstRow="1" w:lastRow="0" w:firstColumn="1" w:lastColumn="0" w:noHBand="0" w:noVBand="1"/>
      </w:tblPr>
      <w:tblGrid>
        <w:gridCol w:w="3367"/>
        <w:gridCol w:w="1791"/>
        <w:gridCol w:w="851"/>
        <w:gridCol w:w="992"/>
        <w:gridCol w:w="851"/>
        <w:gridCol w:w="1612"/>
      </w:tblGrid>
      <w:tr w:rsidR="008A4AA0" w:rsidRPr="008A4AA0" w:rsidTr="00B47021">
        <w:trPr>
          <w:trHeight w:val="262"/>
          <w:jc w:val="center"/>
        </w:trPr>
        <w:tc>
          <w:tcPr>
            <w:tcW w:w="3367" w:type="dxa"/>
            <w:vMerge w:val="restart"/>
            <w:hideMark/>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Вид материальной помощи</w:t>
            </w:r>
          </w:p>
        </w:tc>
        <w:tc>
          <w:tcPr>
            <w:tcW w:w="1791" w:type="dxa"/>
            <w:vMerge w:val="restart"/>
            <w:hideMark/>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Размер материальной помощи, руб</w:t>
            </w:r>
            <w:r w:rsidR="00A13845" w:rsidRPr="00B47021">
              <w:rPr>
                <w:rFonts w:cs="Times New Roman"/>
                <w:bCs/>
                <w:color w:val="0D0D0D" w:themeColor="text1" w:themeTint="F2"/>
                <w:szCs w:val="24"/>
              </w:rPr>
              <w:t>.</w:t>
            </w:r>
          </w:p>
        </w:tc>
        <w:tc>
          <w:tcPr>
            <w:tcW w:w="2694" w:type="dxa"/>
            <w:gridSpan w:val="3"/>
            <w:hideMark/>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Всего за год</w:t>
            </w:r>
          </w:p>
        </w:tc>
        <w:tc>
          <w:tcPr>
            <w:tcW w:w="1612" w:type="dxa"/>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Сумма расходов, руб</w:t>
            </w:r>
            <w:r w:rsidR="00B47021">
              <w:rPr>
                <w:rFonts w:cs="Times New Roman"/>
                <w:bCs/>
                <w:color w:val="0D0D0D" w:themeColor="text1" w:themeTint="F2"/>
                <w:szCs w:val="24"/>
              </w:rPr>
              <w:t>.</w:t>
            </w:r>
          </w:p>
        </w:tc>
      </w:tr>
      <w:tr w:rsidR="008A4AA0" w:rsidRPr="008A4AA0" w:rsidTr="00B47021">
        <w:trPr>
          <w:trHeight w:val="340"/>
          <w:jc w:val="center"/>
        </w:trPr>
        <w:tc>
          <w:tcPr>
            <w:tcW w:w="3367" w:type="dxa"/>
            <w:vMerge/>
            <w:hideMark/>
          </w:tcPr>
          <w:p w:rsidR="008A4AA0" w:rsidRPr="00B47021" w:rsidRDefault="008A4AA0" w:rsidP="008A4AA0">
            <w:pPr>
              <w:spacing w:line="276" w:lineRule="auto"/>
              <w:jc w:val="center"/>
              <w:rPr>
                <w:rFonts w:cs="Times New Roman"/>
                <w:bCs/>
                <w:color w:val="0D0D0D" w:themeColor="text1" w:themeTint="F2"/>
                <w:szCs w:val="24"/>
              </w:rPr>
            </w:pPr>
          </w:p>
        </w:tc>
        <w:tc>
          <w:tcPr>
            <w:tcW w:w="1791" w:type="dxa"/>
            <w:vMerge/>
            <w:hideMark/>
          </w:tcPr>
          <w:p w:rsidR="008A4AA0" w:rsidRPr="00B47021" w:rsidRDefault="008A4AA0" w:rsidP="008A4AA0">
            <w:pPr>
              <w:spacing w:line="276" w:lineRule="auto"/>
              <w:jc w:val="center"/>
              <w:rPr>
                <w:rFonts w:cs="Times New Roman"/>
                <w:bCs/>
                <w:color w:val="0D0D0D" w:themeColor="text1" w:themeTint="F2"/>
                <w:szCs w:val="24"/>
              </w:rPr>
            </w:pPr>
          </w:p>
        </w:tc>
        <w:tc>
          <w:tcPr>
            <w:tcW w:w="851" w:type="dxa"/>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2021</w:t>
            </w:r>
          </w:p>
        </w:tc>
        <w:tc>
          <w:tcPr>
            <w:tcW w:w="992" w:type="dxa"/>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2022</w:t>
            </w:r>
          </w:p>
        </w:tc>
        <w:tc>
          <w:tcPr>
            <w:tcW w:w="851" w:type="dxa"/>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2023</w:t>
            </w:r>
          </w:p>
        </w:tc>
        <w:tc>
          <w:tcPr>
            <w:tcW w:w="1612" w:type="dxa"/>
            <w:hideMark/>
          </w:tcPr>
          <w:p w:rsidR="008A4AA0" w:rsidRPr="00B47021" w:rsidRDefault="008A4AA0" w:rsidP="008A4AA0">
            <w:pPr>
              <w:spacing w:line="276" w:lineRule="auto"/>
              <w:jc w:val="center"/>
              <w:rPr>
                <w:rFonts w:cs="Times New Roman"/>
                <w:bCs/>
                <w:color w:val="0D0D0D" w:themeColor="text1" w:themeTint="F2"/>
                <w:szCs w:val="24"/>
              </w:rPr>
            </w:pPr>
          </w:p>
        </w:tc>
      </w:tr>
      <w:tr w:rsidR="008A4AA0" w:rsidRPr="008A4AA0" w:rsidTr="00B47021">
        <w:trPr>
          <w:trHeight w:val="1434"/>
          <w:jc w:val="center"/>
        </w:trPr>
        <w:tc>
          <w:tcPr>
            <w:tcW w:w="3367" w:type="dxa"/>
            <w:hideMark/>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5.1.2. а) в связи с прекращением трудового договора с работником, проработавшим в Центре более 10 лет</w:t>
            </w:r>
          </w:p>
        </w:tc>
        <w:tc>
          <w:tcPr>
            <w:tcW w:w="1791"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3000</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w:t>
            </w:r>
          </w:p>
        </w:tc>
        <w:tc>
          <w:tcPr>
            <w:tcW w:w="99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2</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w:t>
            </w:r>
          </w:p>
        </w:tc>
        <w:tc>
          <w:tcPr>
            <w:tcW w:w="1612"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3 000</w:t>
            </w:r>
          </w:p>
        </w:tc>
      </w:tr>
      <w:tr w:rsidR="008A4AA0" w:rsidRPr="008A4AA0" w:rsidTr="00D95225">
        <w:trPr>
          <w:trHeight w:val="656"/>
          <w:jc w:val="center"/>
        </w:trPr>
        <w:tc>
          <w:tcPr>
            <w:tcW w:w="3367" w:type="dxa"/>
            <w:hideMark/>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5.1.3.а) на похороны близких родственников</w:t>
            </w:r>
          </w:p>
        </w:tc>
        <w:tc>
          <w:tcPr>
            <w:tcW w:w="1791"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15000</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9</w:t>
            </w:r>
          </w:p>
        </w:tc>
        <w:tc>
          <w:tcPr>
            <w:tcW w:w="99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6</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6</w:t>
            </w:r>
          </w:p>
        </w:tc>
        <w:tc>
          <w:tcPr>
            <w:tcW w:w="1612"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90 000</w:t>
            </w:r>
          </w:p>
        </w:tc>
      </w:tr>
      <w:tr w:rsidR="008A4AA0" w:rsidRPr="008A4AA0" w:rsidTr="00D95225">
        <w:trPr>
          <w:trHeight w:val="945"/>
          <w:jc w:val="center"/>
        </w:trPr>
        <w:tc>
          <w:tcPr>
            <w:tcW w:w="3367" w:type="dxa"/>
            <w:hideMark/>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б) перенесши сложную операцию или длительную болезнь свыше двух месяцев</w:t>
            </w:r>
          </w:p>
        </w:tc>
        <w:tc>
          <w:tcPr>
            <w:tcW w:w="1791" w:type="dxa"/>
            <w:hideMark/>
          </w:tcPr>
          <w:p w:rsidR="008A4AA0" w:rsidRPr="00B47021" w:rsidRDefault="008A4AA0" w:rsidP="008A4AA0">
            <w:pPr>
              <w:spacing w:line="276" w:lineRule="auto"/>
              <w:jc w:val="center"/>
              <w:rPr>
                <w:rFonts w:cs="Times New Roman"/>
                <w:color w:val="0D0D0D" w:themeColor="text1" w:themeTint="F2"/>
                <w:szCs w:val="24"/>
              </w:rPr>
            </w:pP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99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1612"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r>
      <w:tr w:rsidR="008A4AA0" w:rsidRPr="008A4AA0" w:rsidTr="00D95225">
        <w:trPr>
          <w:trHeight w:val="630"/>
          <w:jc w:val="center"/>
        </w:trPr>
        <w:tc>
          <w:tcPr>
            <w:tcW w:w="3367" w:type="dxa"/>
            <w:hideMark/>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в) при рождении ребенка</w:t>
            </w:r>
          </w:p>
        </w:tc>
        <w:tc>
          <w:tcPr>
            <w:tcW w:w="1791"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15000</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7</w:t>
            </w:r>
          </w:p>
        </w:tc>
        <w:tc>
          <w:tcPr>
            <w:tcW w:w="99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2</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5</w:t>
            </w:r>
          </w:p>
        </w:tc>
        <w:tc>
          <w:tcPr>
            <w:tcW w:w="1612"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75 000</w:t>
            </w:r>
          </w:p>
        </w:tc>
      </w:tr>
      <w:tr w:rsidR="008A4AA0" w:rsidRPr="008A4AA0" w:rsidTr="00D95225">
        <w:trPr>
          <w:trHeight w:val="895"/>
          <w:jc w:val="center"/>
        </w:trPr>
        <w:tc>
          <w:tcPr>
            <w:tcW w:w="3367" w:type="dxa"/>
            <w:hideMark/>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г) в связи со стихийными бедствиями (пожар, наводнение)</w:t>
            </w:r>
          </w:p>
        </w:tc>
        <w:tc>
          <w:tcPr>
            <w:tcW w:w="1791"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25 000</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99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85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1612" w:type="dxa"/>
            <w:hideMark/>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r>
      <w:tr w:rsidR="008A4AA0" w:rsidRPr="008A4AA0" w:rsidTr="00B47021">
        <w:trPr>
          <w:trHeight w:val="536"/>
          <w:jc w:val="center"/>
        </w:trPr>
        <w:tc>
          <w:tcPr>
            <w:tcW w:w="3367" w:type="dxa"/>
            <w:tcBorders>
              <w:bottom w:val="single" w:sz="4" w:space="0" w:color="auto"/>
            </w:tcBorders>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д) в связи с юбилейными датами</w:t>
            </w:r>
          </w:p>
        </w:tc>
        <w:tc>
          <w:tcPr>
            <w:tcW w:w="1791" w:type="dxa"/>
            <w:tcBorders>
              <w:bottom w:val="single" w:sz="4" w:space="0" w:color="auto"/>
            </w:tcBorders>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15 000</w:t>
            </w:r>
          </w:p>
        </w:tc>
        <w:tc>
          <w:tcPr>
            <w:tcW w:w="851" w:type="dxa"/>
            <w:tcBorders>
              <w:bottom w:val="single" w:sz="4" w:space="0" w:color="auto"/>
            </w:tcBorders>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0</w:t>
            </w:r>
          </w:p>
        </w:tc>
        <w:tc>
          <w:tcPr>
            <w:tcW w:w="992" w:type="dxa"/>
            <w:tcBorders>
              <w:bottom w:val="single" w:sz="4" w:space="0" w:color="auto"/>
            </w:tcBorders>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15</w:t>
            </w:r>
          </w:p>
        </w:tc>
        <w:tc>
          <w:tcPr>
            <w:tcW w:w="851" w:type="dxa"/>
            <w:tcBorders>
              <w:bottom w:val="single" w:sz="4" w:space="0" w:color="auto"/>
            </w:tcBorders>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18</w:t>
            </w:r>
          </w:p>
        </w:tc>
        <w:tc>
          <w:tcPr>
            <w:tcW w:w="1612" w:type="dxa"/>
            <w:tcBorders>
              <w:bottom w:val="single" w:sz="4" w:space="0" w:color="auto"/>
            </w:tcBorders>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270 000</w:t>
            </w:r>
          </w:p>
        </w:tc>
      </w:tr>
      <w:tr w:rsidR="008A4AA0" w:rsidRPr="008A4AA0" w:rsidTr="00B47021">
        <w:trPr>
          <w:trHeight w:val="349"/>
          <w:jc w:val="center"/>
        </w:trPr>
        <w:tc>
          <w:tcPr>
            <w:tcW w:w="3367" w:type="dxa"/>
            <w:tcBorders>
              <w:bottom w:val="single" w:sz="4" w:space="0" w:color="auto"/>
            </w:tcBorders>
            <w:hideMark/>
          </w:tcPr>
          <w:p w:rsidR="008A4AA0" w:rsidRPr="00B47021" w:rsidRDefault="008A4AA0" w:rsidP="008A4AA0">
            <w:pPr>
              <w:spacing w:line="276" w:lineRule="auto"/>
              <w:rPr>
                <w:rFonts w:cs="Times New Roman"/>
                <w:bCs/>
                <w:color w:val="0D0D0D" w:themeColor="text1" w:themeTint="F2"/>
                <w:szCs w:val="24"/>
              </w:rPr>
            </w:pPr>
            <w:r w:rsidRPr="00B47021">
              <w:rPr>
                <w:rFonts w:cs="Times New Roman"/>
                <w:bCs/>
                <w:color w:val="0D0D0D" w:themeColor="text1" w:themeTint="F2"/>
                <w:szCs w:val="24"/>
              </w:rPr>
              <w:t>Итого:</w:t>
            </w:r>
          </w:p>
          <w:p w:rsidR="008A4AA0" w:rsidRPr="00B47021" w:rsidRDefault="008A4AA0" w:rsidP="008A4AA0">
            <w:pPr>
              <w:spacing w:line="276" w:lineRule="auto"/>
              <w:rPr>
                <w:rFonts w:cs="Times New Roman"/>
                <w:bCs/>
                <w:color w:val="0D0D0D" w:themeColor="text1" w:themeTint="F2"/>
                <w:szCs w:val="24"/>
              </w:rPr>
            </w:pPr>
            <w:r w:rsidRPr="00B47021">
              <w:rPr>
                <w:rFonts w:cs="Times New Roman"/>
                <w:bCs/>
                <w:color w:val="0D0D0D" w:themeColor="text1" w:themeTint="F2"/>
                <w:szCs w:val="24"/>
              </w:rPr>
              <w:t> </w:t>
            </w:r>
          </w:p>
        </w:tc>
        <w:tc>
          <w:tcPr>
            <w:tcW w:w="1791" w:type="dxa"/>
            <w:tcBorders>
              <w:bottom w:val="single" w:sz="4" w:space="0" w:color="auto"/>
            </w:tcBorders>
            <w:hideMark/>
          </w:tcPr>
          <w:p w:rsidR="008A4AA0" w:rsidRPr="00B47021" w:rsidRDefault="008A4AA0" w:rsidP="008A4AA0">
            <w:pPr>
              <w:spacing w:line="276" w:lineRule="auto"/>
              <w:rPr>
                <w:rFonts w:cs="Times New Roman"/>
                <w:bCs/>
                <w:color w:val="0D0D0D" w:themeColor="text1" w:themeTint="F2"/>
                <w:szCs w:val="24"/>
              </w:rPr>
            </w:pPr>
            <w:r w:rsidRPr="00B47021">
              <w:rPr>
                <w:rFonts w:cs="Times New Roman"/>
                <w:bCs/>
                <w:color w:val="0D0D0D" w:themeColor="text1" w:themeTint="F2"/>
                <w:szCs w:val="24"/>
              </w:rPr>
              <w:t> </w:t>
            </w:r>
          </w:p>
        </w:tc>
        <w:tc>
          <w:tcPr>
            <w:tcW w:w="851" w:type="dxa"/>
            <w:tcBorders>
              <w:bottom w:val="single" w:sz="4" w:space="0" w:color="auto"/>
            </w:tcBorders>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17</w:t>
            </w:r>
          </w:p>
        </w:tc>
        <w:tc>
          <w:tcPr>
            <w:tcW w:w="992" w:type="dxa"/>
            <w:tcBorders>
              <w:bottom w:val="single" w:sz="4" w:space="0" w:color="auto"/>
            </w:tcBorders>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25</w:t>
            </w:r>
          </w:p>
        </w:tc>
        <w:tc>
          <w:tcPr>
            <w:tcW w:w="851" w:type="dxa"/>
            <w:tcBorders>
              <w:bottom w:val="single" w:sz="4" w:space="0" w:color="auto"/>
            </w:tcBorders>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30</w:t>
            </w:r>
          </w:p>
        </w:tc>
        <w:tc>
          <w:tcPr>
            <w:tcW w:w="1612" w:type="dxa"/>
            <w:tcBorders>
              <w:bottom w:val="single" w:sz="4" w:space="0" w:color="auto"/>
            </w:tcBorders>
            <w:hideMark/>
          </w:tcPr>
          <w:p w:rsidR="008A4AA0" w:rsidRPr="00B47021" w:rsidRDefault="008A4AA0" w:rsidP="008A4AA0">
            <w:pPr>
              <w:spacing w:line="276" w:lineRule="auto"/>
              <w:jc w:val="center"/>
              <w:rPr>
                <w:rFonts w:cs="Times New Roman"/>
                <w:bCs/>
                <w:color w:val="0D0D0D" w:themeColor="text1" w:themeTint="F2"/>
                <w:szCs w:val="24"/>
              </w:rPr>
            </w:pPr>
            <w:r w:rsidRPr="00B47021">
              <w:rPr>
                <w:rFonts w:cs="Times New Roman"/>
                <w:bCs/>
                <w:color w:val="0D0D0D" w:themeColor="text1" w:themeTint="F2"/>
                <w:szCs w:val="24"/>
              </w:rPr>
              <w:t>438 000</w:t>
            </w:r>
          </w:p>
        </w:tc>
      </w:tr>
    </w:tbl>
    <w:p w:rsidR="008A4AA0" w:rsidRPr="008A4AA0" w:rsidRDefault="008A4AA0" w:rsidP="008A4AA0">
      <w:pPr>
        <w:spacing w:after="0"/>
        <w:ind w:firstLine="720"/>
        <w:jc w:val="both"/>
        <w:rPr>
          <w:rFonts w:ascii="Times New Roman" w:hAnsi="Times New Roman" w:cs="Times New Roman"/>
          <w:b/>
          <w:color w:val="0D0D0D" w:themeColor="text1" w:themeTint="F2"/>
          <w:sz w:val="24"/>
          <w:szCs w:val="24"/>
        </w:rPr>
      </w:pP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 xml:space="preserve">Материальная помощь оказывается на основании личного заявления или ходатайства руководителя структурного подразделения, в котором числится работник, а также иных документов, подтверждающих право получить данный вид помощи. </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Default="007D45EC" w:rsidP="00205306">
      <w:pPr>
        <w:pStyle w:val="a6"/>
        <w:numPr>
          <w:ilvl w:val="1"/>
          <w:numId w:val="37"/>
        </w:numPr>
        <w:suppressAutoHyphens/>
        <w:spacing w:after="0"/>
        <w:ind w:left="0" w:hanging="22"/>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8A4AA0" w:rsidRPr="008A4AA0">
        <w:rPr>
          <w:rFonts w:ascii="Times New Roman" w:hAnsi="Times New Roman" w:cs="Times New Roman"/>
          <w:b/>
          <w:color w:val="0D0D0D" w:themeColor="text1" w:themeTint="F2"/>
          <w:sz w:val="24"/>
          <w:szCs w:val="24"/>
        </w:rPr>
        <w:t>Документационное обеспечение</w:t>
      </w:r>
    </w:p>
    <w:p w:rsidR="008A4AA0" w:rsidRDefault="008A4AA0" w:rsidP="008A4AA0">
      <w:pPr>
        <w:spacing w:after="0"/>
        <w:ind w:firstLine="720"/>
        <w:jc w:val="both"/>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Ежемесячно отправляются сведения о потребности в работниках, наличии свободных мест (вакантных должностей) в ГУ «Центр занятости населения г. Якутска» и сведения в Военный комиссариат РС(Я) о принятых, уволенных гражданах, подлежащих воинскому учету. Также сдаются в установленном порядке формы статистической отчетности.</w:t>
      </w:r>
    </w:p>
    <w:p w:rsidR="008A4AA0" w:rsidRPr="008A4AA0" w:rsidRDefault="008A4AA0" w:rsidP="008A4AA0">
      <w:pPr>
        <w:spacing w:after="0"/>
        <w:ind w:firstLine="720"/>
        <w:jc w:val="both"/>
        <w:rPr>
          <w:rFonts w:ascii="Times New Roman" w:hAnsi="Times New Roman" w:cs="Times New Roman"/>
          <w:color w:val="0D0D0D" w:themeColor="text1" w:themeTint="F2"/>
          <w:sz w:val="24"/>
          <w:szCs w:val="24"/>
        </w:rPr>
      </w:pPr>
    </w:p>
    <w:p w:rsidR="008A4AA0" w:rsidRPr="008A4AA0" w:rsidRDefault="008A4AA0" w:rsidP="008A4AA0">
      <w:pPr>
        <w:spacing w:after="0"/>
        <w:ind w:firstLine="720"/>
        <w:jc w:val="right"/>
        <w:rPr>
          <w:rFonts w:ascii="Times New Roman" w:hAnsi="Times New Roman" w:cs="Times New Roman"/>
          <w:color w:val="0D0D0D" w:themeColor="text1" w:themeTint="F2"/>
          <w:sz w:val="24"/>
          <w:szCs w:val="24"/>
        </w:rPr>
      </w:pPr>
      <w:r w:rsidRPr="008A4AA0">
        <w:rPr>
          <w:rFonts w:ascii="Times New Roman" w:hAnsi="Times New Roman" w:cs="Times New Roman"/>
          <w:color w:val="0D0D0D" w:themeColor="text1" w:themeTint="F2"/>
          <w:sz w:val="24"/>
          <w:szCs w:val="24"/>
        </w:rPr>
        <w:t>Таблица 7. Количество зарегистрированного документооборота в 2021-2023 гг.</w:t>
      </w:r>
    </w:p>
    <w:tbl>
      <w:tblPr>
        <w:tblStyle w:val="a8"/>
        <w:tblW w:w="0" w:type="auto"/>
        <w:jc w:val="center"/>
        <w:tblLook w:val="04A0" w:firstRow="1" w:lastRow="0" w:firstColumn="1" w:lastColumn="0" w:noHBand="0" w:noVBand="1"/>
      </w:tblPr>
      <w:tblGrid>
        <w:gridCol w:w="3492"/>
        <w:gridCol w:w="1961"/>
        <w:gridCol w:w="1822"/>
        <w:gridCol w:w="1961"/>
      </w:tblGrid>
      <w:tr w:rsidR="008A4AA0" w:rsidRPr="008A4AA0" w:rsidTr="00D95225">
        <w:trPr>
          <w:jc w:val="center"/>
        </w:trPr>
        <w:tc>
          <w:tcPr>
            <w:tcW w:w="3492" w:type="dxa"/>
          </w:tcPr>
          <w:p w:rsidR="008A4AA0" w:rsidRPr="007D45EC" w:rsidRDefault="008A4AA0" w:rsidP="008A4AA0">
            <w:pPr>
              <w:spacing w:line="276" w:lineRule="auto"/>
              <w:jc w:val="center"/>
              <w:rPr>
                <w:rFonts w:cs="Times New Roman"/>
                <w:color w:val="0D0D0D" w:themeColor="text1" w:themeTint="F2"/>
                <w:szCs w:val="24"/>
              </w:rPr>
            </w:pPr>
            <w:r w:rsidRPr="007D45EC">
              <w:rPr>
                <w:rFonts w:cs="Times New Roman"/>
                <w:color w:val="0D0D0D" w:themeColor="text1" w:themeTint="F2"/>
                <w:szCs w:val="24"/>
              </w:rPr>
              <w:t>Наименование документа</w:t>
            </w:r>
          </w:p>
        </w:tc>
        <w:tc>
          <w:tcPr>
            <w:tcW w:w="1961" w:type="dxa"/>
          </w:tcPr>
          <w:p w:rsidR="008A4AA0" w:rsidRPr="007D45EC" w:rsidRDefault="008A4AA0" w:rsidP="008A4AA0">
            <w:pPr>
              <w:spacing w:line="276" w:lineRule="auto"/>
              <w:jc w:val="center"/>
              <w:rPr>
                <w:rFonts w:cs="Times New Roman"/>
                <w:szCs w:val="24"/>
              </w:rPr>
            </w:pPr>
            <w:r w:rsidRPr="007D45EC">
              <w:rPr>
                <w:rFonts w:cs="Times New Roman"/>
                <w:szCs w:val="24"/>
              </w:rPr>
              <w:t>2021</w:t>
            </w:r>
            <w:r w:rsidR="00B47021">
              <w:rPr>
                <w:rFonts w:cs="Times New Roman"/>
                <w:szCs w:val="24"/>
              </w:rPr>
              <w:t xml:space="preserve"> </w:t>
            </w:r>
            <w:r w:rsidRPr="007D45EC">
              <w:rPr>
                <w:rFonts w:cs="Times New Roman"/>
                <w:szCs w:val="24"/>
              </w:rPr>
              <w:t>(по сост. на 20.12.2021)</w:t>
            </w:r>
          </w:p>
        </w:tc>
        <w:tc>
          <w:tcPr>
            <w:tcW w:w="1822" w:type="dxa"/>
          </w:tcPr>
          <w:p w:rsidR="008A4AA0" w:rsidRPr="007D45EC" w:rsidRDefault="008A4AA0" w:rsidP="008A4AA0">
            <w:pPr>
              <w:spacing w:line="276" w:lineRule="auto"/>
              <w:jc w:val="center"/>
              <w:rPr>
                <w:rFonts w:cs="Times New Roman"/>
                <w:color w:val="0D0D0D" w:themeColor="text1" w:themeTint="F2"/>
                <w:szCs w:val="24"/>
              </w:rPr>
            </w:pPr>
            <w:r w:rsidRPr="007D45EC">
              <w:rPr>
                <w:rFonts w:cs="Times New Roman"/>
                <w:color w:val="0D0D0D" w:themeColor="text1" w:themeTint="F2"/>
                <w:szCs w:val="24"/>
              </w:rPr>
              <w:t>2022</w:t>
            </w:r>
            <w:r w:rsidR="00B47021">
              <w:rPr>
                <w:rFonts w:cs="Times New Roman"/>
                <w:color w:val="0D0D0D" w:themeColor="text1" w:themeTint="F2"/>
                <w:szCs w:val="24"/>
              </w:rPr>
              <w:t xml:space="preserve"> </w:t>
            </w:r>
            <w:r w:rsidRPr="007D45EC">
              <w:rPr>
                <w:rFonts w:cs="Times New Roman"/>
                <w:color w:val="0D0D0D" w:themeColor="text1" w:themeTint="F2"/>
                <w:szCs w:val="24"/>
              </w:rPr>
              <w:t>(по сост. на 30.12.2022)</w:t>
            </w:r>
          </w:p>
        </w:tc>
        <w:tc>
          <w:tcPr>
            <w:tcW w:w="1961" w:type="dxa"/>
          </w:tcPr>
          <w:p w:rsidR="008A4AA0" w:rsidRPr="007D45EC" w:rsidRDefault="008A4AA0" w:rsidP="008A4AA0">
            <w:pPr>
              <w:spacing w:line="276" w:lineRule="auto"/>
              <w:jc w:val="center"/>
              <w:rPr>
                <w:rFonts w:cs="Times New Roman"/>
                <w:color w:val="0D0D0D" w:themeColor="text1" w:themeTint="F2"/>
                <w:szCs w:val="24"/>
              </w:rPr>
            </w:pPr>
            <w:r w:rsidRPr="007D45EC">
              <w:rPr>
                <w:rFonts w:cs="Times New Roman"/>
                <w:color w:val="0D0D0D" w:themeColor="text1" w:themeTint="F2"/>
                <w:szCs w:val="24"/>
              </w:rPr>
              <w:t>2023</w:t>
            </w:r>
            <w:r w:rsidR="00B47021">
              <w:rPr>
                <w:rFonts w:cs="Times New Roman"/>
                <w:color w:val="0D0D0D" w:themeColor="text1" w:themeTint="F2"/>
                <w:szCs w:val="24"/>
              </w:rPr>
              <w:t xml:space="preserve"> </w:t>
            </w:r>
            <w:r w:rsidRPr="007D45EC">
              <w:rPr>
                <w:rFonts w:cs="Times New Roman"/>
                <w:color w:val="0D0D0D" w:themeColor="text1" w:themeTint="F2"/>
                <w:szCs w:val="24"/>
              </w:rPr>
              <w:t>(по сост. на 31.12.2023)</w:t>
            </w:r>
          </w:p>
        </w:tc>
      </w:tr>
      <w:tr w:rsidR="008A4AA0" w:rsidRPr="008A4AA0" w:rsidTr="00D95225">
        <w:trPr>
          <w:jc w:val="center"/>
        </w:trPr>
        <w:tc>
          <w:tcPr>
            <w:tcW w:w="3492" w:type="dxa"/>
          </w:tcPr>
          <w:p w:rsidR="008A4AA0" w:rsidRPr="008A4AA0" w:rsidRDefault="008A4AA0" w:rsidP="008A4AA0">
            <w:pPr>
              <w:spacing w:line="276" w:lineRule="auto"/>
              <w:jc w:val="both"/>
              <w:rPr>
                <w:rFonts w:cs="Times New Roman"/>
                <w:color w:val="0D0D0D" w:themeColor="text1" w:themeTint="F2"/>
                <w:szCs w:val="24"/>
              </w:rPr>
            </w:pPr>
            <w:r w:rsidRPr="008A4AA0">
              <w:rPr>
                <w:rFonts w:cs="Times New Roman"/>
                <w:color w:val="0D0D0D" w:themeColor="text1" w:themeTint="F2"/>
                <w:szCs w:val="24"/>
              </w:rPr>
              <w:t>Входящие из министерства труда и социального развития РС (Я), ведомств и различных организаций</w:t>
            </w:r>
          </w:p>
        </w:tc>
        <w:tc>
          <w:tcPr>
            <w:tcW w:w="1961" w:type="dxa"/>
          </w:tcPr>
          <w:p w:rsidR="00BB7923" w:rsidRDefault="00BB7923" w:rsidP="008A4AA0">
            <w:pPr>
              <w:spacing w:line="276" w:lineRule="auto"/>
              <w:jc w:val="center"/>
              <w:rPr>
                <w:rFonts w:cs="Times New Roman"/>
                <w:szCs w:val="24"/>
              </w:rPr>
            </w:pPr>
          </w:p>
          <w:p w:rsidR="008A4AA0" w:rsidRPr="008A4AA0" w:rsidRDefault="008A4AA0" w:rsidP="008A4AA0">
            <w:pPr>
              <w:spacing w:line="276" w:lineRule="auto"/>
              <w:jc w:val="center"/>
              <w:rPr>
                <w:rFonts w:cs="Times New Roman"/>
                <w:szCs w:val="24"/>
              </w:rPr>
            </w:pPr>
            <w:r w:rsidRPr="008A4AA0">
              <w:rPr>
                <w:rFonts w:cs="Times New Roman"/>
                <w:szCs w:val="24"/>
              </w:rPr>
              <w:t>566</w:t>
            </w:r>
          </w:p>
        </w:tc>
        <w:tc>
          <w:tcPr>
            <w:tcW w:w="1822" w:type="dxa"/>
          </w:tcPr>
          <w:p w:rsidR="00BB7923" w:rsidRDefault="00BB7923" w:rsidP="008A4AA0">
            <w:pPr>
              <w:spacing w:line="276" w:lineRule="auto"/>
              <w:jc w:val="center"/>
              <w:rPr>
                <w:rFonts w:cs="Times New Roman"/>
                <w:color w:val="0D0D0D" w:themeColor="text1" w:themeTint="F2"/>
                <w:szCs w:val="24"/>
              </w:rPr>
            </w:pPr>
          </w:p>
          <w:p w:rsidR="008A4AA0" w:rsidRPr="008A4AA0" w:rsidRDefault="008A4AA0" w:rsidP="008A4AA0">
            <w:pPr>
              <w:spacing w:line="276" w:lineRule="auto"/>
              <w:jc w:val="center"/>
              <w:rPr>
                <w:rFonts w:cs="Times New Roman"/>
                <w:color w:val="0D0D0D" w:themeColor="text1" w:themeTint="F2"/>
                <w:szCs w:val="24"/>
              </w:rPr>
            </w:pPr>
            <w:r w:rsidRPr="008A4AA0">
              <w:rPr>
                <w:rFonts w:cs="Times New Roman"/>
                <w:color w:val="0D0D0D" w:themeColor="text1" w:themeTint="F2"/>
                <w:szCs w:val="24"/>
              </w:rPr>
              <w:t>357</w:t>
            </w:r>
          </w:p>
        </w:tc>
        <w:tc>
          <w:tcPr>
            <w:tcW w:w="1961" w:type="dxa"/>
          </w:tcPr>
          <w:p w:rsidR="00BB7923" w:rsidRDefault="00BB7923" w:rsidP="008A4AA0">
            <w:pPr>
              <w:spacing w:line="276" w:lineRule="auto"/>
              <w:jc w:val="center"/>
              <w:rPr>
                <w:rFonts w:cs="Times New Roman"/>
                <w:color w:val="0D0D0D" w:themeColor="text1" w:themeTint="F2"/>
                <w:szCs w:val="24"/>
              </w:rPr>
            </w:pPr>
          </w:p>
          <w:p w:rsidR="008A4AA0" w:rsidRPr="008A4AA0" w:rsidRDefault="008A4AA0" w:rsidP="008A4AA0">
            <w:pPr>
              <w:spacing w:line="276" w:lineRule="auto"/>
              <w:jc w:val="center"/>
              <w:rPr>
                <w:rFonts w:cs="Times New Roman"/>
                <w:color w:val="0D0D0D" w:themeColor="text1" w:themeTint="F2"/>
                <w:szCs w:val="24"/>
              </w:rPr>
            </w:pPr>
            <w:r w:rsidRPr="008A4AA0">
              <w:rPr>
                <w:rFonts w:cs="Times New Roman"/>
                <w:color w:val="0D0D0D" w:themeColor="text1" w:themeTint="F2"/>
                <w:szCs w:val="24"/>
              </w:rPr>
              <w:t>392</w:t>
            </w:r>
          </w:p>
        </w:tc>
      </w:tr>
      <w:tr w:rsidR="008A4AA0" w:rsidRPr="008A4AA0" w:rsidTr="00D95225">
        <w:trPr>
          <w:jc w:val="center"/>
        </w:trPr>
        <w:tc>
          <w:tcPr>
            <w:tcW w:w="3492" w:type="dxa"/>
          </w:tcPr>
          <w:p w:rsidR="008A4AA0" w:rsidRPr="008A4AA0" w:rsidRDefault="008A4AA0" w:rsidP="008A4AA0">
            <w:pPr>
              <w:spacing w:line="276" w:lineRule="auto"/>
              <w:jc w:val="both"/>
              <w:rPr>
                <w:rFonts w:cs="Times New Roman"/>
                <w:color w:val="0D0D0D" w:themeColor="text1" w:themeTint="F2"/>
                <w:szCs w:val="24"/>
              </w:rPr>
            </w:pPr>
            <w:r w:rsidRPr="008A4AA0">
              <w:rPr>
                <w:rFonts w:cs="Times New Roman"/>
                <w:color w:val="0D0D0D" w:themeColor="text1" w:themeTint="F2"/>
                <w:szCs w:val="24"/>
              </w:rPr>
              <w:t>Приказы МТ и СР РС (Я)</w:t>
            </w:r>
          </w:p>
        </w:tc>
        <w:tc>
          <w:tcPr>
            <w:tcW w:w="1961" w:type="dxa"/>
          </w:tcPr>
          <w:p w:rsidR="008A4AA0" w:rsidRPr="008A4AA0" w:rsidRDefault="008A4AA0" w:rsidP="008A4AA0">
            <w:pPr>
              <w:spacing w:line="276" w:lineRule="auto"/>
              <w:jc w:val="center"/>
              <w:rPr>
                <w:rFonts w:cs="Times New Roman"/>
                <w:szCs w:val="24"/>
              </w:rPr>
            </w:pPr>
            <w:r w:rsidRPr="008A4AA0">
              <w:rPr>
                <w:rFonts w:cs="Times New Roman"/>
                <w:szCs w:val="24"/>
              </w:rPr>
              <w:t>134</w:t>
            </w:r>
          </w:p>
        </w:tc>
        <w:tc>
          <w:tcPr>
            <w:tcW w:w="1822" w:type="dxa"/>
          </w:tcPr>
          <w:p w:rsidR="008A4AA0" w:rsidRPr="008A4AA0" w:rsidRDefault="008A4AA0" w:rsidP="008A4AA0">
            <w:pPr>
              <w:spacing w:line="276" w:lineRule="auto"/>
              <w:jc w:val="center"/>
              <w:rPr>
                <w:rFonts w:cs="Times New Roman"/>
                <w:color w:val="0D0D0D" w:themeColor="text1" w:themeTint="F2"/>
                <w:szCs w:val="24"/>
              </w:rPr>
            </w:pPr>
            <w:r w:rsidRPr="008A4AA0">
              <w:rPr>
                <w:rFonts w:cs="Times New Roman"/>
                <w:color w:val="0D0D0D" w:themeColor="text1" w:themeTint="F2"/>
                <w:szCs w:val="24"/>
              </w:rPr>
              <w:t>64</w:t>
            </w:r>
          </w:p>
        </w:tc>
        <w:tc>
          <w:tcPr>
            <w:tcW w:w="1961" w:type="dxa"/>
          </w:tcPr>
          <w:p w:rsidR="008A4AA0" w:rsidRPr="008A4AA0" w:rsidRDefault="008A4AA0" w:rsidP="008A4AA0">
            <w:pPr>
              <w:spacing w:line="276" w:lineRule="auto"/>
              <w:jc w:val="center"/>
              <w:rPr>
                <w:rFonts w:cs="Times New Roman"/>
                <w:color w:val="0D0D0D" w:themeColor="text1" w:themeTint="F2"/>
                <w:szCs w:val="24"/>
              </w:rPr>
            </w:pPr>
            <w:r w:rsidRPr="008A4AA0">
              <w:rPr>
                <w:rFonts w:cs="Times New Roman"/>
                <w:color w:val="0D0D0D" w:themeColor="text1" w:themeTint="F2"/>
                <w:szCs w:val="24"/>
              </w:rPr>
              <w:t>55</w:t>
            </w:r>
          </w:p>
        </w:tc>
      </w:tr>
      <w:tr w:rsidR="008A4AA0" w:rsidRPr="008A4AA0" w:rsidTr="00D95225">
        <w:trPr>
          <w:jc w:val="center"/>
        </w:trPr>
        <w:tc>
          <w:tcPr>
            <w:tcW w:w="3492" w:type="dxa"/>
          </w:tcPr>
          <w:p w:rsidR="008A4AA0" w:rsidRPr="008A4AA0" w:rsidRDefault="008A4AA0" w:rsidP="008A4AA0">
            <w:pPr>
              <w:spacing w:line="276" w:lineRule="auto"/>
              <w:jc w:val="both"/>
              <w:rPr>
                <w:rFonts w:cs="Times New Roman"/>
                <w:color w:val="0D0D0D" w:themeColor="text1" w:themeTint="F2"/>
                <w:szCs w:val="24"/>
              </w:rPr>
            </w:pPr>
            <w:r w:rsidRPr="008A4AA0">
              <w:rPr>
                <w:rFonts w:cs="Times New Roman"/>
                <w:color w:val="0D0D0D" w:themeColor="text1" w:themeTint="F2"/>
                <w:szCs w:val="24"/>
              </w:rPr>
              <w:t>Входящие с организации</w:t>
            </w:r>
          </w:p>
        </w:tc>
        <w:tc>
          <w:tcPr>
            <w:tcW w:w="1961" w:type="dxa"/>
          </w:tcPr>
          <w:p w:rsidR="008A4AA0" w:rsidRPr="008A4AA0" w:rsidRDefault="008A4AA0" w:rsidP="008A4AA0">
            <w:pPr>
              <w:spacing w:line="276" w:lineRule="auto"/>
              <w:jc w:val="center"/>
              <w:rPr>
                <w:rFonts w:cs="Times New Roman"/>
                <w:szCs w:val="24"/>
              </w:rPr>
            </w:pPr>
            <w:r w:rsidRPr="008A4AA0">
              <w:rPr>
                <w:rFonts w:cs="Times New Roman"/>
                <w:szCs w:val="24"/>
              </w:rPr>
              <w:t>970</w:t>
            </w:r>
          </w:p>
        </w:tc>
        <w:tc>
          <w:tcPr>
            <w:tcW w:w="1822" w:type="dxa"/>
          </w:tcPr>
          <w:p w:rsidR="008A4AA0" w:rsidRPr="008A4AA0" w:rsidRDefault="008A4AA0" w:rsidP="008A4AA0">
            <w:pPr>
              <w:spacing w:line="276" w:lineRule="auto"/>
              <w:jc w:val="center"/>
              <w:rPr>
                <w:rFonts w:cs="Times New Roman"/>
                <w:color w:val="0D0D0D" w:themeColor="text1" w:themeTint="F2"/>
                <w:szCs w:val="24"/>
              </w:rPr>
            </w:pPr>
            <w:r w:rsidRPr="008A4AA0">
              <w:rPr>
                <w:rFonts w:cs="Times New Roman"/>
                <w:color w:val="0D0D0D" w:themeColor="text1" w:themeTint="F2"/>
                <w:szCs w:val="24"/>
              </w:rPr>
              <w:t>1481</w:t>
            </w:r>
          </w:p>
        </w:tc>
        <w:tc>
          <w:tcPr>
            <w:tcW w:w="1961" w:type="dxa"/>
          </w:tcPr>
          <w:p w:rsidR="008A4AA0" w:rsidRPr="008A4AA0" w:rsidRDefault="008A4AA0" w:rsidP="008A4AA0">
            <w:pPr>
              <w:spacing w:line="276" w:lineRule="auto"/>
              <w:jc w:val="center"/>
              <w:rPr>
                <w:rFonts w:cs="Times New Roman"/>
                <w:color w:val="0D0D0D" w:themeColor="text1" w:themeTint="F2"/>
                <w:szCs w:val="24"/>
              </w:rPr>
            </w:pPr>
            <w:r w:rsidRPr="008A4AA0">
              <w:rPr>
                <w:rFonts w:cs="Times New Roman"/>
                <w:color w:val="0D0D0D" w:themeColor="text1" w:themeTint="F2"/>
                <w:szCs w:val="24"/>
              </w:rPr>
              <w:t>1104</w:t>
            </w:r>
          </w:p>
        </w:tc>
      </w:tr>
      <w:tr w:rsidR="008A4AA0" w:rsidRPr="008A4AA0" w:rsidTr="00D95225">
        <w:trPr>
          <w:jc w:val="center"/>
        </w:trPr>
        <w:tc>
          <w:tcPr>
            <w:tcW w:w="3492" w:type="dxa"/>
          </w:tcPr>
          <w:p w:rsidR="008A4AA0" w:rsidRPr="00B47021" w:rsidRDefault="003E7EE9"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lastRenderedPageBreak/>
              <w:t xml:space="preserve">Всего </w:t>
            </w:r>
            <w:r w:rsidR="008A4AA0" w:rsidRPr="00B47021">
              <w:rPr>
                <w:rFonts w:cs="Times New Roman"/>
                <w:color w:val="0D0D0D" w:themeColor="text1" w:themeTint="F2"/>
                <w:szCs w:val="24"/>
              </w:rPr>
              <w:t>зарегистрировано входящих документов:</w:t>
            </w:r>
          </w:p>
        </w:tc>
        <w:tc>
          <w:tcPr>
            <w:tcW w:w="1961" w:type="dxa"/>
          </w:tcPr>
          <w:p w:rsidR="008A4AA0" w:rsidRPr="00B47021" w:rsidRDefault="008A4AA0" w:rsidP="008A4AA0">
            <w:pPr>
              <w:spacing w:line="276" w:lineRule="auto"/>
              <w:jc w:val="center"/>
              <w:rPr>
                <w:rFonts w:cs="Times New Roman"/>
                <w:szCs w:val="24"/>
              </w:rPr>
            </w:pPr>
            <w:r w:rsidRPr="00B47021">
              <w:rPr>
                <w:rFonts w:cs="Times New Roman"/>
                <w:szCs w:val="24"/>
              </w:rPr>
              <w:t>1670</w:t>
            </w:r>
          </w:p>
        </w:tc>
        <w:tc>
          <w:tcPr>
            <w:tcW w:w="182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1895</w:t>
            </w:r>
          </w:p>
        </w:tc>
        <w:tc>
          <w:tcPr>
            <w:tcW w:w="196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1551</w:t>
            </w:r>
          </w:p>
        </w:tc>
      </w:tr>
      <w:tr w:rsidR="008A4AA0" w:rsidRPr="008A4AA0" w:rsidTr="00D95225">
        <w:trPr>
          <w:jc w:val="center"/>
        </w:trPr>
        <w:tc>
          <w:tcPr>
            <w:tcW w:w="3492" w:type="dxa"/>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Зарегистрировано исходящих документов</w:t>
            </w:r>
          </w:p>
        </w:tc>
        <w:tc>
          <w:tcPr>
            <w:tcW w:w="1961" w:type="dxa"/>
          </w:tcPr>
          <w:p w:rsidR="008A4AA0" w:rsidRPr="00B47021" w:rsidRDefault="008A4AA0" w:rsidP="008A4AA0">
            <w:pPr>
              <w:spacing w:line="276" w:lineRule="auto"/>
              <w:jc w:val="center"/>
              <w:rPr>
                <w:rFonts w:cs="Times New Roman"/>
                <w:szCs w:val="24"/>
              </w:rPr>
            </w:pPr>
            <w:r w:rsidRPr="00B47021">
              <w:rPr>
                <w:rFonts w:cs="Times New Roman"/>
                <w:szCs w:val="24"/>
              </w:rPr>
              <w:t>1530</w:t>
            </w:r>
          </w:p>
        </w:tc>
        <w:tc>
          <w:tcPr>
            <w:tcW w:w="182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1367</w:t>
            </w:r>
          </w:p>
        </w:tc>
        <w:tc>
          <w:tcPr>
            <w:tcW w:w="196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1070</w:t>
            </w:r>
          </w:p>
        </w:tc>
      </w:tr>
      <w:tr w:rsidR="008A4AA0" w:rsidRPr="008A4AA0" w:rsidTr="00D95225">
        <w:trPr>
          <w:jc w:val="center"/>
        </w:trPr>
        <w:tc>
          <w:tcPr>
            <w:tcW w:w="3492" w:type="dxa"/>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Зарегистрировано приказы, протокол, всего:</w:t>
            </w:r>
          </w:p>
        </w:tc>
        <w:tc>
          <w:tcPr>
            <w:tcW w:w="1961" w:type="dxa"/>
          </w:tcPr>
          <w:p w:rsidR="008A4AA0" w:rsidRPr="00B47021" w:rsidRDefault="008A4AA0" w:rsidP="008A4AA0">
            <w:pPr>
              <w:spacing w:line="276" w:lineRule="auto"/>
              <w:jc w:val="center"/>
              <w:rPr>
                <w:rFonts w:cs="Times New Roman"/>
                <w:szCs w:val="24"/>
              </w:rPr>
            </w:pPr>
            <w:r w:rsidRPr="00B47021">
              <w:rPr>
                <w:rFonts w:cs="Times New Roman"/>
                <w:szCs w:val="24"/>
              </w:rPr>
              <w:t>2645</w:t>
            </w:r>
          </w:p>
        </w:tc>
        <w:tc>
          <w:tcPr>
            <w:tcW w:w="182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2639</w:t>
            </w:r>
          </w:p>
        </w:tc>
        <w:tc>
          <w:tcPr>
            <w:tcW w:w="196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3265</w:t>
            </w:r>
          </w:p>
        </w:tc>
      </w:tr>
      <w:tr w:rsidR="008A4AA0" w:rsidRPr="008A4AA0" w:rsidTr="00D95225">
        <w:trPr>
          <w:jc w:val="center"/>
        </w:trPr>
        <w:tc>
          <w:tcPr>
            <w:tcW w:w="3492" w:type="dxa"/>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Приказы по основной деятельности</w:t>
            </w:r>
          </w:p>
        </w:tc>
        <w:tc>
          <w:tcPr>
            <w:tcW w:w="1961" w:type="dxa"/>
          </w:tcPr>
          <w:p w:rsidR="008A4AA0" w:rsidRPr="00B47021" w:rsidRDefault="008A4AA0" w:rsidP="008A4AA0">
            <w:pPr>
              <w:spacing w:line="276" w:lineRule="auto"/>
              <w:jc w:val="center"/>
              <w:rPr>
                <w:rFonts w:cs="Times New Roman"/>
                <w:szCs w:val="24"/>
              </w:rPr>
            </w:pPr>
            <w:r w:rsidRPr="00B47021">
              <w:rPr>
                <w:rFonts w:cs="Times New Roman"/>
                <w:szCs w:val="24"/>
              </w:rPr>
              <w:t>630</w:t>
            </w:r>
          </w:p>
        </w:tc>
        <w:tc>
          <w:tcPr>
            <w:tcW w:w="182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1748</w:t>
            </w:r>
          </w:p>
        </w:tc>
        <w:tc>
          <w:tcPr>
            <w:tcW w:w="196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2091</w:t>
            </w:r>
          </w:p>
        </w:tc>
      </w:tr>
      <w:tr w:rsidR="008A4AA0" w:rsidRPr="008A4AA0" w:rsidTr="00D95225">
        <w:trPr>
          <w:jc w:val="center"/>
        </w:trPr>
        <w:tc>
          <w:tcPr>
            <w:tcW w:w="3492" w:type="dxa"/>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Приказы по личному составу</w:t>
            </w:r>
          </w:p>
        </w:tc>
        <w:tc>
          <w:tcPr>
            <w:tcW w:w="1961" w:type="dxa"/>
          </w:tcPr>
          <w:p w:rsidR="008A4AA0" w:rsidRPr="00B47021" w:rsidRDefault="008A4AA0" w:rsidP="008A4AA0">
            <w:pPr>
              <w:spacing w:line="276" w:lineRule="auto"/>
              <w:jc w:val="center"/>
              <w:rPr>
                <w:rFonts w:cs="Times New Roman"/>
                <w:szCs w:val="24"/>
              </w:rPr>
            </w:pPr>
            <w:r w:rsidRPr="00B47021">
              <w:rPr>
                <w:rFonts w:cs="Times New Roman"/>
                <w:szCs w:val="24"/>
              </w:rPr>
              <w:t>1240</w:t>
            </w:r>
          </w:p>
        </w:tc>
        <w:tc>
          <w:tcPr>
            <w:tcW w:w="182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1093</w:t>
            </w:r>
          </w:p>
        </w:tc>
        <w:tc>
          <w:tcPr>
            <w:tcW w:w="196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1116</w:t>
            </w:r>
          </w:p>
        </w:tc>
      </w:tr>
      <w:tr w:rsidR="008A4AA0" w:rsidRPr="008A4AA0" w:rsidTr="00D95225">
        <w:trPr>
          <w:jc w:val="center"/>
        </w:trPr>
        <w:tc>
          <w:tcPr>
            <w:tcW w:w="3492" w:type="dxa"/>
          </w:tcPr>
          <w:p w:rsidR="008A4AA0" w:rsidRPr="00B47021" w:rsidRDefault="008A4AA0" w:rsidP="008A4AA0">
            <w:pPr>
              <w:spacing w:line="276" w:lineRule="auto"/>
              <w:jc w:val="both"/>
              <w:rPr>
                <w:rFonts w:cs="Times New Roman"/>
                <w:color w:val="0D0D0D" w:themeColor="text1" w:themeTint="F2"/>
                <w:szCs w:val="24"/>
              </w:rPr>
            </w:pPr>
            <w:r w:rsidRPr="00B47021">
              <w:rPr>
                <w:rFonts w:cs="Times New Roman"/>
                <w:color w:val="0D0D0D" w:themeColor="text1" w:themeTint="F2"/>
                <w:szCs w:val="24"/>
              </w:rPr>
              <w:t>Протоколы комиссии по премированию работников Центра</w:t>
            </w:r>
          </w:p>
        </w:tc>
        <w:tc>
          <w:tcPr>
            <w:tcW w:w="1961" w:type="dxa"/>
          </w:tcPr>
          <w:p w:rsidR="00BB7923" w:rsidRPr="00B47021" w:rsidRDefault="00BB7923" w:rsidP="008A4AA0">
            <w:pPr>
              <w:spacing w:line="276" w:lineRule="auto"/>
              <w:jc w:val="center"/>
              <w:rPr>
                <w:rFonts w:cs="Times New Roman"/>
                <w:szCs w:val="24"/>
              </w:rPr>
            </w:pPr>
          </w:p>
          <w:p w:rsidR="008A4AA0" w:rsidRPr="00B47021" w:rsidRDefault="008A4AA0" w:rsidP="008A4AA0">
            <w:pPr>
              <w:spacing w:line="276" w:lineRule="auto"/>
              <w:jc w:val="center"/>
              <w:rPr>
                <w:rFonts w:cs="Times New Roman"/>
                <w:szCs w:val="24"/>
              </w:rPr>
            </w:pPr>
            <w:r w:rsidRPr="00B47021">
              <w:rPr>
                <w:rFonts w:cs="Times New Roman"/>
                <w:szCs w:val="24"/>
              </w:rPr>
              <w:t>13</w:t>
            </w:r>
          </w:p>
        </w:tc>
        <w:tc>
          <w:tcPr>
            <w:tcW w:w="1822" w:type="dxa"/>
          </w:tcPr>
          <w:p w:rsidR="00BB7923" w:rsidRPr="00B47021" w:rsidRDefault="00BB7923" w:rsidP="008A4AA0">
            <w:pPr>
              <w:spacing w:line="276" w:lineRule="auto"/>
              <w:jc w:val="center"/>
              <w:rPr>
                <w:rFonts w:cs="Times New Roman"/>
                <w:color w:val="0D0D0D" w:themeColor="text1" w:themeTint="F2"/>
                <w:szCs w:val="24"/>
              </w:rPr>
            </w:pPr>
          </w:p>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13</w:t>
            </w:r>
          </w:p>
        </w:tc>
        <w:tc>
          <w:tcPr>
            <w:tcW w:w="1961" w:type="dxa"/>
          </w:tcPr>
          <w:p w:rsidR="00BB7923" w:rsidRPr="00B47021" w:rsidRDefault="00BB7923" w:rsidP="008A4AA0">
            <w:pPr>
              <w:spacing w:line="276" w:lineRule="auto"/>
              <w:jc w:val="center"/>
              <w:rPr>
                <w:rFonts w:cs="Times New Roman"/>
                <w:color w:val="0D0D0D" w:themeColor="text1" w:themeTint="F2"/>
                <w:szCs w:val="24"/>
              </w:rPr>
            </w:pPr>
          </w:p>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13</w:t>
            </w:r>
          </w:p>
        </w:tc>
      </w:tr>
      <w:tr w:rsidR="008A4AA0" w:rsidRPr="008A4AA0" w:rsidTr="00D95225">
        <w:trPr>
          <w:jc w:val="center"/>
        </w:trPr>
        <w:tc>
          <w:tcPr>
            <w:tcW w:w="3492" w:type="dxa"/>
          </w:tcPr>
          <w:p w:rsidR="008A4AA0" w:rsidRPr="00B47021" w:rsidRDefault="008A4AA0" w:rsidP="008A4AA0">
            <w:pPr>
              <w:spacing w:line="276" w:lineRule="auto"/>
              <w:jc w:val="both"/>
              <w:rPr>
                <w:rFonts w:cs="Times New Roman"/>
                <w:color w:val="0D0D0D" w:themeColor="text1" w:themeTint="F2"/>
                <w:szCs w:val="24"/>
                <w:highlight w:val="yellow"/>
              </w:rPr>
            </w:pPr>
            <w:r w:rsidRPr="00B47021">
              <w:rPr>
                <w:rFonts w:cs="Times New Roman"/>
                <w:color w:val="0D0D0D" w:themeColor="text1" w:themeTint="F2"/>
                <w:szCs w:val="24"/>
              </w:rPr>
              <w:t>Протоколы еженедельных планерных совещаний</w:t>
            </w:r>
          </w:p>
        </w:tc>
        <w:tc>
          <w:tcPr>
            <w:tcW w:w="1961" w:type="dxa"/>
          </w:tcPr>
          <w:p w:rsidR="008A4AA0" w:rsidRPr="00B47021" w:rsidRDefault="008A4AA0" w:rsidP="008A4AA0">
            <w:pPr>
              <w:spacing w:line="276" w:lineRule="auto"/>
              <w:jc w:val="center"/>
              <w:rPr>
                <w:rFonts w:cs="Times New Roman"/>
                <w:szCs w:val="24"/>
              </w:rPr>
            </w:pPr>
            <w:r w:rsidRPr="00B47021">
              <w:rPr>
                <w:rFonts w:cs="Times New Roman"/>
                <w:szCs w:val="24"/>
              </w:rPr>
              <w:t>52</w:t>
            </w:r>
          </w:p>
        </w:tc>
        <w:tc>
          <w:tcPr>
            <w:tcW w:w="1822"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50</w:t>
            </w:r>
          </w:p>
        </w:tc>
        <w:tc>
          <w:tcPr>
            <w:tcW w:w="1961" w:type="dxa"/>
          </w:tcPr>
          <w:p w:rsidR="008A4AA0" w:rsidRPr="00B47021" w:rsidRDefault="008A4AA0" w:rsidP="008A4AA0">
            <w:pPr>
              <w:spacing w:line="276" w:lineRule="auto"/>
              <w:jc w:val="center"/>
              <w:rPr>
                <w:rFonts w:cs="Times New Roman"/>
                <w:color w:val="0D0D0D" w:themeColor="text1" w:themeTint="F2"/>
                <w:szCs w:val="24"/>
              </w:rPr>
            </w:pPr>
            <w:r w:rsidRPr="00B47021">
              <w:rPr>
                <w:rFonts w:cs="Times New Roman"/>
                <w:color w:val="0D0D0D" w:themeColor="text1" w:themeTint="F2"/>
                <w:szCs w:val="24"/>
              </w:rPr>
              <w:t>45</w:t>
            </w:r>
          </w:p>
        </w:tc>
      </w:tr>
    </w:tbl>
    <w:p w:rsidR="008A4AA0" w:rsidRPr="008A4AA0" w:rsidRDefault="008A4AA0" w:rsidP="008A4AA0">
      <w:pPr>
        <w:spacing w:after="0"/>
        <w:jc w:val="both"/>
        <w:rPr>
          <w:rFonts w:ascii="Times New Roman" w:hAnsi="Times New Roman" w:cs="Times New Roman"/>
          <w:bCs/>
          <w:color w:val="0D0D0D" w:themeColor="text1" w:themeTint="F2"/>
          <w:sz w:val="24"/>
          <w:szCs w:val="24"/>
          <w:shd w:val="clear" w:color="auto" w:fill="FFFFFF"/>
        </w:rPr>
      </w:pPr>
    </w:p>
    <w:p w:rsidR="008A4AA0" w:rsidRPr="008A4AA0" w:rsidRDefault="008A4AA0" w:rsidP="008A4AA0">
      <w:pPr>
        <w:spacing w:after="0"/>
        <w:ind w:firstLine="708"/>
        <w:jc w:val="both"/>
        <w:rPr>
          <w:rFonts w:ascii="Times New Roman" w:hAnsi="Times New Roman" w:cs="Times New Roman"/>
          <w:sz w:val="24"/>
          <w:szCs w:val="24"/>
        </w:rPr>
      </w:pPr>
      <w:r w:rsidRPr="008A4AA0">
        <w:rPr>
          <w:rFonts w:ascii="Times New Roman" w:hAnsi="Times New Roman" w:cs="Times New Roman"/>
          <w:sz w:val="24"/>
          <w:szCs w:val="24"/>
        </w:rPr>
        <w:t>По динамике зарегистрированных документов видно, что значительно увеличилась регистрация приказов по основной деятельности и личному составу, связано это с функциональной трансформацией структуры управления в подведомственных учреждениях Минтруда, и введением специализированной помощи лицам в состоянии алкогольного опьянения</w:t>
      </w:r>
      <w:r w:rsidRPr="008A4AA0">
        <w:rPr>
          <w:rFonts w:ascii="Times New Roman" w:hAnsi="Times New Roman" w:cs="Times New Roman"/>
          <w:sz w:val="24"/>
          <w:szCs w:val="24"/>
          <w:shd w:val="clear" w:color="auto" w:fill="FFFFFF"/>
        </w:rPr>
        <w:t>.</w:t>
      </w:r>
    </w:p>
    <w:p w:rsidR="008A4AA0" w:rsidRPr="008A4AA0" w:rsidRDefault="008A4AA0" w:rsidP="008A4AA0">
      <w:pPr>
        <w:spacing w:after="0"/>
        <w:ind w:firstLine="708"/>
        <w:jc w:val="center"/>
        <w:rPr>
          <w:rFonts w:ascii="Times New Roman" w:hAnsi="Times New Roman" w:cs="Times New Roman"/>
          <w:b/>
          <w:bCs/>
          <w:color w:val="0D0D0D" w:themeColor="text1" w:themeTint="F2"/>
          <w:sz w:val="24"/>
          <w:szCs w:val="24"/>
          <w:shd w:val="clear" w:color="auto" w:fill="FFFFFF"/>
        </w:rPr>
      </w:pPr>
    </w:p>
    <w:p w:rsidR="008A4AA0" w:rsidRPr="007D45EC" w:rsidRDefault="007D45EC" w:rsidP="00205306">
      <w:pPr>
        <w:pStyle w:val="a6"/>
        <w:numPr>
          <w:ilvl w:val="1"/>
          <w:numId w:val="37"/>
        </w:numPr>
        <w:spacing w:after="0"/>
        <w:ind w:left="0" w:hanging="22"/>
        <w:jc w:val="center"/>
        <w:rPr>
          <w:rFonts w:ascii="Times New Roman" w:hAnsi="Times New Roman" w:cs="Times New Roman"/>
          <w:b/>
          <w:color w:val="0D0D0D" w:themeColor="text1" w:themeTint="F2"/>
          <w:sz w:val="24"/>
          <w:szCs w:val="24"/>
          <w:shd w:val="clear" w:color="auto" w:fill="FFFFFF"/>
        </w:rPr>
      </w:pPr>
      <w:r>
        <w:rPr>
          <w:rFonts w:ascii="Times New Roman" w:hAnsi="Times New Roman" w:cs="Times New Roman"/>
          <w:b/>
          <w:color w:val="0D0D0D" w:themeColor="text1" w:themeTint="F2"/>
          <w:sz w:val="24"/>
          <w:szCs w:val="24"/>
          <w:shd w:val="clear" w:color="auto" w:fill="FFFFFF"/>
        </w:rPr>
        <w:t xml:space="preserve">    </w:t>
      </w:r>
      <w:r w:rsidR="008A4AA0" w:rsidRPr="007D45EC">
        <w:rPr>
          <w:rFonts w:ascii="Times New Roman" w:hAnsi="Times New Roman" w:cs="Times New Roman"/>
          <w:b/>
          <w:color w:val="0D0D0D" w:themeColor="text1" w:themeTint="F2"/>
          <w:sz w:val="24"/>
          <w:szCs w:val="24"/>
          <w:shd w:val="clear" w:color="auto" w:fill="FFFFFF"/>
        </w:rPr>
        <w:t>Аттестация работников</w:t>
      </w:r>
    </w:p>
    <w:p w:rsidR="008A4AA0" w:rsidRPr="008A4AA0" w:rsidRDefault="008A4AA0" w:rsidP="008A4AA0">
      <w:pPr>
        <w:spacing w:after="0"/>
        <w:ind w:firstLine="720"/>
        <w:jc w:val="both"/>
        <w:rPr>
          <w:rFonts w:ascii="Times New Roman" w:hAnsi="Times New Roman" w:cs="Times New Roman"/>
          <w:sz w:val="24"/>
          <w:szCs w:val="24"/>
        </w:rPr>
      </w:pPr>
      <w:r w:rsidRPr="008A4AA0">
        <w:rPr>
          <w:rFonts w:ascii="Times New Roman" w:hAnsi="Times New Roman" w:cs="Times New Roman"/>
          <w:sz w:val="24"/>
          <w:szCs w:val="24"/>
        </w:rPr>
        <w:t>На основании приказа от 20 сентября 2019 года №525-ОД «Об утверждении Положения о порядке проведения аттестации работников Государственного бюджетного учреждения Республики Саха (Якутия) «Республиканский комплексный центр социального обслуживания», с планом работы отдела кадров на 2023 год в центре проведена плановая аттестация сотрудников. Основными целями проведения аттестации являются стимулирование повышения квалификации и роста профессионализма работников, развитие их творческой инициативы.</w:t>
      </w:r>
    </w:p>
    <w:p w:rsidR="008A4AA0" w:rsidRPr="008A4AA0" w:rsidRDefault="008A4AA0" w:rsidP="008A4AA0">
      <w:pPr>
        <w:spacing w:after="0"/>
        <w:ind w:firstLine="720"/>
        <w:jc w:val="both"/>
        <w:rPr>
          <w:rFonts w:ascii="Times New Roman" w:hAnsi="Times New Roman" w:cs="Times New Roman"/>
          <w:sz w:val="24"/>
          <w:szCs w:val="24"/>
        </w:rPr>
      </w:pPr>
      <w:r w:rsidRPr="008A4AA0">
        <w:rPr>
          <w:rFonts w:ascii="Times New Roman" w:hAnsi="Times New Roman" w:cs="Times New Roman"/>
          <w:sz w:val="24"/>
          <w:szCs w:val="24"/>
        </w:rPr>
        <w:t>Аттестационной комиссии были представлены портфолио и слайды достижений аттестуемых, а также проведено собеседование, в рамках которой были рассмотрены ситуационные задачи по социальному обслуживанию</w:t>
      </w:r>
      <w:r>
        <w:rPr>
          <w:rFonts w:ascii="Times New Roman" w:hAnsi="Times New Roman" w:cs="Times New Roman"/>
          <w:sz w:val="24"/>
          <w:szCs w:val="24"/>
        </w:rPr>
        <w:t>, а так</w:t>
      </w:r>
      <w:r w:rsidRPr="008A4AA0">
        <w:rPr>
          <w:rFonts w:ascii="Times New Roman" w:hAnsi="Times New Roman" w:cs="Times New Roman"/>
          <w:sz w:val="24"/>
          <w:szCs w:val="24"/>
        </w:rPr>
        <w:t>же актуальные вопросы по федеральному закону №442-ФЗ «Об основах социального обслуживания граждан в Российской Федерации», по итогам которой принимались решения о соответствии занимаемой должности. Всего в 2023 году 18 работников прошли аттестацию, все аттестацию прошли успешно.</w:t>
      </w:r>
    </w:p>
    <w:p w:rsidR="008A4AA0" w:rsidRPr="008A4AA0" w:rsidRDefault="008A4AA0" w:rsidP="008A4AA0">
      <w:pPr>
        <w:widowControl w:val="0"/>
        <w:autoSpaceDE w:val="0"/>
        <w:autoSpaceDN w:val="0"/>
        <w:adjustRightInd w:val="0"/>
        <w:spacing w:after="0"/>
        <w:ind w:firstLine="284"/>
        <w:contextualSpacing/>
        <w:jc w:val="both"/>
        <w:rPr>
          <w:rFonts w:ascii="Times New Roman" w:hAnsi="Times New Roman" w:cs="Times New Roman"/>
          <w:b/>
          <w:color w:val="FF0000"/>
          <w:sz w:val="24"/>
          <w:szCs w:val="24"/>
        </w:rPr>
      </w:pPr>
      <w:r w:rsidRPr="008A4AA0">
        <w:rPr>
          <w:rFonts w:ascii="Times New Roman" w:hAnsi="Times New Roman" w:cs="Times New Roman"/>
          <w:b/>
          <w:sz w:val="24"/>
          <w:szCs w:val="24"/>
        </w:rPr>
        <w:tab/>
      </w:r>
    </w:p>
    <w:p w:rsidR="008A4AA0" w:rsidRDefault="007D45EC" w:rsidP="00205306">
      <w:pPr>
        <w:pStyle w:val="a6"/>
        <w:numPr>
          <w:ilvl w:val="1"/>
          <w:numId w:val="37"/>
        </w:numPr>
        <w:spacing w:after="0"/>
        <w:ind w:left="0" w:hanging="22"/>
        <w:jc w:val="center"/>
        <w:rPr>
          <w:rFonts w:ascii="Times New Roman" w:hAnsi="Times New Roman" w:cs="Times New Roman"/>
          <w:b/>
          <w:sz w:val="24"/>
          <w:szCs w:val="24"/>
        </w:rPr>
      </w:pPr>
      <w:r>
        <w:rPr>
          <w:rFonts w:ascii="Times New Roman" w:hAnsi="Times New Roman" w:cs="Times New Roman"/>
          <w:b/>
          <w:sz w:val="24"/>
          <w:szCs w:val="24"/>
        </w:rPr>
        <w:t xml:space="preserve">      </w:t>
      </w:r>
      <w:r w:rsidR="008A4AA0" w:rsidRPr="008A4AA0">
        <w:rPr>
          <w:rFonts w:ascii="Times New Roman" w:hAnsi="Times New Roman" w:cs="Times New Roman"/>
          <w:b/>
          <w:sz w:val="24"/>
          <w:szCs w:val="24"/>
        </w:rPr>
        <w:t>Стимулирование работников</w:t>
      </w:r>
    </w:p>
    <w:p w:rsidR="008A4AA0" w:rsidRDefault="008A4AA0" w:rsidP="00B47021">
      <w:pPr>
        <w:spacing w:after="0"/>
        <w:ind w:firstLine="720"/>
        <w:jc w:val="both"/>
        <w:rPr>
          <w:rFonts w:ascii="Times New Roman" w:eastAsiaTheme="minorHAnsi" w:hAnsi="Times New Roman" w:cs="Times New Roman"/>
          <w:sz w:val="24"/>
          <w:szCs w:val="24"/>
          <w:shd w:val="clear" w:color="auto" w:fill="FFFFFF"/>
          <w:lang w:eastAsia="en-US"/>
        </w:rPr>
      </w:pPr>
      <w:r w:rsidRPr="008A4AA0">
        <w:rPr>
          <w:rFonts w:ascii="Times New Roman" w:hAnsi="Times New Roman" w:cs="Times New Roman"/>
          <w:sz w:val="24"/>
          <w:szCs w:val="24"/>
          <w:shd w:val="clear" w:color="auto" w:fill="FFFFFF"/>
        </w:rPr>
        <w:t xml:space="preserve">Результативная работа сотрудников Центра не остается без внимания. </w:t>
      </w:r>
      <w:r w:rsidRPr="008A4AA0">
        <w:rPr>
          <w:rFonts w:ascii="Times New Roman" w:eastAsiaTheme="minorHAnsi" w:hAnsi="Times New Roman" w:cs="Times New Roman"/>
          <w:sz w:val="24"/>
          <w:szCs w:val="24"/>
          <w:shd w:val="clear" w:color="auto" w:fill="FFFFFF"/>
          <w:lang w:eastAsia="en-US"/>
        </w:rPr>
        <w:t>Так в 2021 году награждены – 48 работник (23%), в 2022 награды получили 54 работников (24,5%), в 2023 году были отмечены наградами 58 (34%).</w:t>
      </w:r>
    </w:p>
    <w:p w:rsidR="00B47021" w:rsidRPr="00B47021" w:rsidRDefault="00B47021" w:rsidP="00B47021">
      <w:pPr>
        <w:spacing w:after="0"/>
        <w:ind w:firstLine="720"/>
        <w:jc w:val="both"/>
        <w:rPr>
          <w:rFonts w:ascii="Times New Roman" w:eastAsiaTheme="minorHAnsi" w:hAnsi="Times New Roman" w:cs="Times New Roman"/>
          <w:sz w:val="24"/>
          <w:szCs w:val="24"/>
          <w:shd w:val="clear" w:color="auto" w:fill="FFFFFF"/>
          <w:lang w:eastAsia="en-US"/>
        </w:rPr>
      </w:pPr>
    </w:p>
    <w:p w:rsidR="008A4AA0" w:rsidRPr="008A4AA0" w:rsidRDefault="008A4AA0" w:rsidP="008A4AA0">
      <w:pPr>
        <w:spacing w:after="0"/>
        <w:ind w:firstLine="720"/>
        <w:jc w:val="right"/>
        <w:rPr>
          <w:rFonts w:ascii="Times New Roman" w:hAnsi="Times New Roman" w:cs="Times New Roman"/>
          <w:sz w:val="24"/>
          <w:szCs w:val="24"/>
          <w:shd w:val="clear" w:color="auto" w:fill="FFFFFF"/>
        </w:rPr>
      </w:pPr>
      <w:r w:rsidRPr="008A4AA0">
        <w:rPr>
          <w:rFonts w:ascii="Times New Roman" w:hAnsi="Times New Roman" w:cs="Times New Roman"/>
          <w:sz w:val="24"/>
          <w:szCs w:val="24"/>
          <w:shd w:val="clear" w:color="auto" w:fill="FFFFFF"/>
        </w:rPr>
        <w:t>Таблица 8. Количество награжденных в 2023 г.</w:t>
      </w:r>
    </w:p>
    <w:tbl>
      <w:tblPr>
        <w:tblStyle w:val="a8"/>
        <w:tblW w:w="9464" w:type="dxa"/>
        <w:tblLook w:val="04A0" w:firstRow="1" w:lastRow="0" w:firstColumn="1" w:lastColumn="0" w:noHBand="0" w:noVBand="1"/>
      </w:tblPr>
      <w:tblGrid>
        <w:gridCol w:w="6912"/>
        <w:gridCol w:w="2552"/>
      </w:tblGrid>
      <w:tr w:rsidR="008A4AA0" w:rsidRPr="008A4AA0" w:rsidTr="00B47021">
        <w:trPr>
          <w:trHeight w:val="566"/>
        </w:trPr>
        <w:tc>
          <w:tcPr>
            <w:tcW w:w="6912" w:type="dxa"/>
            <w:tcBorders>
              <w:top w:val="single" w:sz="4" w:space="0" w:color="auto"/>
              <w:left w:val="single" w:sz="4" w:space="0" w:color="auto"/>
              <w:bottom w:val="single" w:sz="4" w:space="0" w:color="auto"/>
              <w:right w:val="single" w:sz="4" w:space="0" w:color="auto"/>
            </w:tcBorders>
            <w:hideMark/>
          </w:tcPr>
          <w:p w:rsidR="008A4AA0" w:rsidRPr="00B47021" w:rsidRDefault="008A4AA0" w:rsidP="008A4AA0">
            <w:pPr>
              <w:spacing w:line="276" w:lineRule="auto"/>
              <w:ind w:firstLine="45"/>
              <w:contextualSpacing/>
              <w:jc w:val="center"/>
              <w:rPr>
                <w:rFonts w:cs="Times New Roman"/>
                <w:szCs w:val="24"/>
              </w:rPr>
            </w:pPr>
            <w:r w:rsidRPr="00B47021">
              <w:rPr>
                <w:rFonts w:cs="Times New Roman"/>
                <w:szCs w:val="24"/>
              </w:rPr>
              <w:t>Наименование награды</w:t>
            </w:r>
          </w:p>
        </w:tc>
        <w:tc>
          <w:tcPr>
            <w:tcW w:w="2552" w:type="dxa"/>
            <w:tcBorders>
              <w:top w:val="single" w:sz="4" w:space="0" w:color="auto"/>
              <w:left w:val="single" w:sz="4" w:space="0" w:color="auto"/>
              <w:bottom w:val="single" w:sz="4" w:space="0" w:color="auto"/>
              <w:right w:val="single" w:sz="4" w:space="0" w:color="auto"/>
            </w:tcBorders>
            <w:hideMark/>
          </w:tcPr>
          <w:p w:rsidR="008A4AA0" w:rsidRPr="00B47021" w:rsidRDefault="008A4AA0" w:rsidP="008A4AA0">
            <w:pPr>
              <w:spacing w:line="276" w:lineRule="auto"/>
              <w:contextualSpacing/>
              <w:jc w:val="center"/>
              <w:rPr>
                <w:rFonts w:cs="Times New Roman"/>
                <w:szCs w:val="24"/>
              </w:rPr>
            </w:pPr>
            <w:r w:rsidRPr="00B47021">
              <w:rPr>
                <w:rFonts w:cs="Times New Roman"/>
                <w:szCs w:val="24"/>
              </w:rPr>
              <w:t>Кол-во сотрудников, получивших награды, чел.</w:t>
            </w:r>
          </w:p>
        </w:tc>
      </w:tr>
      <w:tr w:rsidR="008A4AA0" w:rsidRPr="008A4AA0" w:rsidTr="00B47021">
        <w:trPr>
          <w:trHeight w:val="457"/>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lastRenderedPageBreak/>
              <w:t>Благодарственное письмо ГБУ РС (Я) «РКЦСО»</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14</w:t>
            </w:r>
          </w:p>
        </w:tc>
      </w:tr>
      <w:tr w:rsidR="008A4AA0" w:rsidRPr="008A4AA0" w:rsidTr="00B47021">
        <w:trPr>
          <w:trHeight w:val="457"/>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Почетная грамота ГБУ РС (Я) «РКЦСО»</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7</w:t>
            </w:r>
          </w:p>
        </w:tc>
      </w:tr>
      <w:tr w:rsidR="008A4AA0" w:rsidRPr="008A4AA0" w:rsidTr="00B47021">
        <w:trPr>
          <w:trHeight w:val="457"/>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Нагрудный знак «Отличник гражданских инициатив Республики Саха Якутия)»</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1</w:t>
            </w:r>
          </w:p>
        </w:tc>
      </w:tr>
      <w:tr w:rsidR="008A4AA0" w:rsidRPr="008A4AA0" w:rsidTr="00B47021">
        <w:trPr>
          <w:trHeight w:val="681"/>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Благодарственное письмо ГКУ РС (Я) «УСЗН и Т при МТ и СР РС (Я)»</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1</w:t>
            </w:r>
          </w:p>
        </w:tc>
      </w:tr>
      <w:tr w:rsidR="008A4AA0" w:rsidRPr="008A4AA0" w:rsidTr="00B47021">
        <w:trPr>
          <w:trHeight w:val="704"/>
        </w:trPr>
        <w:tc>
          <w:tcPr>
            <w:tcW w:w="691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Почетная грамота ГКУ РС (Я) «УСЗН и Т при МТ и СР РС (Я)»</w:t>
            </w:r>
          </w:p>
        </w:tc>
        <w:tc>
          <w:tcPr>
            <w:tcW w:w="255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contextualSpacing/>
              <w:jc w:val="center"/>
              <w:rPr>
                <w:rFonts w:cs="Times New Roman"/>
                <w:szCs w:val="24"/>
              </w:rPr>
            </w:pPr>
            <w:r w:rsidRPr="008A4AA0">
              <w:rPr>
                <w:rFonts w:cs="Times New Roman"/>
                <w:szCs w:val="24"/>
              </w:rPr>
              <w:t>2</w:t>
            </w:r>
          </w:p>
        </w:tc>
      </w:tr>
      <w:tr w:rsidR="008A4AA0" w:rsidRPr="008A4AA0" w:rsidTr="00B47021">
        <w:trPr>
          <w:trHeight w:val="686"/>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Благодарственное письмо Окружной администрации г. Якутска</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3</w:t>
            </w:r>
          </w:p>
        </w:tc>
      </w:tr>
      <w:tr w:rsidR="008A4AA0" w:rsidRPr="008A4AA0" w:rsidTr="00B47021">
        <w:trPr>
          <w:trHeight w:val="499"/>
        </w:trPr>
        <w:tc>
          <w:tcPr>
            <w:tcW w:w="691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Почетная грамота Окружной администрации г. Якутска</w:t>
            </w:r>
          </w:p>
        </w:tc>
        <w:tc>
          <w:tcPr>
            <w:tcW w:w="255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contextualSpacing/>
              <w:jc w:val="center"/>
              <w:rPr>
                <w:rFonts w:cs="Times New Roman"/>
                <w:szCs w:val="24"/>
              </w:rPr>
            </w:pPr>
            <w:r w:rsidRPr="008A4AA0">
              <w:rPr>
                <w:rFonts w:cs="Times New Roman"/>
                <w:szCs w:val="24"/>
              </w:rPr>
              <w:t>2</w:t>
            </w:r>
          </w:p>
        </w:tc>
      </w:tr>
      <w:tr w:rsidR="008A4AA0" w:rsidRPr="008A4AA0" w:rsidTr="00B47021">
        <w:trPr>
          <w:trHeight w:val="685"/>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Благодарственное письмо Министерства труда и социального развития РС (Я)</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13</w:t>
            </w:r>
          </w:p>
        </w:tc>
      </w:tr>
      <w:tr w:rsidR="008A4AA0" w:rsidRPr="008A4AA0" w:rsidTr="00B47021">
        <w:trPr>
          <w:trHeight w:val="722"/>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Почетная грамота Министерства труда и социального развития РС (Я)</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4</w:t>
            </w:r>
          </w:p>
        </w:tc>
      </w:tr>
      <w:tr w:rsidR="008A4AA0" w:rsidRPr="008A4AA0" w:rsidTr="00B47021">
        <w:trPr>
          <w:trHeight w:val="457"/>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Благодарственное письмо Якутской городской думы</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1</w:t>
            </w:r>
          </w:p>
        </w:tc>
      </w:tr>
      <w:tr w:rsidR="008A4AA0" w:rsidRPr="008A4AA0" w:rsidTr="00B47021">
        <w:trPr>
          <w:trHeight w:val="387"/>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Почетная грамота Якутской городской Думы</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3</w:t>
            </w:r>
          </w:p>
        </w:tc>
      </w:tr>
      <w:tr w:rsidR="008A4AA0" w:rsidRPr="008A4AA0" w:rsidTr="00B47021">
        <w:trPr>
          <w:trHeight w:val="1041"/>
        </w:trPr>
        <w:tc>
          <w:tcPr>
            <w:tcW w:w="691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rPr>
                <w:rFonts w:cs="Times New Roman"/>
                <w:szCs w:val="24"/>
              </w:rPr>
            </w:pPr>
            <w:r w:rsidRPr="008A4AA0">
              <w:rPr>
                <w:rFonts w:cs="Times New Roman"/>
                <w:szCs w:val="24"/>
              </w:rPr>
              <w:t>Благодарственное письмо постоянного комитета по здравоохранению, социальной защите, труду и занятости</w:t>
            </w:r>
          </w:p>
          <w:p w:rsidR="008A4AA0" w:rsidRPr="008A4AA0" w:rsidRDefault="008A4AA0" w:rsidP="008A4AA0">
            <w:pPr>
              <w:spacing w:line="276" w:lineRule="auto"/>
              <w:ind w:firstLine="45"/>
              <w:contextualSpacing/>
              <w:jc w:val="both"/>
              <w:rPr>
                <w:rFonts w:cs="Times New Roman"/>
                <w:szCs w:val="24"/>
              </w:rPr>
            </w:pPr>
            <w:r w:rsidRPr="008A4AA0">
              <w:rPr>
                <w:rFonts w:cs="Times New Roman"/>
                <w:szCs w:val="24"/>
              </w:rPr>
              <w:t xml:space="preserve"> Госу</w:t>
            </w:r>
            <w:r w:rsidR="007D45EC">
              <w:rPr>
                <w:rFonts w:cs="Times New Roman"/>
                <w:szCs w:val="24"/>
              </w:rPr>
              <w:t>дарственного собрания (Ил Тумэн</w:t>
            </w:r>
            <w:r w:rsidRPr="008A4AA0">
              <w:rPr>
                <w:rFonts w:cs="Times New Roman"/>
                <w:szCs w:val="24"/>
              </w:rPr>
              <w:t xml:space="preserve"> РС (Я)</w:t>
            </w:r>
          </w:p>
        </w:tc>
        <w:tc>
          <w:tcPr>
            <w:tcW w:w="255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contextualSpacing/>
              <w:jc w:val="center"/>
              <w:rPr>
                <w:rFonts w:cs="Times New Roman"/>
                <w:szCs w:val="24"/>
              </w:rPr>
            </w:pPr>
            <w:r w:rsidRPr="008A4AA0">
              <w:rPr>
                <w:rFonts w:cs="Times New Roman"/>
                <w:szCs w:val="24"/>
              </w:rPr>
              <w:t>2</w:t>
            </w:r>
          </w:p>
        </w:tc>
      </w:tr>
      <w:tr w:rsidR="008A4AA0" w:rsidRPr="008A4AA0" w:rsidTr="00B47021">
        <w:trPr>
          <w:trHeight w:val="478"/>
        </w:trPr>
        <w:tc>
          <w:tcPr>
            <w:tcW w:w="691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rPr>
                <w:rFonts w:cs="Times New Roman"/>
                <w:szCs w:val="24"/>
              </w:rPr>
            </w:pPr>
            <w:r w:rsidRPr="008A4AA0">
              <w:rPr>
                <w:rFonts w:cs="Times New Roman"/>
                <w:szCs w:val="24"/>
              </w:rPr>
              <w:t>Почетное звание «Отличник социальной службы РС (Я)»</w:t>
            </w:r>
          </w:p>
        </w:tc>
        <w:tc>
          <w:tcPr>
            <w:tcW w:w="2552" w:type="dxa"/>
            <w:tcBorders>
              <w:top w:val="single" w:sz="4" w:space="0" w:color="auto"/>
              <w:left w:val="single" w:sz="4" w:space="0" w:color="auto"/>
              <w:bottom w:val="single" w:sz="4" w:space="0" w:color="auto"/>
              <w:right w:val="single" w:sz="4" w:space="0" w:color="auto"/>
            </w:tcBorders>
            <w:hideMark/>
          </w:tcPr>
          <w:p w:rsidR="008A4AA0" w:rsidRPr="008A4AA0" w:rsidRDefault="008A4AA0" w:rsidP="008A4AA0">
            <w:pPr>
              <w:spacing w:line="276" w:lineRule="auto"/>
              <w:contextualSpacing/>
              <w:jc w:val="center"/>
              <w:rPr>
                <w:rFonts w:cs="Times New Roman"/>
                <w:szCs w:val="24"/>
              </w:rPr>
            </w:pPr>
            <w:r w:rsidRPr="008A4AA0">
              <w:rPr>
                <w:rFonts w:cs="Times New Roman"/>
                <w:szCs w:val="24"/>
              </w:rPr>
              <w:t>2</w:t>
            </w:r>
          </w:p>
        </w:tc>
      </w:tr>
      <w:tr w:rsidR="008A4AA0" w:rsidRPr="008A4AA0" w:rsidTr="00B47021">
        <w:trPr>
          <w:trHeight w:val="668"/>
        </w:trPr>
        <w:tc>
          <w:tcPr>
            <w:tcW w:w="691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rPr>
                <w:rFonts w:cs="Times New Roman"/>
                <w:szCs w:val="24"/>
              </w:rPr>
            </w:pPr>
            <w:r w:rsidRPr="008A4AA0">
              <w:rPr>
                <w:rFonts w:cs="Times New Roman"/>
                <w:szCs w:val="24"/>
              </w:rPr>
              <w:t>Благодарственное письмо ОО «Союза социальных работников РС(Я)»</w:t>
            </w:r>
          </w:p>
        </w:tc>
        <w:tc>
          <w:tcPr>
            <w:tcW w:w="2552" w:type="dxa"/>
            <w:tcBorders>
              <w:top w:val="single" w:sz="4" w:space="0" w:color="auto"/>
              <w:left w:val="single" w:sz="4" w:space="0" w:color="auto"/>
              <w:bottom w:val="single" w:sz="4" w:space="0" w:color="auto"/>
              <w:right w:val="single" w:sz="4" w:space="0" w:color="auto"/>
            </w:tcBorders>
          </w:tcPr>
          <w:p w:rsidR="008A4AA0" w:rsidRPr="008A4AA0" w:rsidRDefault="008A4AA0" w:rsidP="008A4AA0">
            <w:pPr>
              <w:spacing w:line="276" w:lineRule="auto"/>
              <w:contextualSpacing/>
              <w:jc w:val="center"/>
              <w:rPr>
                <w:rFonts w:cs="Times New Roman"/>
                <w:szCs w:val="24"/>
              </w:rPr>
            </w:pPr>
            <w:r w:rsidRPr="008A4AA0">
              <w:rPr>
                <w:rFonts w:cs="Times New Roman"/>
                <w:szCs w:val="24"/>
              </w:rPr>
              <w:t>3</w:t>
            </w:r>
          </w:p>
        </w:tc>
      </w:tr>
    </w:tbl>
    <w:p w:rsidR="00F01FD6" w:rsidRPr="006C5696" w:rsidRDefault="00F01FD6" w:rsidP="00134C56">
      <w:pPr>
        <w:rPr>
          <w:rFonts w:ascii="Times New Roman" w:hAnsi="Times New Roman" w:cs="Times New Roman"/>
          <w:sz w:val="24"/>
          <w:szCs w:val="24"/>
        </w:rPr>
      </w:pPr>
    </w:p>
    <w:p w:rsidR="008730CD" w:rsidRDefault="008730CD">
      <w:pPr>
        <w:rPr>
          <w:rFonts w:ascii="Times New Roman" w:hAnsi="Times New Roman" w:cs="Times New Roman"/>
          <w:b/>
          <w:sz w:val="24"/>
          <w:szCs w:val="24"/>
        </w:rPr>
      </w:pPr>
      <w:bookmarkStart w:id="4" w:name="_Toc158283596"/>
      <w:r>
        <w:rPr>
          <w:rFonts w:ascii="Times New Roman" w:hAnsi="Times New Roman" w:cs="Times New Roman"/>
          <w:b/>
          <w:sz w:val="24"/>
          <w:szCs w:val="24"/>
        </w:rPr>
        <w:br w:type="page"/>
      </w:r>
    </w:p>
    <w:p w:rsidR="00F01FD6" w:rsidRPr="00393762" w:rsidRDefault="00F01FD6" w:rsidP="00554538">
      <w:pPr>
        <w:pStyle w:val="a6"/>
        <w:numPr>
          <w:ilvl w:val="1"/>
          <w:numId w:val="1"/>
        </w:numPr>
        <w:spacing w:after="0"/>
        <w:ind w:left="0" w:hanging="11"/>
        <w:jc w:val="center"/>
        <w:outlineLvl w:val="0"/>
        <w:rPr>
          <w:rFonts w:ascii="Times New Roman" w:hAnsi="Times New Roman" w:cs="Times New Roman"/>
          <w:b/>
          <w:sz w:val="24"/>
          <w:szCs w:val="24"/>
        </w:rPr>
      </w:pPr>
      <w:r w:rsidRPr="00393762">
        <w:rPr>
          <w:rFonts w:ascii="Times New Roman" w:hAnsi="Times New Roman" w:cs="Times New Roman"/>
          <w:b/>
          <w:sz w:val="24"/>
          <w:szCs w:val="24"/>
        </w:rPr>
        <w:lastRenderedPageBreak/>
        <w:t>ОРГАНИЗАЦИОННО-МЕТОДИЧЕСКАЯ ДЕЯТЕЛЬНОСТЬ</w:t>
      </w:r>
      <w:bookmarkEnd w:id="4"/>
    </w:p>
    <w:p w:rsidR="00051BA7" w:rsidRPr="006C5696" w:rsidRDefault="00051BA7" w:rsidP="00051BA7">
      <w:pPr>
        <w:pStyle w:val="a6"/>
        <w:spacing w:after="0"/>
        <w:outlineLvl w:val="0"/>
        <w:rPr>
          <w:rFonts w:ascii="Times New Roman" w:hAnsi="Times New Roman" w:cs="Times New Roman"/>
          <w:b/>
          <w:sz w:val="24"/>
          <w:szCs w:val="24"/>
        </w:rPr>
      </w:pPr>
    </w:p>
    <w:p w:rsidR="00393762" w:rsidRDefault="00393762" w:rsidP="00410568">
      <w:pPr>
        <w:spacing w:after="0"/>
        <w:ind w:firstLine="708"/>
        <w:jc w:val="both"/>
        <w:rPr>
          <w:rFonts w:ascii="Times New Roman" w:hAnsi="Times New Roman" w:cs="Times New Roman"/>
          <w:sz w:val="24"/>
          <w:szCs w:val="24"/>
          <w:u w:val="single"/>
        </w:rPr>
      </w:pPr>
      <w:r w:rsidRPr="00E11BEE">
        <w:rPr>
          <w:rFonts w:ascii="Times New Roman" w:hAnsi="Times New Roman" w:cs="Times New Roman"/>
          <w:sz w:val="24"/>
          <w:szCs w:val="24"/>
        </w:rPr>
        <w:t>За 202</w:t>
      </w:r>
      <w:r>
        <w:rPr>
          <w:rFonts w:ascii="Times New Roman" w:hAnsi="Times New Roman" w:cs="Times New Roman"/>
          <w:sz w:val="24"/>
          <w:szCs w:val="24"/>
        </w:rPr>
        <w:t>3</w:t>
      </w:r>
      <w:r w:rsidRPr="00E11BEE">
        <w:rPr>
          <w:rFonts w:ascii="Times New Roman" w:hAnsi="Times New Roman" w:cs="Times New Roman"/>
          <w:sz w:val="24"/>
          <w:szCs w:val="24"/>
        </w:rPr>
        <w:t xml:space="preserve"> год организационно-методическим отделением проведена следующая работа:</w:t>
      </w:r>
    </w:p>
    <w:p w:rsidR="00393762" w:rsidRPr="00B91009" w:rsidRDefault="00393762" w:rsidP="00410568">
      <w:pPr>
        <w:spacing w:after="0"/>
        <w:jc w:val="center"/>
        <w:rPr>
          <w:rFonts w:ascii="Times New Roman" w:hAnsi="Times New Roman" w:cs="Times New Roman"/>
          <w:i/>
          <w:sz w:val="24"/>
          <w:szCs w:val="24"/>
        </w:rPr>
      </w:pPr>
      <w:r w:rsidRPr="00B91009">
        <w:rPr>
          <w:rFonts w:ascii="Times New Roman" w:hAnsi="Times New Roman" w:cs="Times New Roman"/>
          <w:i/>
          <w:sz w:val="24"/>
          <w:szCs w:val="24"/>
        </w:rPr>
        <w:t>Отчетно-статистическая деятельность</w:t>
      </w:r>
    </w:p>
    <w:tbl>
      <w:tblPr>
        <w:tblStyle w:val="a8"/>
        <w:tblW w:w="0" w:type="auto"/>
        <w:jc w:val="center"/>
        <w:tblLook w:val="04A0" w:firstRow="1" w:lastRow="0" w:firstColumn="1" w:lastColumn="0" w:noHBand="0" w:noVBand="1"/>
      </w:tblPr>
      <w:tblGrid>
        <w:gridCol w:w="673"/>
        <w:gridCol w:w="5985"/>
        <w:gridCol w:w="2687"/>
      </w:tblGrid>
      <w:tr w:rsidR="00393762" w:rsidTr="00393762">
        <w:trPr>
          <w:jc w:val="center"/>
        </w:trPr>
        <w:tc>
          <w:tcPr>
            <w:tcW w:w="673" w:type="dxa"/>
          </w:tcPr>
          <w:p w:rsidR="00393762" w:rsidRPr="00736BDC" w:rsidRDefault="00393762" w:rsidP="00410568">
            <w:pPr>
              <w:tabs>
                <w:tab w:val="left" w:pos="709"/>
              </w:tabs>
              <w:spacing w:line="276" w:lineRule="auto"/>
              <w:contextualSpacing/>
              <w:jc w:val="center"/>
              <w:rPr>
                <w:rFonts w:cs="Times New Roman"/>
                <w:szCs w:val="24"/>
              </w:rPr>
            </w:pPr>
            <w:r w:rsidRPr="00736BDC">
              <w:rPr>
                <w:rFonts w:cs="Times New Roman"/>
                <w:szCs w:val="24"/>
              </w:rPr>
              <w:t>1</w:t>
            </w:r>
          </w:p>
        </w:tc>
        <w:tc>
          <w:tcPr>
            <w:tcW w:w="5985" w:type="dxa"/>
          </w:tcPr>
          <w:p w:rsidR="00393762" w:rsidRPr="001F1F4D" w:rsidRDefault="00393762" w:rsidP="00410568">
            <w:pPr>
              <w:spacing w:line="276" w:lineRule="auto"/>
              <w:rPr>
                <w:rFonts w:cs="Times New Roman"/>
                <w:b/>
                <w:szCs w:val="24"/>
              </w:rPr>
            </w:pPr>
            <w:r>
              <w:rPr>
                <w:rFonts w:cs="Times New Roman"/>
                <w:szCs w:val="24"/>
              </w:rPr>
              <w:t xml:space="preserve">Составление и проверка сводных планов и отчетной документации отделений Центра </w:t>
            </w:r>
            <w:r w:rsidRPr="004C126F">
              <w:rPr>
                <w:rFonts w:cs="Times New Roman"/>
                <w:szCs w:val="24"/>
              </w:rPr>
              <w:t>(ежемесячный, ежеквар</w:t>
            </w:r>
            <w:r>
              <w:rPr>
                <w:rFonts w:cs="Times New Roman"/>
                <w:szCs w:val="24"/>
              </w:rPr>
              <w:t>тальный, полугодовой, годовой)</w:t>
            </w:r>
          </w:p>
        </w:tc>
        <w:tc>
          <w:tcPr>
            <w:tcW w:w="2687" w:type="dxa"/>
          </w:tcPr>
          <w:p w:rsidR="00393762" w:rsidRPr="00736BDC" w:rsidRDefault="00393762" w:rsidP="00410568">
            <w:pPr>
              <w:spacing w:line="276" w:lineRule="auto"/>
              <w:rPr>
                <w:rFonts w:cs="Times New Roman"/>
                <w:szCs w:val="24"/>
              </w:rPr>
            </w:pPr>
            <w:r w:rsidRPr="00736BDC">
              <w:rPr>
                <w:rFonts w:cs="Times New Roman"/>
                <w:szCs w:val="24"/>
              </w:rPr>
              <w:t>Ежемесячно, ежеквартально, по полугодиям, годовой</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Отчет по горячей линии</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еженедельно</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1.2</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Сводный отчет по исполнению гос.задания</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 xml:space="preserve">До 5 числа ежемесячно </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1.3</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 xml:space="preserve">Сводный отчет по исполнению гос.задания </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 xml:space="preserve">До 10 числа Ежеквартально </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1.4</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 xml:space="preserve">Годовой отчет по исполнению гос.задания </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Ежегодно в январе</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1.5</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Сводный, годовой письменный отчет Центра</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Ежегодно до конца января</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1.6</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О</w:t>
            </w:r>
            <w:r w:rsidRPr="004B3D74">
              <w:rPr>
                <w:rFonts w:cs="Times New Roman"/>
                <w:szCs w:val="24"/>
              </w:rPr>
              <w:t>тчет по количеству ПСУ на дому  и полустационары</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До 1 числа ежемесячно</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1.7</w:t>
            </w:r>
          </w:p>
        </w:tc>
        <w:tc>
          <w:tcPr>
            <w:tcW w:w="5985" w:type="dxa"/>
          </w:tcPr>
          <w:p w:rsidR="00393762" w:rsidRDefault="00393762" w:rsidP="00410568">
            <w:pPr>
              <w:spacing w:line="276" w:lineRule="auto"/>
              <w:rPr>
                <w:rFonts w:cs="Times New Roman"/>
                <w:szCs w:val="24"/>
              </w:rPr>
            </w:pPr>
            <w:r>
              <w:rPr>
                <w:rFonts w:cs="Times New Roman"/>
                <w:szCs w:val="24"/>
              </w:rPr>
              <w:t>О</w:t>
            </w:r>
            <w:r w:rsidRPr="004B3D74">
              <w:rPr>
                <w:rFonts w:cs="Times New Roman"/>
                <w:szCs w:val="24"/>
              </w:rPr>
              <w:t xml:space="preserve">тчет по срочным услугам (доставка лиц 65+) </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До 1 числа ежемесячно</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1.8</w:t>
            </w:r>
          </w:p>
        </w:tc>
        <w:tc>
          <w:tcPr>
            <w:tcW w:w="5985" w:type="dxa"/>
          </w:tcPr>
          <w:p w:rsidR="00393762" w:rsidRDefault="00393762" w:rsidP="00410568">
            <w:pPr>
              <w:spacing w:line="276" w:lineRule="auto"/>
              <w:rPr>
                <w:rFonts w:cs="Times New Roman"/>
                <w:szCs w:val="24"/>
              </w:rPr>
            </w:pPr>
            <w:r>
              <w:rPr>
                <w:rFonts w:cs="Times New Roman"/>
                <w:szCs w:val="24"/>
              </w:rPr>
              <w:t>О</w:t>
            </w:r>
            <w:r w:rsidRPr="004B3D74">
              <w:rPr>
                <w:rFonts w:cs="Times New Roman"/>
                <w:szCs w:val="24"/>
              </w:rPr>
              <w:t>тчет по доп</w:t>
            </w:r>
            <w:r>
              <w:rPr>
                <w:rFonts w:cs="Times New Roman"/>
                <w:szCs w:val="24"/>
              </w:rPr>
              <w:t>.</w:t>
            </w:r>
            <w:r w:rsidRPr="004B3D74">
              <w:rPr>
                <w:rFonts w:cs="Times New Roman"/>
                <w:szCs w:val="24"/>
              </w:rPr>
              <w:t xml:space="preserve"> мерам поддержки 65+ </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До 20 числа ежемесячно</w:t>
            </w:r>
          </w:p>
        </w:tc>
      </w:tr>
      <w:tr w:rsidR="00393762" w:rsidTr="00303FD8">
        <w:trPr>
          <w:trHeight w:val="1255"/>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1.9</w:t>
            </w:r>
          </w:p>
        </w:tc>
        <w:tc>
          <w:tcPr>
            <w:tcW w:w="5985" w:type="dxa"/>
          </w:tcPr>
          <w:p w:rsidR="00393762" w:rsidRDefault="00393762" w:rsidP="00410568">
            <w:pPr>
              <w:spacing w:line="276" w:lineRule="auto"/>
              <w:rPr>
                <w:rFonts w:cs="Times New Roman"/>
                <w:szCs w:val="24"/>
              </w:rPr>
            </w:pPr>
            <w:r>
              <w:rPr>
                <w:rFonts w:cs="Times New Roman"/>
                <w:szCs w:val="24"/>
              </w:rPr>
              <w:t xml:space="preserve">Статистический </w:t>
            </w:r>
            <w:r w:rsidRPr="004B3D74">
              <w:rPr>
                <w:rFonts w:cs="Times New Roman"/>
                <w:szCs w:val="24"/>
              </w:rPr>
              <w:t xml:space="preserve"> </w:t>
            </w:r>
            <w:r>
              <w:rPr>
                <w:rFonts w:cs="Times New Roman"/>
                <w:szCs w:val="24"/>
              </w:rPr>
              <w:t>отчет об использовании информационных и коммуникационных технологий, производстве вычисл.техники , ПО и оказании услуг в этих сферах</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До 20.03 ежегодно</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1.10</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 xml:space="preserve">Отчет </w:t>
            </w:r>
            <w:r w:rsidRPr="004B3D74">
              <w:rPr>
                <w:rFonts w:cs="Times New Roman"/>
                <w:szCs w:val="24"/>
              </w:rPr>
              <w:t>по приказу 651 н прил</w:t>
            </w:r>
            <w:r>
              <w:rPr>
                <w:rFonts w:cs="Times New Roman"/>
                <w:szCs w:val="24"/>
              </w:rPr>
              <w:t>.</w:t>
            </w:r>
            <w:r w:rsidRPr="004B3D74">
              <w:rPr>
                <w:rFonts w:cs="Times New Roman"/>
                <w:szCs w:val="24"/>
              </w:rPr>
              <w:t xml:space="preserve"> 5.6.7</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По полугодиям</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1.11</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 xml:space="preserve">Статист.отчет СОБЕС-5 </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полугодовой</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1.12</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Статист.отчет СОБЕС-6</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годовой</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1.13</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Отчет по предварительному исполнению гос.задания</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Ежегодно в ноябре</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1.14</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Разработка проекта гос.задания</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По необходимости</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1.15</w:t>
            </w:r>
          </w:p>
        </w:tc>
        <w:tc>
          <w:tcPr>
            <w:tcW w:w="5985" w:type="dxa"/>
          </w:tcPr>
          <w:p w:rsidR="00393762" w:rsidRDefault="00393762" w:rsidP="00410568">
            <w:pPr>
              <w:tabs>
                <w:tab w:val="left" w:pos="709"/>
              </w:tabs>
              <w:spacing w:line="276" w:lineRule="auto"/>
              <w:contextualSpacing/>
              <w:rPr>
                <w:rFonts w:cs="Times New Roman"/>
                <w:szCs w:val="24"/>
              </w:rPr>
            </w:pPr>
            <w:r>
              <w:rPr>
                <w:rFonts w:cs="Times New Roman"/>
                <w:szCs w:val="24"/>
              </w:rPr>
              <w:t>Обеспечение отчетности по запрашиваемым форам для вышестоящих организаций</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По необходимости</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1.16</w:t>
            </w:r>
          </w:p>
        </w:tc>
        <w:tc>
          <w:tcPr>
            <w:tcW w:w="5985" w:type="dxa"/>
          </w:tcPr>
          <w:p w:rsidR="00393762" w:rsidRDefault="00393762" w:rsidP="00410568">
            <w:pPr>
              <w:spacing w:line="276" w:lineRule="auto"/>
              <w:jc w:val="both"/>
              <w:rPr>
                <w:rFonts w:cs="Times New Roman"/>
                <w:szCs w:val="24"/>
              </w:rPr>
            </w:pPr>
            <w:r>
              <w:rPr>
                <w:rFonts w:cs="Times New Roman"/>
                <w:szCs w:val="24"/>
              </w:rPr>
              <w:t>Сводный план работы Центра</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Ежемесячно</w:t>
            </w:r>
          </w:p>
        </w:tc>
      </w:tr>
      <w:tr w:rsidR="00393762" w:rsidTr="00393762">
        <w:trPr>
          <w:jc w:val="center"/>
        </w:trPr>
        <w:tc>
          <w:tcPr>
            <w:tcW w:w="673" w:type="dxa"/>
          </w:tcPr>
          <w:p w:rsidR="00393762" w:rsidRDefault="00393762" w:rsidP="00410568">
            <w:pPr>
              <w:tabs>
                <w:tab w:val="left" w:pos="709"/>
              </w:tabs>
              <w:spacing w:line="276" w:lineRule="auto"/>
              <w:contextualSpacing/>
              <w:jc w:val="center"/>
              <w:rPr>
                <w:rFonts w:cs="Times New Roman"/>
                <w:szCs w:val="24"/>
              </w:rPr>
            </w:pPr>
            <w:r>
              <w:rPr>
                <w:rFonts w:cs="Times New Roman"/>
                <w:szCs w:val="24"/>
              </w:rPr>
              <w:t>1.17</w:t>
            </w:r>
          </w:p>
        </w:tc>
        <w:tc>
          <w:tcPr>
            <w:tcW w:w="5985" w:type="dxa"/>
          </w:tcPr>
          <w:p w:rsidR="00393762" w:rsidRDefault="00393762" w:rsidP="00410568">
            <w:pPr>
              <w:spacing w:line="276" w:lineRule="auto"/>
              <w:jc w:val="both"/>
              <w:rPr>
                <w:rFonts w:cs="Times New Roman"/>
                <w:szCs w:val="24"/>
              </w:rPr>
            </w:pPr>
            <w:r>
              <w:rPr>
                <w:rFonts w:cs="Times New Roman"/>
                <w:szCs w:val="24"/>
              </w:rPr>
              <w:t>Сводный план работы Центра</w:t>
            </w:r>
          </w:p>
        </w:tc>
        <w:tc>
          <w:tcPr>
            <w:tcW w:w="2687" w:type="dxa"/>
          </w:tcPr>
          <w:p w:rsidR="00393762" w:rsidRDefault="00393762" w:rsidP="00410568">
            <w:pPr>
              <w:tabs>
                <w:tab w:val="left" w:pos="709"/>
              </w:tabs>
              <w:spacing w:line="276" w:lineRule="auto"/>
              <w:contextualSpacing/>
              <w:rPr>
                <w:rFonts w:cs="Times New Roman"/>
                <w:szCs w:val="24"/>
              </w:rPr>
            </w:pPr>
            <w:r>
              <w:rPr>
                <w:rFonts w:cs="Times New Roman"/>
                <w:szCs w:val="24"/>
              </w:rPr>
              <w:t>Ежегодно</w:t>
            </w:r>
          </w:p>
        </w:tc>
      </w:tr>
    </w:tbl>
    <w:p w:rsidR="00393762" w:rsidRDefault="00393762" w:rsidP="00410568">
      <w:pPr>
        <w:spacing w:after="0"/>
        <w:jc w:val="center"/>
        <w:rPr>
          <w:rFonts w:ascii="Times New Roman" w:hAnsi="Times New Roman" w:cs="Times New Roman"/>
          <w:b/>
          <w:sz w:val="24"/>
          <w:szCs w:val="24"/>
        </w:rPr>
      </w:pPr>
    </w:p>
    <w:p w:rsidR="00393762" w:rsidRPr="00E62CE0" w:rsidRDefault="00393762" w:rsidP="00410568">
      <w:pPr>
        <w:spacing w:after="0"/>
        <w:ind w:firstLine="709"/>
        <w:jc w:val="both"/>
        <w:rPr>
          <w:rFonts w:ascii="Times New Roman" w:hAnsi="Times New Roman" w:cs="Times New Roman"/>
          <w:sz w:val="24"/>
          <w:szCs w:val="24"/>
        </w:rPr>
      </w:pPr>
      <w:r w:rsidRPr="00E62CE0">
        <w:rPr>
          <w:rFonts w:ascii="Times New Roman" w:hAnsi="Times New Roman" w:cs="Times New Roman"/>
          <w:sz w:val="24"/>
          <w:szCs w:val="24"/>
        </w:rPr>
        <w:t>Всего за 2023 год предоставлено 1</w:t>
      </w:r>
      <w:r w:rsidR="008A6BCF">
        <w:rPr>
          <w:rFonts w:ascii="Times New Roman" w:hAnsi="Times New Roman" w:cs="Times New Roman"/>
          <w:sz w:val="24"/>
          <w:szCs w:val="24"/>
        </w:rPr>
        <w:t> </w:t>
      </w:r>
      <w:r w:rsidRPr="00E62CE0">
        <w:rPr>
          <w:rFonts w:ascii="Times New Roman" w:hAnsi="Times New Roman" w:cs="Times New Roman"/>
          <w:sz w:val="24"/>
          <w:szCs w:val="24"/>
        </w:rPr>
        <w:t>175</w:t>
      </w:r>
      <w:r w:rsidR="008A6BCF">
        <w:rPr>
          <w:rFonts w:ascii="Times New Roman" w:hAnsi="Times New Roman" w:cs="Times New Roman"/>
          <w:sz w:val="24"/>
          <w:szCs w:val="24"/>
        </w:rPr>
        <w:t xml:space="preserve"> </w:t>
      </w:r>
      <w:r w:rsidRPr="00E62CE0">
        <w:rPr>
          <w:rFonts w:ascii="Times New Roman" w:hAnsi="Times New Roman" w:cs="Times New Roman"/>
          <w:sz w:val="24"/>
          <w:szCs w:val="24"/>
        </w:rPr>
        <w:t>703 (101,9%) услуг из них: на дому 301</w:t>
      </w:r>
      <w:r w:rsidR="008A6BCF">
        <w:rPr>
          <w:rFonts w:ascii="Times New Roman" w:hAnsi="Times New Roman" w:cs="Times New Roman"/>
          <w:sz w:val="24"/>
          <w:szCs w:val="24"/>
        </w:rPr>
        <w:t xml:space="preserve"> </w:t>
      </w:r>
      <w:r w:rsidRPr="00E62CE0">
        <w:rPr>
          <w:rFonts w:ascii="Times New Roman" w:hAnsi="Times New Roman" w:cs="Times New Roman"/>
          <w:sz w:val="24"/>
          <w:szCs w:val="24"/>
        </w:rPr>
        <w:t>885 (106,8%), полустационар 445</w:t>
      </w:r>
      <w:r w:rsidR="008A6BCF">
        <w:rPr>
          <w:rFonts w:ascii="Times New Roman" w:hAnsi="Times New Roman" w:cs="Times New Roman"/>
          <w:sz w:val="24"/>
          <w:szCs w:val="24"/>
        </w:rPr>
        <w:t xml:space="preserve"> </w:t>
      </w:r>
      <w:r w:rsidRPr="00E62CE0">
        <w:rPr>
          <w:rFonts w:ascii="Times New Roman" w:hAnsi="Times New Roman" w:cs="Times New Roman"/>
          <w:sz w:val="24"/>
          <w:szCs w:val="24"/>
        </w:rPr>
        <w:t xml:space="preserve">073 (95,3%), </w:t>
      </w:r>
      <w:r w:rsidRPr="00E62CE0">
        <w:rPr>
          <w:rFonts w:ascii="Times New Roman" w:hAnsi="Times New Roman" w:cs="Times New Roman"/>
          <w:bCs/>
          <w:sz w:val="24"/>
          <w:szCs w:val="24"/>
        </w:rPr>
        <w:t>стационар</w:t>
      </w:r>
      <w:r w:rsidRPr="00E62CE0">
        <w:rPr>
          <w:rFonts w:ascii="Times New Roman" w:hAnsi="Times New Roman" w:cs="Times New Roman"/>
          <w:sz w:val="24"/>
          <w:szCs w:val="24"/>
        </w:rPr>
        <w:t xml:space="preserve"> </w:t>
      </w:r>
      <w:r w:rsidRPr="00E62CE0">
        <w:rPr>
          <w:rFonts w:ascii="Times New Roman" w:hAnsi="Times New Roman" w:cs="Times New Roman"/>
          <w:bCs/>
          <w:sz w:val="24"/>
          <w:szCs w:val="24"/>
        </w:rPr>
        <w:t>427</w:t>
      </w:r>
      <w:r w:rsidR="008A6BCF">
        <w:rPr>
          <w:rFonts w:ascii="Times New Roman" w:hAnsi="Times New Roman" w:cs="Times New Roman"/>
          <w:bCs/>
          <w:sz w:val="24"/>
          <w:szCs w:val="24"/>
        </w:rPr>
        <w:t xml:space="preserve"> </w:t>
      </w:r>
      <w:r w:rsidRPr="00E62CE0">
        <w:rPr>
          <w:rFonts w:ascii="Times New Roman" w:hAnsi="Times New Roman" w:cs="Times New Roman"/>
          <w:bCs/>
          <w:sz w:val="24"/>
          <w:szCs w:val="24"/>
        </w:rPr>
        <w:t>245 (95,5%)</w:t>
      </w:r>
      <w:r w:rsidRPr="00E62CE0">
        <w:rPr>
          <w:rFonts w:ascii="Times New Roman" w:hAnsi="Times New Roman" w:cs="Times New Roman"/>
          <w:sz w:val="24"/>
          <w:szCs w:val="24"/>
        </w:rPr>
        <w:t xml:space="preserve">, срочные услуги 1467 услуг (97,8%), </w:t>
      </w:r>
      <w:r w:rsidR="00E62CE0">
        <w:rPr>
          <w:rFonts w:ascii="Times New Roman" w:hAnsi="Times New Roman" w:cs="Times New Roman"/>
          <w:sz w:val="24"/>
          <w:szCs w:val="24"/>
        </w:rPr>
        <w:t>выезд комплексных мобильных бригад</w:t>
      </w:r>
      <w:r w:rsidRPr="00E62CE0">
        <w:rPr>
          <w:rFonts w:ascii="Times New Roman" w:hAnsi="Times New Roman" w:cs="Times New Roman"/>
          <w:sz w:val="24"/>
          <w:szCs w:val="24"/>
        </w:rPr>
        <w:t xml:space="preserve"> </w:t>
      </w:r>
      <w:r w:rsidR="0072721F" w:rsidRPr="00E62CE0">
        <w:rPr>
          <w:rFonts w:ascii="Times New Roman" w:hAnsi="Times New Roman" w:cs="Times New Roman"/>
          <w:sz w:val="24"/>
          <w:szCs w:val="24"/>
        </w:rPr>
        <w:t>33 (110%).</w:t>
      </w:r>
    </w:p>
    <w:p w:rsidR="00393762" w:rsidRPr="00CE69EB" w:rsidRDefault="00393762" w:rsidP="00410568">
      <w:pPr>
        <w:spacing w:after="0"/>
        <w:ind w:firstLine="709"/>
        <w:jc w:val="both"/>
        <w:rPr>
          <w:rFonts w:ascii="Times New Roman" w:hAnsi="Times New Roman" w:cs="Times New Roman"/>
          <w:b/>
          <w:sz w:val="24"/>
          <w:szCs w:val="24"/>
          <w:highlight w:val="yellow"/>
        </w:rPr>
      </w:pPr>
    </w:p>
    <w:p w:rsidR="00393762" w:rsidRDefault="00393762" w:rsidP="0041056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D53378">
        <w:rPr>
          <w:rFonts w:ascii="Times New Roman" w:hAnsi="Times New Roman" w:cs="Times New Roman"/>
          <w:sz w:val="24"/>
          <w:szCs w:val="24"/>
        </w:rPr>
        <w:t>Сравнительный анализ предоставленных услуг за 2021-2023 гг</w:t>
      </w:r>
      <w:r>
        <w:rPr>
          <w:rFonts w:ascii="Times New Roman" w:hAnsi="Times New Roman" w:cs="Times New Roman"/>
          <w:sz w:val="24"/>
          <w:szCs w:val="24"/>
        </w:rPr>
        <w:t>.</w:t>
      </w:r>
    </w:p>
    <w:p w:rsidR="00393762" w:rsidRPr="00B47021" w:rsidRDefault="00393762" w:rsidP="00410568">
      <w:pPr>
        <w:spacing w:after="0"/>
        <w:jc w:val="right"/>
        <w:rPr>
          <w:rFonts w:ascii="Times New Roman" w:hAnsi="Times New Roman" w:cs="Times New Roman"/>
          <w:sz w:val="24"/>
          <w:szCs w:val="24"/>
        </w:rPr>
      </w:pPr>
      <w:r w:rsidRPr="00B47021">
        <w:rPr>
          <w:rFonts w:ascii="Times New Roman" w:hAnsi="Times New Roman" w:cs="Times New Roman"/>
          <w:sz w:val="24"/>
          <w:szCs w:val="24"/>
        </w:rPr>
        <w:t xml:space="preserve">Таблица 1           </w:t>
      </w:r>
    </w:p>
    <w:tbl>
      <w:tblPr>
        <w:tblStyle w:val="a8"/>
        <w:tblW w:w="0" w:type="auto"/>
        <w:jc w:val="center"/>
        <w:tblLook w:val="04A0" w:firstRow="1" w:lastRow="0" w:firstColumn="1" w:lastColumn="0" w:noHBand="0" w:noVBand="1"/>
      </w:tblPr>
      <w:tblGrid>
        <w:gridCol w:w="2367"/>
        <w:gridCol w:w="2300"/>
        <w:gridCol w:w="2378"/>
        <w:gridCol w:w="2224"/>
      </w:tblGrid>
      <w:tr w:rsidR="00393762" w:rsidRPr="00B47021" w:rsidTr="00393762">
        <w:trPr>
          <w:jc w:val="center"/>
        </w:trPr>
        <w:tc>
          <w:tcPr>
            <w:tcW w:w="2367" w:type="dxa"/>
          </w:tcPr>
          <w:p w:rsidR="00393762" w:rsidRPr="00B47021" w:rsidRDefault="00B47021" w:rsidP="00B47021">
            <w:pPr>
              <w:spacing w:line="276" w:lineRule="auto"/>
              <w:jc w:val="center"/>
              <w:rPr>
                <w:rFonts w:cs="Times New Roman"/>
                <w:i/>
                <w:szCs w:val="24"/>
                <w:highlight w:val="yellow"/>
              </w:rPr>
            </w:pPr>
            <w:r w:rsidRPr="00B47021">
              <w:rPr>
                <w:rFonts w:cs="Times New Roman"/>
                <w:i/>
                <w:szCs w:val="24"/>
              </w:rPr>
              <w:t>Наименование</w:t>
            </w:r>
          </w:p>
        </w:tc>
        <w:tc>
          <w:tcPr>
            <w:tcW w:w="2300" w:type="dxa"/>
          </w:tcPr>
          <w:p w:rsidR="00393762" w:rsidRPr="00B47021" w:rsidRDefault="00393762" w:rsidP="00410568">
            <w:pPr>
              <w:spacing w:line="276" w:lineRule="auto"/>
              <w:jc w:val="center"/>
              <w:rPr>
                <w:rFonts w:cs="Times New Roman"/>
                <w:szCs w:val="24"/>
              </w:rPr>
            </w:pPr>
            <w:r w:rsidRPr="00B47021">
              <w:rPr>
                <w:rFonts w:cs="Times New Roman"/>
                <w:szCs w:val="24"/>
              </w:rPr>
              <w:t>2021</w:t>
            </w:r>
          </w:p>
        </w:tc>
        <w:tc>
          <w:tcPr>
            <w:tcW w:w="2378" w:type="dxa"/>
          </w:tcPr>
          <w:p w:rsidR="00393762" w:rsidRPr="00B47021" w:rsidRDefault="00393762" w:rsidP="00410568">
            <w:pPr>
              <w:spacing w:line="276" w:lineRule="auto"/>
              <w:jc w:val="center"/>
              <w:rPr>
                <w:rFonts w:cs="Times New Roman"/>
                <w:szCs w:val="24"/>
              </w:rPr>
            </w:pPr>
            <w:r w:rsidRPr="00B47021">
              <w:rPr>
                <w:rFonts w:cs="Times New Roman"/>
                <w:szCs w:val="24"/>
              </w:rPr>
              <w:t>2022</w:t>
            </w:r>
          </w:p>
        </w:tc>
        <w:tc>
          <w:tcPr>
            <w:tcW w:w="2224" w:type="dxa"/>
          </w:tcPr>
          <w:p w:rsidR="00393762" w:rsidRPr="00B47021" w:rsidRDefault="00393762" w:rsidP="00410568">
            <w:pPr>
              <w:spacing w:line="276" w:lineRule="auto"/>
              <w:jc w:val="center"/>
              <w:rPr>
                <w:rFonts w:cs="Times New Roman"/>
                <w:szCs w:val="24"/>
                <w:highlight w:val="yellow"/>
              </w:rPr>
            </w:pPr>
            <w:r w:rsidRPr="00B47021">
              <w:rPr>
                <w:rFonts w:cs="Times New Roman"/>
                <w:szCs w:val="24"/>
              </w:rPr>
              <w:t>2023</w:t>
            </w:r>
          </w:p>
        </w:tc>
      </w:tr>
      <w:tr w:rsidR="00393762" w:rsidRPr="00B47021" w:rsidTr="00393762">
        <w:trPr>
          <w:jc w:val="center"/>
        </w:trPr>
        <w:tc>
          <w:tcPr>
            <w:tcW w:w="2367" w:type="dxa"/>
          </w:tcPr>
          <w:p w:rsidR="00393762" w:rsidRPr="00B47021" w:rsidRDefault="00393762" w:rsidP="00554538">
            <w:pPr>
              <w:spacing w:line="276" w:lineRule="auto"/>
              <w:jc w:val="center"/>
              <w:rPr>
                <w:rFonts w:cs="Times New Roman"/>
                <w:szCs w:val="24"/>
              </w:rPr>
            </w:pPr>
            <w:r w:rsidRPr="00B47021">
              <w:rPr>
                <w:rFonts w:cs="Times New Roman"/>
                <w:szCs w:val="24"/>
              </w:rPr>
              <w:t>Полустационар</w:t>
            </w:r>
          </w:p>
        </w:tc>
        <w:tc>
          <w:tcPr>
            <w:tcW w:w="2300" w:type="dxa"/>
          </w:tcPr>
          <w:p w:rsidR="00393762" w:rsidRPr="00B47021" w:rsidRDefault="00393762" w:rsidP="00410568">
            <w:pPr>
              <w:spacing w:line="276" w:lineRule="auto"/>
              <w:jc w:val="center"/>
              <w:rPr>
                <w:rFonts w:cs="Times New Roman"/>
                <w:szCs w:val="24"/>
              </w:rPr>
            </w:pPr>
            <w:r w:rsidRPr="00B47021">
              <w:rPr>
                <w:rFonts w:cs="Times New Roman"/>
                <w:szCs w:val="24"/>
              </w:rPr>
              <w:t>358 (1,3%)</w:t>
            </w:r>
          </w:p>
        </w:tc>
        <w:tc>
          <w:tcPr>
            <w:tcW w:w="2378" w:type="dxa"/>
          </w:tcPr>
          <w:p w:rsidR="00393762" w:rsidRPr="00B47021" w:rsidRDefault="00393762" w:rsidP="00410568">
            <w:pPr>
              <w:spacing w:line="276" w:lineRule="auto"/>
              <w:jc w:val="center"/>
              <w:rPr>
                <w:rFonts w:cs="Times New Roman"/>
                <w:szCs w:val="24"/>
              </w:rPr>
            </w:pPr>
            <w:r w:rsidRPr="00B47021">
              <w:rPr>
                <w:rFonts w:cs="Times New Roman"/>
                <w:szCs w:val="24"/>
              </w:rPr>
              <w:t>58</w:t>
            </w:r>
            <w:r w:rsidR="003442ED" w:rsidRPr="00B47021">
              <w:rPr>
                <w:rFonts w:cs="Times New Roman"/>
                <w:szCs w:val="24"/>
              </w:rPr>
              <w:t xml:space="preserve"> </w:t>
            </w:r>
            <w:r w:rsidRPr="00B47021">
              <w:rPr>
                <w:rFonts w:cs="Times New Roman"/>
                <w:szCs w:val="24"/>
              </w:rPr>
              <w:t>054 (98,4%)</w:t>
            </w:r>
          </w:p>
        </w:tc>
        <w:tc>
          <w:tcPr>
            <w:tcW w:w="2224" w:type="dxa"/>
          </w:tcPr>
          <w:p w:rsidR="00393762" w:rsidRPr="00B47021" w:rsidRDefault="00393762" w:rsidP="00410568">
            <w:pPr>
              <w:spacing w:line="276" w:lineRule="auto"/>
              <w:jc w:val="center"/>
              <w:rPr>
                <w:rFonts w:cs="Times New Roman"/>
                <w:szCs w:val="24"/>
              </w:rPr>
            </w:pPr>
            <w:r w:rsidRPr="00B47021">
              <w:rPr>
                <w:rFonts w:cs="Times New Roman"/>
                <w:szCs w:val="24"/>
              </w:rPr>
              <w:t>445</w:t>
            </w:r>
            <w:r w:rsidR="003442ED" w:rsidRPr="00B47021">
              <w:rPr>
                <w:rFonts w:cs="Times New Roman"/>
                <w:szCs w:val="24"/>
              </w:rPr>
              <w:t xml:space="preserve"> </w:t>
            </w:r>
            <w:r w:rsidRPr="00B47021">
              <w:rPr>
                <w:rFonts w:cs="Times New Roman"/>
                <w:szCs w:val="24"/>
              </w:rPr>
              <w:t>073 (95,3%)</w:t>
            </w:r>
          </w:p>
        </w:tc>
      </w:tr>
      <w:tr w:rsidR="00393762" w:rsidRPr="00B47021" w:rsidTr="00393762">
        <w:trPr>
          <w:jc w:val="center"/>
        </w:trPr>
        <w:tc>
          <w:tcPr>
            <w:tcW w:w="2367" w:type="dxa"/>
          </w:tcPr>
          <w:p w:rsidR="00393762" w:rsidRPr="00B47021" w:rsidRDefault="00393762" w:rsidP="00554538">
            <w:pPr>
              <w:spacing w:line="276" w:lineRule="auto"/>
              <w:jc w:val="center"/>
              <w:rPr>
                <w:rFonts w:cs="Times New Roman"/>
                <w:szCs w:val="24"/>
              </w:rPr>
            </w:pPr>
            <w:r w:rsidRPr="00B47021">
              <w:rPr>
                <w:rFonts w:cs="Times New Roman"/>
                <w:szCs w:val="24"/>
              </w:rPr>
              <w:t>Срочные услуги</w:t>
            </w:r>
          </w:p>
        </w:tc>
        <w:tc>
          <w:tcPr>
            <w:tcW w:w="2300" w:type="dxa"/>
          </w:tcPr>
          <w:p w:rsidR="00393762" w:rsidRPr="00B47021" w:rsidRDefault="00393762" w:rsidP="00410568">
            <w:pPr>
              <w:spacing w:line="276" w:lineRule="auto"/>
              <w:jc w:val="center"/>
              <w:rPr>
                <w:rFonts w:cs="Times New Roman"/>
                <w:szCs w:val="24"/>
              </w:rPr>
            </w:pPr>
          </w:p>
        </w:tc>
        <w:tc>
          <w:tcPr>
            <w:tcW w:w="2378" w:type="dxa"/>
          </w:tcPr>
          <w:p w:rsidR="00393762" w:rsidRPr="00B47021" w:rsidRDefault="00393762" w:rsidP="00410568">
            <w:pPr>
              <w:spacing w:line="276" w:lineRule="auto"/>
              <w:jc w:val="center"/>
              <w:rPr>
                <w:rFonts w:cs="Times New Roman"/>
                <w:szCs w:val="24"/>
              </w:rPr>
            </w:pPr>
            <w:r w:rsidRPr="00B47021">
              <w:rPr>
                <w:rFonts w:cs="Times New Roman"/>
                <w:szCs w:val="24"/>
              </w:rPr>
              <w:t>2079 (98,4%)</w:t>
            </w:r>
          </w:p>
        </w:tc>
        <w:tc>
          <w:tcPr>
            <w:tcW w:w="2224" w:type="dxa"/>
          </w:tcPr>
          <w:p w:rsidR="00393762" w:rsidRPr="00B47021" w:rsidRDefault="00393762" w:rsidP="00410568">
            <w:pPr>
              <w:spacing w:line="276" w:lineRule="auto"/>
              <w:jc w:val="center"/>
              <w:rPr>
                <w:rFonts w:cs="Times New Roman"/>
                <w:szCs w:val="24"/>
              </w:rPr>
            </w:pPr>
            <w:r w:rsidRPr="00B47021">
              <w:rPr>
                <w:rFonts w:cs="Times New Roman"/>
                <w:szCs w:val="24"/>
              </w:rPr>
              <w:t>1467 (97,8%)</w:t>
            </w:r>
          </w:p>
        </w:tc>
      </w:tr>
      <w:tr w:rsidR="00393762" w:rsidRPr="00B47021" w:rsidTr="00393762">
        <w:trPr>
          <w:jc w:val="center"/>
        </w:trPr>
        <w:tc>
          <w:tcPr>
            <w:tcW w:w="2367" w:type="dxa"/>
          </w:tcPr>
          <w:p w:rsidR="00393762" w:rsidRPr="00B47021" w:rsidRDefault="00393762" w:rsidP="00554538">
            <w:pPr>
              <w:spacing w:line="276" w:lineRule="auto"/>
              <w:jc w:val="center"/>
              <w:rPr>
                <w:rFonts w:cs="Times New Roman"/>
                <w:szCs w:val="24"/>
              </w:rPr>
            </w:pPr>
            <w:r w:rsidRPr="00B47021">
              <w:rPr>
                <w:rFonts w:cs="Times New Roman"/>
                <w:szCs w:val="24"/>
              </w:rPr>
              <w:t>На дому</w:t>
            </w:r>
          </w:p>
        </w:tc>
        <w:tc>
          <w:tcPr>
            <w:tcW w:w="2300" w:type="dxa"/>
          </w:tcPr>
          <w:p w:rsidR="00393762" w:rsidRPr="00B47021" w:rsidRDefault="00393762" w:rsidP="00410568">
            <w:pPr>
              <w:spacing w:line="276" w:lineRule="auto"/>
              <w:jc w:val="center"/>
              <w:rPr>
                <w:rFonts w:cs="Times New Roman"/>
                <w:szCs w:val="24"/>
              </w:rPr>
            </w:pPr>
            <w:r w:rsidRPr="00B47021">
              <w:rPr>
                <w:rFonts w:cs="Times New Roman"/>
                <w:szCs w:val="24"/>
              </w:rPr>
              <w:t>215</w:t>
            </w:r>
            <w:r w:rsidR="003442ED" w:rsidRPr="00B47021">
              <w:rPr>
                <w:rFonts w:cs="Times New Roman"/>
                <w:szCs w:val="24"/>
              </w:rPr>
              <w:t xml:space="preserve"> </w:t>
            </w:r>
            <w:r w:rsidRPr="00B47021">
              <w:rPr>
                <w:rFonts w:cs="Times New Roman"/>
                <w:szCs w:val="24"/>
              </w:rPr>
              <w:t>440 (127,9%)</w:t>
            </w:r>
          </w:p>
        </w:tc>
        <w:tc>
          <w:tcPr>
            <w:tcW w:w="2378" w:type="dxa"/>
          </w:tcPr>
          <w:p w:rsidR="00393762" w:rsidRPr="00B47021" w:rsidRDefault="00393762" w:rsidP="00410568">
            <w:pPr>
              <w:spacing w:line="276" w:lineRule="auto"/>
              <w:jc w:val="center"/>
              <w:rPr>
                <w:rFonts w:cs="Times New Roman"/>
                <w:szCs w:val="24"/>
              </w:rPr>
            </w:pPr>
            <w:r w:rsidRPr="00B47021">
              <w:rPr>
                <w:rFonts w:cs="Times New Roman"/>
                <w:szCs w:val="24"/>
              </w:rPr>
              <w:t>287</w:t>
            </w:r>
            <w:r w:rsidR="003442ED" w:rsidRPr="00B47021">
              <w:rPr>
                <w:rFonts w:cs="Times New Roman"/>
                <w:szCs w:val="24"/>
              </w:rPr>
              <w:t xml:space="preserve"> </w:t>
            </w:r>
            <w:r w:rsidRPr="00B47021">
              <w:rPr>
                <w:rFonts w:cs="Times New Roman"/>
                <w:szCs w:val="24"/>
              </w:rPr>
              <w:t>996 (98,7%)</w:t>
            </w:r>
          </w:p>
        </w:tc>
        <w:tc>
          <w:tcPr>
            <w:tcW w:w="2224" w:type="dxa"/>
          </w:tcPr>
          <w:p w:rsidR="00393762" w:rsidRPr="00B47021" w:rsidRDefault="00393762" w:rsidP="00410568">
            <w:pPr>
              <w:spacing w:line="276" w:lineRule="auto"/>
              <w:jc w:val="center"/>
              <w:rPr>
                <w:rFonts w:cs="Times New Roman"/>
                <w:szCs w:val="24"/>
              </w:rPr>
            </w:pPr>
            <w:r w:rsidRPr="00B47021">
              <w:rPr>
                <w:rFonts w:cs="Times New Roman"/>
                <w:szCs w:val="24"/>
              </w:rPr>
              <w:t>301</w:t>
            </w:r>
            <w:r w:rsidR="003442ED" w:rsidRPr="00B47021">
              <w:rPr>
                <w:rFonts w:cs="Times New Roman"/>
                <w:szCs w:val="24"/>
              </w:rPr>
              <w:t xml:space="preserve"> </w:t>
            </w:r>
            <w:r w:rsidRPr="00B47021">
              <w:rPr>
                <w:rFonts w:cs="Times New Roman"/>
                <w:szCs w:val="24"/>
              </w:rPr>
              <w:t>885 (106,8%)</w:t>
            </w:r>
          </w:p>
        </w:tc>
      </w:tr>
      <w:tr w:rsidR="00393762" w:rsidRPr="00B47021" w:rsidTr="00393762">
        <w:trPr>
          <w:jc w:val="center"/>
        </w:trPr>
        <w:tc>
          <w:tcPr>
            <w:tcW w:w="2367" w:type="dxa"/>
          </w:tcPr>
          <w:p w:rsidR="00393762" w:rsidRPr="00B47021" w:rsidRDefault="00393762" w:rsidP="00554538">
            <w:pPr>
              <w:spacing w:line="276" w:lineRule="auto"/>
              <w:jc w:val="center"/>
              <w:rPr>
                <w:rFonts w:cs="Times New Roman"/>
                <w:szCs w:val="24"/>
              </w:rPr>
            </w:pPr>
            <w:r w:rsidRPr="00B47021">
              <w:rPr>
                <w:rFonts w:cs="Times New Roman"/>
                <w:szCs w:val="24"/>
              </w:rPr>
              <w:t>ОСА Тирэх</w:t>
            </w:r>
          </w:p>
        </w:tc>
        <w:tc>
          <w:tcPr>
            <w:tcW w:w="2300" w:type="dxa"/>
          </w:tcPr>
          <w:p w:rsidR="00393762" w:rsidRPr="00B47021" w:rsidRDefault="00393762" w:rsidP="00410568">
            <w:pPr>
              <w:spacing w:line="276" w:lineRule="auto"/>
              <w:jc w:val="center"/>
              <w:rPr>
                <w:rFonts w:cs="Times New Roman"/>
                <w:i/>
                <w:szCs w:val="24"/>
              </w:rPr>
            </w:pPr>
            <w:r w:rsidRPr="00B47021">
              <w:rPr>
                <w:rFonts w:cs="Times New Roman"/>
                <w:szCs w:val="24"/>
              </w:rPr>
              <w:t>264</w:t>
            </w:r>
            <w:r w:rsidR="003442ED" w:rsidRPr="00B47021">
              <w:rPr>
                <w:rFonts w:cs="Times New Roman"/>
                <w:szCs w:val="24"/>
              </w:rPr>
              <w:t xml:space="preserve"> </w:t>
            </w:r>
            <w:r w:rsidRPr="00B47021">
              <w:rPr>
                <w:rFonts w:cs="Times New Roman"/>
                <w:szCs w:val="24"/>
              </w:rPr>
              <w:t>664 (100,1%)</w:t>
            </w:r>
          </w:p>
        </w:tc>
        <w:tc>
          <w:tcPr>
            <w:tcW w:w="2378" w:type="dxa"/>
          </w:tcPr>
          <w:p w:rsidR="00393762" w:rsidRPr="00B47021" w:rsidRDefault="00393762" w:rsidP="00410568">
            <w:pPr>
              <w:spacing w:line="276" w:lineRule="auto"/>
              <w:jc w:val="center"/>
              <w:rPr>
                <w:rFonts w:cs="Times New Roman"/>
                <w:iCs/>
                <w:szCs w:val="24"/>
              </w:rPr>
            </w:pPr>
            <w:r w:rsidRPr="00B47021">
              <w:rPr>
                <w:rFonts w:cs="Times New Roman"/>
                <w:iCs/>
                <w:szCs w:val="24"/>
              </w:rPr>
              <w:t>374</w:t>
            </w:r>
            <w:r w:rsidR="003442ED" w:rsidRPr="00B47021">
              <w:rPr>
                <w:rFonts w:cs="Times New Roman"/>
                <w:iCs/>
                <w:szCs w:val="24"/>
              </w:rPr>
              <w:t xml:space="preserve"> </w:t>
            </w:r>
            <w:r w:rsidRPr="00B47021">
              <w:rPr>
                <w:rFonts w:cs="Times New Roman"/>
                <w:iCs/>
                <w:szCs w:val="24"/>
              </w:rPr>
              <w:t>885 (116,3%)</w:t>
            </w:r>
          </w:p>
        </w:tc>
        <w:tc>
          <w:tcPr>
            <w:tcW w:w="2224" w:type="dxa"/>
          </w:tcPr>
          <w:p w:rsidR="00393762" w:rsidRPr="00B47021" w:rsidRDefault="00393762" w:rsidP="00410568">
            <w:pPr>
              <w:spacing w:line="276" w:lineRule="auto"/>
              <w:jc w:val="center"/>
              <w:rPr>
                <w:rFonts w:cs="Times New Roman"/>
                <w:iCs/>
                <w:szCs w:val="24"/>
              </w:rPr>
            </w:pPr>
            <w:r w:rsidRPr="00B47021">
              <w:rPr>
                <w:rFonts w:cs="Times New Roman"/>
                <w:iCs/>
                <w:szCs w:val="24"/>
              </w:rPr>
              <w:t>427</w:t>
            </w:r>
            <w:r w:rsidR="003442ED" w:rsidRPr="00B47021">
              <w:rPr>
                <w:rFonts w:cs="Times New Roman"/>
                <w:iCs/>
                <w:szCs w:val="24"/>
              </w:rPr>
              <w:t xml:space="preserve"> </w:t>
            </w:r>
            <w:r w:rsidRPr="00B47021">
              <w:rPr>
                <w:rFonts w:cs="Times New Roman"/>
                <w:iCs/>
                <w:szCs w:val="24"/>
              </w:rPr>
              <w:t>245 (95,5%)</w:t>
            </w:r>
          </w:p>
        </w:tc>
      </w:tr>
      <w:tr w:rsidR="00393762" w:rsidRPr="00B47021" w:rsidTr="00393762">
        <w:trPr>
          <w:jc w:val="center"/>
        </w:trPr>
        <w:tc>
          <w:tcPr>
            <w:tcW w:w="2367" w:type="dxa"/>
          </w:tcPr>
          <w:p w:rsidR="00393762" w:rsidRPr="00B47021" w:rsidRDefault="00393762" w:rsidP="00554538">
            <w:pPr>
              <w:spacing w:line="276" w:lineRule="auto"/>
              <w:jc w:val="center"/>
              <w:rPr>
                <w:rFonts w:cs="Times New Roman"/>
                <w:szCs w:val="24"/>
              </w:rPr>
            </w:pPr>
            <w:r w:rsidRPr="00B47021">
              <w:rPr>
                <w:rFonts w:cs="Times New Roman"/>
                <w:szCs w:val="24"/>
              </w:rPr>
              <w:t>КМБ</w:t>
            </w:r>
          </w:p>
        </w:tc>
        <w:tc>
          <w:tcPr>
            <w:tcW w:w="2300" w:type="dxa"/>
          </w:tcPr>
          <w:p w:rsidR="00393762" w:rsidRPr="00B47021" w:rsidRDefault="00393762" w:rsidP="00410568">
            <w:pPr>
              <w:spacing w:line="276" w:lineRule="auto"/>
              <w:jc w:val="center"/>
              <w:rPr>
                <w:rFonts w:cs="Times New Roman"/>
                <w:i/>
                <w:szCs w:val="24"/>
              </w:rPr>
            </w:pPr>
          </w:p>
        </w:tc>
        <w:tc>
          <w:tcPr>
            <w:tcW w:w="2378" w:type="dxa"/>
          </w:tcPr>
          <w:p w:rsidR="00393762" w:rsidRPr="00B47021" w:rsidRDefault="00393762" w:rsidP="00410568">
            <w:pPr>
              <w:spacing w:line="276" w:lineRule="auto"/>
              <w:jc w:val="center"/>
              <w:rPr>
                <w:rFonts w:cs="Times New Roman"/>
                <w:iCs/>
                <w:szCs w:val="24"/>
              </w:rPr>
            </w:pPr>
            <w:r w:rsidRPr="00B47021">
              <w:rPr>
                <w:rFonts w:cs="Times New Roman"/>
                <w:iCs/>
                <w:szCs w:val="24"/>
              </w:rPr>
              <w:t>24  (80%)</w:t>
            </w:r>
          </w:p>
        </w:tc>
        <w:tc>
          <w:tcPr>
            <w:tcW w:w="2224" w:type="dxa"/>
          </w:tcPr>
          <w:p w:rsidR="00393762" w:rsidRPr="00B47021" w:rsidRDefault="00393762" w:rsidP="00410568">
            <w:pPr>
              <w:spacing w:line="276" w:lineRule="auto"/>
              <w:jc w:val="center"/>
              <w:rPr>
                <w:rFonts w:cs="Times New Roman"/>
                <w:iCs/>
                <w:szCs w:val="24"/>
                <w:highlight w:val="yellow"/>
              </w:rPr>
            </w:pPr>
            <w:r w:rsidRPr="00B47021">
              <w:rPr>
                <w:rFonts w:cs="Times New Roman"/>
                <w:iCs/>
                <w:szCs w:val="24"/>
              </w:rPr>
              <w:t>33 (110%)</w:t>
            </w:r>
          </w:p>
        </w:tc>
      </w:tr>
      <w:tr w:rsidR="00393762" w:rsidRPr="00B47021" w:rsidTr="00393762">
        <w:trPr>
          <w:jc w:val="center"/>
        </w:trPr>
        <w:tc>
          <w:tcPr>
            <w:tcW w:w="2367" w:type="dxa"/>
          </w:tcPr>
          <w:p w:rsidR="00393762" w:rsidRPr="00B47021" w:rsidRDefault="00393762" w:rsidP="00410568">
            <w:pPr>
              <w:spacing w:line="276" w:lineRule="auto"/>
              <w:rPr>
                <w:rFonts w:cs="Times New Roman"/>
                <w:szCs w:val="24"/>
              </w:rPr>
            </w:pPr>
            <w:r w:rsidRPr="00B47021">
              <w:rPr>
                <w:rFonts w:cs="Times New Roman"/>
                <w:szCs w:val="24"/>
              </w:rPr>
              <w:lastRenderedPageBreak/>
              <w:t>Итого</w:t>
            </w:r>
          </w:p>
        </w:tc>
        <w:tc>
          <w:tcPr>
            <w:tcW w:w="2300" w:type="dxa"/>
          </w:tcPr>
          <w:p w:rsidR="00393762" w:rsidRPr="00B47021" w:rsidRDefault="00393762" w:rsidP="00410568">
            <w:pPr>
              <w:spacing w:line="276" w:lineRule="auto"/>
              <w:jc w:val="center"/>
              <w:rPr>
                <w:rFonts w:cs="Times New Roman"/>
                <w:szCs w:val="24"/>
              </w:rPr>
            </w:pPr>
            <w:r w:rsidRPr="00B47021">
              <w:rPr>
                <w:rFonts w:cs="Times New Roman"/>
                <w:szCs w:val="24"/>
              </w:rPr>
              <w:t>460</w:t>
            </w:r>
            <w:r w:rsidR="003442ED" w:rsidRPr="00B47021">
              <w:rPr>
                <w:rFonts w:cs="Times New Roman"/>
                <w:szCs w:val="24"/>
              </w:rPr>
              <w:t xml:space="preserve"> </w:t>
            </w:r>
            <w:r w:rsidRPr="00B47021">
              <w:rPr>
                <w:rFonts w:cs="Times New Roman"/>
                <w:szCs w:val="24"/>
              </w:rPr>
              <w:t>462 (104,4%)</w:t>
            </w:r>
          </w:p>
        </w:tc>
        <w:tc>
          <w:tcPr>
            <w:tcW w:w="2378" w:type="dxa"/>
          </w:tcPr>
          <w:p w:rsidR="00393762" w:rsidRPr="00B47021" w:rsidRDefault="00393762" w:rsidP="00410568">
            <w:pPr>
              <w:spacing w:line="276" w:lineRule="auto"/>
              <w:jc w:val="center"/>
              <w:rPr>
                <w:rFonts w:cs="Times New Roman"/>
                <w:szCs w:val="24"/>
              </w:rPr>
            </w:pPr>
            <w:r w:rsidRPr="00B47021">
              <w:rPr>
                <w:rFonts w:cs="Times New Roman"/>
                <w:szCs w:val="24"/>
              </w:rPr>
              <w:t>723</w:t>
            </w:r>
            <w:r w:rsidR="003442ED" w:rsidRPr="00B47021">
              <w:rPr>
                <w:rFonts w:cs="Times New Roman"/>
                <w:szCs w:val="24"/>
              </w:rPr>
              <w:t xml:space="preserve"> </w:t>
            </w:r>
            <w:r w:rsidRPr="00B47021">
              <w:rPr>
                <w:rFonts w:cs="Times New Roman"/>
                <w:szCs w:val="24"/>
              </w:rPr>
              <w:t>038 (107,1%)</w:t>
            </w:r>
          </w:p>
        </w:tc>
        <w:tc>
          <w:tcPr>
            <w:tcW w:w="2224" w:type="dxa"/>
          </w:tcPr>
          <w:p w:rsidR="00393762" w:rsidRPr="00B47021" w:rsidRDefault="00393762" w:rsidP="00410568">
            <w:pPr>
              <w:spacing w:line="276" w:lineRule="auto"/>
              <w:jc w:val="center"/>
              <w:rPr>
                <w:rFonts w:cs="Times New Roman"/>
                <w:szCs w:val="24"/>
                <w:highlight w:val="yellow"/>
              </w:rPr>
            </w:pPr>
            <w:r w:rsidRPr="00B47021">
              <w:rPr>
                <w:rFonts w:cs="Times New Roman"/>
                <w:szCs w:val="24"/>
              </w:rPr>
              <w:t>1</w:t>
            </w:r>
            <w:r w:rsidR="008A6BCF" w:rsidRPr="00B47021">
              <w:rPr>
                <w:rFonts w:cs="Times New Roman"/>
                <w:szCs w:val="24"/>
              </w:rPr>
              <w:t> </w:t>
            </w:r>
            <w:r w:rsidRPr="00B47021">
              <w:rPr>
                <w:rFonts w:cs="Times New Roman"/>
                <w:szCs w:val="24"/>
              </w:rPr>
              <w:t>175</w:t>
            </w:r>
            <w:r w:rsidR="008A6BCF" w:rsidRPr="00B47021">
              <w:rPr>
                <w:rFonts w:cs="Times New Roman"/>
                <w:szCs w:val="24"/>
              </w:rPr>
              <w:t xml:space="preserve"> </w:t>
            </w:r>
            <w:r w:rsidRPr="00B47021">
              <w:rPr>
                <w:rFonts w:cs="Times New Roman"/>
                <w:szCs w:val="24"/>
              </w:rPr>
              <w:t xml:space="preserve">703 (101,9%) </w:t>
            </w:r>
          </w:p>
        </w:tc>
      </w:tr>
    </w:tbl>
    <w:p w:rsidR="00393762" w:rsidRPr="00CE69EB" w:rsidRDefault="00393762" w:rsidP="00410568">
      <w:pPr>
        <w:spacing w:after="0"/>
        <w:ind w:firstLine="709"/>
        <w:jc w:val="both"/>
        <w:rPr>
          <w:rFonts w:ascii="Times New Roman" w:hAnsi="Times New Roman" w:cs="Times New Roman"/>
          <w:sz w:val="24"/>
          <w:szCs w:val="24"/>
          <w:highlight w:val="yellow"/>
        </w:rPr>
      </w:pPr>
    </w:p>
    <w:p w:rsidR="00393762" w:rsidRPr="004B4582" w:rsidRDefault="00393762" w:rsidP="00410568">
      <w:pPr>
        <w:spacing w:after="0"/>
        <w:ind w:firstLine="709"/>
        <w:jc w:val="both"/>
        <w:rPr>
          <w:rFonts w:ascii="Times New Roman" w:hAnsi="Times New Roman" w:cs="Times New Roman"/>
          <w:sz w:val="24"/>
          <w:szCs w:val="24"/>
        </w:rPr>
      </w:pPr>
      <w:r w:rsidRPr="004B4582">
        <w:rPr>
          <w:rFonts w:ascii="Times New Roman" w:hAnsi="Times New Roman" w:cs="Times New Roman"/>
          <w:sz w:val="24"/>
          <w:szCs w:val="24"/>
        </w:rPr>
        <w:t>Если сравнить с предыдущими годами по общему объему предоставленных услуг в этом году исполнение на 452689 услуг больше, увеличение связано с тем что в государственное задание добавились услуги отделения сопровождаемого проживания "Тренировочная квартира", услуги дневного полустационара "Эрчим", а также с    расширением функциональных обязанностей в ОСА "Тирэх" для оказания помощи гражданам находящихся в состоянии алкогольного опьянения.</w:t>
      </w:r>
    </w:p>
    <w:p w:rsidR="00393762" w:rsidRPr="004B4582" w:rsidRDefault="00393762" w:rsidP="00410568">
      <w:pPr>
        <w:spacing w:after="0"/>
        <w:ind w:firstLine="708"/>
        <w:rPr>
          <w:rFonts w:ascii="Times New Roman" w:hAnsi="Times New Roman" w:cs="Times New Roman"/>
          <w:sz w:val="24"/>
          <w:szCs w:val="24"/>
        </w:rPr>
      </w:pPr>
      <w:r w:rsidRPr="004B4582">
        <w:rPr>
          <w:rFonts w:ascii="Times New Roman" w:hAnsi="Times New Roman" w:cs="Times New Roman"/>
          <w:sz w:val="24"/>
          <w:szCs w:val="24"/>
        </w:rPr>
        <w:t>Количество оказанных социальных услуг</w:t>
      </w:r>
      <w:r>
        <w:rPr>
          <w:rFonts w:ascii="Times New Roman" w:hAnsi="Times New Roman" w:cs="Times New Roman"/>
          <w:sz w:val="24"/>
          <w:szCs w:val="24"/>
        </w:rPr>
        <w:t xml:space="preserve"> на бесплатной и платной основе.</w:t>
      </w:r>
    </w:p>
    <w:p w:rsidR="00393762" w:rsidRDefault="00393762" w:rsidP="00410568">
      <w:pPr>
        <w:spacing w:after="0"/>
        <w:jc w:val="center"/>
        <w:rPr>
          <w:rFonts w:ascii="Times New Roman" w:hAnsi="Times New Roman" w:cs="Times New Roman"/>
          <w:sz w:val="24"/>
          <w:szCs w:val="24"/>
        </w:rPr>
      </w:pPr>
    </w:p>
    <w:p w:rsidR="00393762" w:rsidRDefault="00393762" w:rsidP="00410568">
      <w:pPr>
        <w:spacing w:after="0"/>
        <w:jc w:val="center"/>
        <w:rPr>
          <w:rFonts w:ascii="Times New Roman" w:hAnsi="Times New Roman" w:cs="Times New Roman"/>
          <w:sz w:val="24"/>
          <w:szCs w:val="24"/>
        </w:rPr>
      </w:pPr>
      <w:r w:rsidRPr="00D53378">
        <w:rPr>
          <w:rFonts w:ascii="Times New Roman" w:hAnsi="Times New Roman" w:cs="Times New Roman"/>
          <w:sz w:val="24"/>
          <w:szCs w:val="24"/>
        </w:rPr>
        <w:t>Бесплатные услуги</w:t>
      </w:r>
    </w:p>
    <w:p w:rsidR="00393762" w:rsidRPr="00D53378" w:rsidRDefault="00393762" w:rsidP="00410568">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8"/>
        <w:tblW w:w="0" w:type="auto"/>
        <w:tblLook w:val="04A0" w:firstRow="1" w:lastRow="0" w:firstColumn="1" w:lastColumn="0" w:noHBand="0" w:noVBand="1"/>
      </w:tblPr>
      <w:tblGrid>
        <w:gridCol w:w="534"/>
        <w:gridCol w:w="3294"/>
        <w:gridCol w:w="1914"/>
        <w:gridCol w:w="1914"/>
        <w:gridCol w:w="1915"/>
      </w:tblGrid>
      <w:tr w:rsidR="00393762" w:rsidRPr="0071594E" w:rsidTr="00393762">
        <w:trPr>
          <w:trHeight w:val="435"/>
        </w:trPr>
        <w:tc>
          <w:tcPr>
            <w:tcW w:w="534" w:type="dxa"/>
          </w:tcPr>
          <w:p w:rsidR="00393762" w:rsidRPr="0071594E" w:rsidRDefault="00393762" w:rsidP="00410568">
            <w:pPr>
              <w:spacing w:line="276" w:lineRule="auto"/>
              <w:rPr>
                <w:rFonts w:cs="Times New Roman"/>
                <w:szCs w:val="24"/>
              </w:rPr>
            </w:pPr>
            <w:r w:rsidRPr="0071594E">
              <w:rPr>
                <w:rFonts w:cs="Times New Roman"/>
                <w:szCs w:val="24"/>
              </w:rPr>
              <w:t>№</w:t>
            </w:r>
          </w:p>
        </w:tc>
        <w:tc>
          <w:tcPr>
            <w:tcW w:w="3294" w:type="dxa"/>
          </w:tcPr>
          <w:p w:rsidR="00393762" w:rsidRPr="0071594E" w:rsidRDefault="00393762" w:rsidP="00554538">
            <w:pPr>
              <w:spacing w:line="276" w:lineRule="auto"/>
              <w:jc w:val="center"/>
              <w:rPr>
                <w:rFonts w:cs="Times New Roman"/>
                <w:szCs w:val="24"/>
              </w:rPr>
            </w:pPr>
            <w:r w:rsidRPr="0071594E">
              <w:rPr>
                <w:rFonts w:cs="Times New Roman"/>
                <w:szCs w:val="24"/>
              </w:rPr>
              <w:t>Наименование</w:t>
            </w:r>
          </w:p>
        </w:tc>
        <w:tc>
          <w:tcPr>
            <w:tcW w:w="1914" w:type="dxa"/>
          </w:tcPr>
          <w:p w:rsidR="00393762" w:rsidRPr="0071594E" w:rsidRDefault="00393762" w:rsidP="00410568">
            <w:pPr>
              <w:spacing w:line="276" w:lineRule="auto"/>
              <w:jc w:val="center"/>
              <w:rPr>
                <w:rFonts w:cs="Times New Roman"/>
                <w:szCs w:val="24"/>
              </w:rPr>
            </w:pPr>
            <w:r w:rsidRPr="0071594E">
              <w:rPr>
                <w:rFonts w:cs="Times New Roman"/>
                <w:szCs w:val="24"/>
              </w:rPr>
              <w:t>План</w:t>
            </w:r>
          </w:p>
        </w:tc>
        <w:tc>
          <w:tcPr>
            <w:tcW w:w="1914" w:type="dxa"/>
          </w:tcPr>
          <w:p w:rsidR="00393762" w:rsidRPr="0071594E" w:rsidRDefault="00393762" w:rsidP="00410568">
            <w:pPr>
              <w:spacing w:line="276" w:lineRule="auto"/>
              <w:jc w:val="center"/>
              <w:rPr>
                <w:rFonts w:cs="Times New Roman"/>
                <w:szCs w:val="24"/>
              </w:rPr>
            </w:pPr>
            <w:r w:rsidRPr="0071594E">
              <w:rPr>
                <w:rFonts w:cs="Times New Roman"/>
                <w:szCs w:val="24"/>
              </w:rPr>
              <w:t>Факт</w:t>
            </w:r>
          </w:p>
        </w:tc>
        <w:tc>
          <w:tcPr>
            <w:tcW w:w="1915" w:type="dxa"/>
          </w:tcPr>
          <w:p w:rsidR="00393762" w:rsidRPr="0071594E" w:rsidRDefault="00393762" w:rsidP="00410568">
            <w:pPr>
              <w:spacing w:line="276" w:lineRule="auto"/>
              <w:jc w:val="center"/>
              <w:rPr>
                <w:rFonts w:cs="Times New Roman"/>
                <w:szCs w:val="24"/>
              </w:rPr>
            </w:pPr>
            <w:r w:rsidRPr="0071594E">
              <w:rPr>
                <w:rFonts w:cs="Times New Roman"/>
                <w:szCs w:val="24"/>
              </w:rPr>
              <w:t>%</w:t>
            </w:r>
          </w:p>
        </w:tc>
      </w:tr>
      <w:tr w:rsidR="00393762" w:rsidRPr="0071594E" w:rsidTr="00393762">
        <w:tc>
          <w:tcPr>
            <w:tcW w:w="534" w:type="dxa"/>
          </w:tcPr>
          <w:p w:rsidR="00393762" w:rsidRPr="0071594E" w:rsidRDefault="00393762" w:rsidP="00410568">
            <w:pPr>
              <w:spacing w:line="276" w:lineRule="auto"/>
              <w:rPr>
                <w:rFonts w:cs="Times New Roman"/>
                <w:szCs w:val="24"/>
              </w:rPr>
            </w:pPr>
            <w:r w:rsidRPr="0071594E">
              <w:rPr>
                <w:rFonts w:cs="Times New Roman"/>
                <w:szCs w:val="24"/>
              </w:rPr>
              <w:t>1</w:t>
            </w:r>
          </w:p>
        </w:tc>
        <w:tc>
          <w:tcPr>
            <w:tcW w:w="3294" w:type="dxa"/>
          </w:tcPr>
          <w:p w:rsidR="00393762" w:rsidRPr="0071594E" w:rsidRDefault="00393762" w:rsidP="00554538">
            <w:pPr>
              <w:spacing w:line="276" w:lineRule="auto"/>
              <w:jc w:val="center"/>
              <w:rPr>
                <w:rFonts w:cs="Times New Roman"/>
                <w:i/>
                <w:szCs w:val="24"/>
              </w:rPr>
            </w:pPr>
            <w:r w:rsidRPr="0071594E">
              <w:rPr>
                <w:rFonts w:cs="Times New Roman"/>
                <w:szCs w:val="24"/>
              </w:rPr>
              <w:t>ОДУ «Эрчим»</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24</w:t>
            </w:r>
            <w:r w:rsidR="003442ED">
              <w:rPr>
                <w:rFonts w:cs="Times New Roman"/>
                <w:szCs w:val="24"/>
              </w:rPr>
              <w:t xml:space="preserve"> </w:t>
            </w:r>
            <w:r w:rsidRPr="00411CF2">
              <w:rPr>
                <w:rFonts w:cs="Times New Roman"/>
                <w:szCs w:val="24"/>
              </w:rPr>
              <w:t>458</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20</w:t>
            </w:r>
            <w:r w:rsidR="003442ED">
              <w:rPr>
                <w:rFonts w:cs="Times New Roman"/>
                <w:szCs w:val="24"/>
              </w:rPr>
              <w:t xml:space="preserve"> </w:t>
            </w:r>
            <w:r w:rsidRPr="00411CF2">
              <w:rPr>
                <w:rFonts w:cs="Times New Roman"/>
                <w:szCs w:val="24"/>
              </w:rPr>
              <w:t>597</w:t>
            </w:r>
          </w:p>
          <w:p w:rsidR="00393762" w:rsidRPr="00411CF2" w:rsidRDefault="00393762" w:rsidP="00410568">
            <w:pPr>
              <w:spacing w:line="276" w:lineRule="auto"/>
              <w:jc w:val="center"/>
              <w:rPr>
                <w:rFonts w:cs="Times New Roman"/>
                <w:szCs w:val="24"/>
              </w:rPr>
            </w:pPr>
          </w:p>
        </w:tc>
        <w:tc>
          <w:tcPr>
            <w:tcW w:w="1915" w:type="dxa"/>
          </w:tcPr>
          <w:p w:rsidR="00393762" w:rsidRPr="00411CF2" w:rsidRDefault="00393762" w:rsidP="00410568">
            <w:pPr>
              <w:spacing w:line="276" w:lineRule="auto"/>
              <w:jc w:val="center"/>
              <w:rPr>
                <w:rFonts w:cs="Times New Roman"/>
                <w:szCs w:val="24"/>
              </w:rPr>
            </w:pPr>
            <w:r w:rsidRPr="00411CF2">
              <w:rPr>
                <w:rFonts w:cs="Times New Roman"/>
                <w:szCs w:val="24"/>
              </w:rPr>
              <w:t>84,2%</w:t>
            </w:r>
          </w:p>
        </w:tc>
      </w:tr>
      <w:tr w:rsidR="00393762" w:rsidRPr="0071594E" w:rsidTr="00393762">
        <w:tc>
          <w:tcPr>
            <w:tcW w:w="534" w:type="dxa"/>
          </w:tcPr>
          <w:p w:rsidR="00393762" w:rsidRPr="0071594E" w:rsidRDefault="00393762" w:rsidP="00410568">
            <w:pPr>
              <w:spacing w:line="276" w:lineRule="auto"/>
              <w:rPr>
                <w:rFonts w:cs="Times New Roman"/>
                <w:szCs w:val="24"/>
              </w:rPr>
            </w:pPr>
            <w:r w:rsidRPr="0071594E">
              <w:rPr>
                <w:rFonts w:cs="Times New Roman"/>
                <w:szCs w:val="24"/>
              </w:rPr>
              <w:t>2</w:t>
            </w:r>
          </w:p>
        </w:tc>
        <w:tc>
          <w:tcPr>
            <w:tcW w:w="3294" w:type="dxa"/>
          </w:tcPr>
          <w:p w:rsidR="00393762" w:rsidRPr="0071594E" w:rsidRDefault="00393762" w:rsidP="00554538">
            <w:pPr>
              <w:spacing w:line="276" w:lineRule="auto"/>
              <w:jc w:val="center"/>
              <w:rPr>
                <w:rFonts w:cs="Times New Roman"/>
                <w:i/>
                <w:szCs w:val="24"/>
              </w:rPr>
            </w:pPr>
            <w:r w:rsidRPr="0071594E">
              <w:rPr>
                <w:rFonts w:cs="Times New Roman"/>
                <w:szCs w:val="24"/>
              </w:rPr>
              <w:t>ОСА «Тирэх»</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447</w:t>
            </w:r>
            <w:r w:rsidR="003442ED">
              <w:rPr>
                <w:rFonts w:cs="Times New Roman"/>
                <w:szCs w:val="24"/>
              </w:rPr>
              <w:t xml:space="preserve"> </w:t>
            </w:r>
            <w:r w:rsidRPr="00411CF2">
              <w:rPr>
                <w:rFonts w:cs="Times New Roman"/>
                <w:szCs w:val="24"/>
              </w:rPr>
              <w:t>381</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427</w:t>
            </w:r>
            <w:r w:rsidR="003442ED">
              <w:rPr>
                <w:rFonts w:cs="Times New Roman"/>
                <w:szCs w:val="24"/>
              </w:rPr>
              <w:t xml:space="preserve"> </w:t>
            </w:r>
            <w:r w:rsidRPr="00411CF2">
              <w:rPr>
                <w:rFonts w:cs="Times New Roman"/>
                <w:szCs w:val="24"/>
              </w:rPr>
              <w:t>245</w:t>
            </w:r>
          </w:p>
        </w:tc>
        <w:tc>
          <w:tcPr>
            <w:tcW w:w="1915" w:type="dxa"/>
          </w:tcPr>
          <w:p w:rsidR="00393762" w:rsidRPr="00411CF2" w:rsidRDefault="00393762" w:rsidP="00410568">
            <w:pPr>
              <w:spacing w:line="276" w:lineRule="auto"/>
              <w:jc w:val="center"/>
              <w:rPr>
                <w:rFonts w:cs="Times New Roman"/>
                <w:szCs w:val="24"/>
              </w:rPr>
            </w:pPr>
            <w:r w:rsidRPr="00411CF2">
              <w:rPr>
                <w:rFonts w:cs="Times New Roman"/>
                <w:szCs w:val="24"/>
              </w:rPr>
              <w:t>95,5%</w:t>
            </w:r>
          </w:p>
        </w:tc>
      </w:tr>
      <w:tr w:rsidR="00393762" w:rsidRPr="0071594E" w:rsidTr="00393762">
        <w:tc>
          <w:tcPr>
            <w:tcW w:w="534" w:type="dxa"/>
          </w:tcPr>
          <w:p w:rsidR="00393762" w:rsidRPr="0071594E" w:rsidRDefault="00393762" w:rsidP="00410568">
            <w:pPr>
              <w:spacing w:line="276" w:lineRule="auto"/>
              <w:rPr>
                <w:rFonts w:cs="Times New Roman"/>
                <w:szCs w:val="24"/>
              </w:rPr>
            </w:pPr>
            <w:r w:rsidRPr="0071594E">
              <w:rPr>
                <w:rFonts w:cs="Times New Roman"/>
                <w:szCs w:val="24"/>
              </w:rPr>
              <w:t>3</w:t>
            </w:r>
          </w:p>
        </w:tc>
        <w:tc>
          <w:tcPr>
            <w:tcW w:w="3294" w:type="dxa"/>
          </w:tcPr>
          <w:p w:rsidR="00393762" w:rsidRPr="0071594E" w:rsidRDefault="00393762" w:rsidP="00554538">
            <w:pPr>
              <w:spacing w:line="276" w:lineRule="auto"/>
              <w:jc w:val="center"/>
              <w:rPr>
                <w:rFonts w:cs="Times New Roman"/>
                <w:i/>
                <w:szCs w:val="24"/>
              </w:rPr>
            </w:pPr>
            <w:r w:rsidRPr="0071594E">
              <w:rPr>
                <w:rFonts w:cs="Times New Roman"/>
                <w:szCs w:val="24"/>
              </w:rPr>
              <w:t>ОСО на дому</w:t>
            </w:r>
          </w:p>
        </w:tc>
        <w:tc>
          <w:tcPr>
            <w:tcW w:w="1914" w:type="dxa"/>
          </w:tcPr>
          <w:p w:rsidR="00393762" w:rsidRPr="006020A0" w:rsidRDefault="00393762" w:rsidP="00410568">
            <w:pPr>
              <w:spacing w:line="276" w:lineRule="auto"/>
              <w:jc w:val="center"/>
              <w:rPr>
                <w:rFonts w:cs="Times New Roman"/>
                <w:szCs w:val="24"/>
                <w:highlight w:val="yellow"/>
              </w:rPr>
            </w:pPr>
            <w:r w:rsidRPr="00411CF2">
              <w:rPr>
                <w:rFonts w:cs="Times New Roman"/>
                <w:szCs w:val="24"/>
              </w:rPr>
              <w:t>222</w:t>
            </w:r>
            <w:r w:rsidR="003442ED">
              <w:rPr>
                <w:rFonts w:cs="Times New Roman"/>
                <w:szCs w:val="24"/>
              </w:rPr>
              <w:t xml:space="preserve"> </w:t>
            </w:r>
            <w:r w:rsidRPr="00411CF2">
              <w:rPr>
                <w:rFonts w:cs="Times New Roman"/>
                <w:szCs w:val="24"/>
              </w:rPr>
              <w:t>767</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222</w:t>
            </w:r>
            <w:r w:rsidR="003442ED">
              <w:rPr>
                <w:rFonts w:cs="Times New Roman"/>
                <w:szCs w:val="24"/>
              </w:rPr>
              <w:t xml:space="preserve"> </w:t>
            </w:r>
            <w:r w:rsidRPr="00411CF2">
              <w:rPr>
                <w:rFonts w:cs="Times New Roman"/>
                <w:szCs w:val="24"/>
              </w:rPr>
              <w:t>369</w:t>
            </w:r>
          </w:p>
        </w:tc>
        <w:tc>
          <w:tcPr>
            <w:tcW w:w="1915" w:type="dxa"/>
          </w:tcPr>
          <w:p w:rsidR="00393762" w:rsidRPr="00411CF2" w:rsidRDefault="00393762" w:rsidP="00410568">
            <w:pPr>
              <w:spacing w:line="276" w:lineRule="auto"/>
              <w:jc w:val="center"/>
              <w:rPr>
                <w:rFonts w:cs="Times New Roman"/>
                <w:szCs w:val="24"/>
              </w:rPr>
            </w:pPr>
            <w:r w:rsidRPr="00411CF2">
              <w:rPr>
                <w:rFonts w:cs="Times New Roman"/>
                <w:szCs w:val="24"/>
              </w:rPr>
              <w:t>99,8%</w:t>
            </w:r>
          </w:p>
        </w:tc>
      </w:tr>
      <w:tr w:rsidR="00393762" w:rsidRPr="0071594E" w:rsidTr="00393762">
        <w:tc>
          <w:tcPr>
            <w:tcW w:w="534" w:type="dxa"/>
          </w:tcPr>
          <w:p w:rsidR="00393762" w:rsidRPr="0071594E" w:rsidRDefault="00393762" w:rsidP="00410568">
            <w:pPr>
              <w:spacing w:line="276" w:lineRule="auto"/>
              <w:rPr>
                <w:rFonts w:cs="Times New Roman"/>
                <w:szCs w:val="24"/>
              </w:rPr>
            </w:pPr>
            <w:r w:rsidRPr="0071594E">
              <w:rPr>
                <w:rFonts w:cs="Times New Roman"/>
                <w:szCs w:val="24"/>
              </w:rPr>
              <w:t>4</w:t>
            </w:r>
          </w:p>
        </w:tc>
        <w:tc>
          <w:tcPr>
            <w:tcW w:w="3294" w:type="dxa"/>
          </w:tcPr>
          <w:p w:rsidR="00393762" w:rsidRPr="0071594E" w:rsidRDefault="00393762" w:rsidP="00554538">
            <w:pPr>
              <w:spacing w:line="276" w:lineRule="auto"/>
              <w:jc w:val="center"/>
              <w:rPr>
                <w:rFonts w:cs="Times New Roman"/>
                <w:i/>
                <w:szCs w:val="24"/>
              </w:rPr>
            </w:pPr>
            <w:r w:rsidRPr="0071594E">
              <w:rPr>
                <w:rFonts w:cs="Times New Roman"/>
                <w:szCs w:val="24"/>
              </w:rPr>
              <w:t>ОСП ТК</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390</w:t>
            </w:r>
            <w:r w:rsidR="003442ED">
              <w:rPr>
                <w:rFonts w:cs="Times New Roman"/>
                <w:szCs w:val="24"/>
              </w:rPr>
              <w:t xml:space="preserve"> </w:t>
            </w:r>
            <w:r w:rsidRPr="00411CF2">
              <w:rPr>
                <w:rFonts w:cs="Times New Roman"/>
                <w:szCs w:val="24"/>
              </w:rPr>
              <w:t>042</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391</w:t>
            </w:r>
            <w:r w:rsidR="003442ED">
              <w:rPr>
                <w:rFonts w:cs="Times New Roman"/>
                <w:szCs w:val="24"/>
              </w:rPr>
              <w:t xml:space="preserve"> </w:t>
            </w:r>
            <w:r w:rsidRPr="00411CF2">
              <w:rPr>
                <w:rFonts w:cs="Times New Roman"/>
                <w:szCs w:val="24"/>
              </w:rPr>
              <w:t>224</w:t>
            </w:r>
          </w:p>
        </w:tc>
        <w:tc>
          <w:tcPr>
            <w:tcW w:w="1915" w:type="dxa"/>
          </w:tcPr>
          <w:p w:rsidR="00393762" w:rsidRPr="00411CF2" w:rsidRDefault="00393762" w:rsidP="00410568">
            <w:pPr>
              <w:spacing w:line="276" w:lineRule="auto"/>
              <w:jc w:val="center"/>
              <w:rPr>
                <w:rFonts w:cs="Times New Roman"/>
                <w:szCs w:val="24"/>
              </w:rPr>
            </w:pPr>
            <w:r w:rsidRPr="00411CF2">
              <w:rPr>
                <w:rFonts w:cs="Times New Roman"/>
                <w:szCs w:val="24"/>
              </w:rPr>
              <w:t>100,3%</w:t>
            </w:r>
          </w:p>
        </w:tc>
      </w:tr>
      <w:tr w:rsidR="00393762" w:rsidRPr="0071594E" w:rsidTr="00393762">
        <w:tc>
          <w:tcPr>
            <w:tcW w:w="534" w:type="dxa"/>
          </w:tcPr>
          <w:p w:rsidR="00393762" w:rsidRPr="0071594E" w:rsidRDefault="00393762" w:rsidP="00410568">
            <w:pPr>
              <w:spacing w:line="276" w:lineRule="auto"/>
              <w:rPr>
                <w:rFonts w:cs="Times New Roman"/>
                <w:szCs w:val="24"/>
              </w:rPr>
            </w:pPr>
            <w:r w:rsidRPr="0071594E">
              <w:rPr>
                <w:rFonts w:cs="Times New Roman"/>
                <w:szCs w:val="24"/>
              </w:rPr>
              <w:t>5</w:t>
            </w:r>
          </w:p>
        </w:tc>
        <w:tc>
          <w:tcPr>
            <w:tcW w:w="3294" w:type="dxa"/>
          </w:tcPr>
          <w:p w:rsidR="00393762" w:rsidRPr="0071594E" w:rsidRDefault="00393762" w:rsidP="00554538">
            <w:pPr>
              <w:spacing w:line="276" w:lineRule="auto"/>
              <w:jc w:val="center"/>
              <w:rPr>
                <w:rFonts w:cs="Times New Roman"/>
                <w:i/>
                <w:szCs w:val="24"/>
              </w:rPr>
            </w:pPr>
            <w:r w:rsidRPr="0071594E">
              <w:rPr>
                <w:rFonts w:cs="Times New Roman"/>
                <w:szCs w:val="24"/>
              </w:rPr>
              <w:t>Срочные услуги</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1500</w:t>
            </w:r>
          </w:p>
        </w:tc>
        <w:tc>
          <w:tcPr>
            <w:tcW w:w="1914" w:type="dxa"/>
          </w:tcPr>
          <w:p w:rsidR="00393762" w:rsidRPr="00411CF2" w:rsidRDefault="00393762" w:rsidP="00410568">
            <w:pPr>
              <w:spacing w:line="276" w:lineRule="auto"/>
              <w:jc w:val="center"/>
              <w:rPr>
                <w:rFonts w:cs="Times New Roman"/>
                <w:szCs w:val="24"/>
              </w:rPr>
            </w:pPr>
            <w:r w:rsidRPr="00411CF2">
              <w:rPr>
                <w:rFonts w:cs="Times New Roman"/>
                <w:szCs w:val="24"/>
              </w:rPr>
              <w:t>1467</w:t>
            </w:r>
          </w:p>
        </w:tc>
        <w:tc>
          <w:tcPr>
            <w:tcW w:w="1915" w:type="dxa"/>
          </w:tcPr>
          <w:p w:rsidR="00393762" w:rsidRPr="00411CF2" w:rsidRDefault="00393762" w:rsidP="00410568">
            <w:pPr>
              <w:spacing w:line="276" w:lineRule="auto"/>
              <w:jc w:val="center"/>
              <w:rPr>
                <w:rFonts w:cs="Times New Roman"/>
                <w:szCs w:val="24"/>
              </w:rPr>
            </w:pPr>
            <w:r w:rsidRPr="00411CF2">
              <w:rPr>
                <w:rFonts w:cs="Times New Roman"/>
                <w:szCs w:val="24"/>
              </w:rPr>
              <w:t>97,8%</w:t>
            </w:r>
          </w:p>
        </w:tc>
      </w:tr>
      <w:tr w:rsidR="00393762" w:rsidRPr="0071594E" w:rsidTr="00393762">
        <w:tc>
          <w:tcPr>
            <w:tcW w:w="534" w:type="dxa"/>
          </w:tcPr>
          <w:p w:rsidR="00393762" w:rsidRPr="0071594E" w:rsidRDefault="00393762" w:rsidP="00410568">
            <w:pPr>
              <w:spacing w:line="276" w:lineRule="auto"/>
              <w:rPr>
                <w:rFonts w:cs="Times New Roman"/>
                <w:i/>
                <w:szCs w:val="24"/>
              </w:rPr>
            </w:pPr>
            <w:r>
              <w:rPr>
                <w:rFonts w:cs="Times New Roman"/>
                <w:i/>
                <w:szCs w:val="24"/>
              </w:rPr>
              <w:t>6</w:t>
            </w:r>
          </w:p>
        </w:tc>
        <w:tc>
          <w:tcPr>
            <w:tcW w:w="3294" w:type="dxa"/>
          </w:tcPr>
          <w:p w:rsidR="00393762" w:rsidRPr="00824083" w:rsidRDefault="00393762" w:rsidP="00554538">
            <w:pPr>
              <w:spacing w:line="276" w:lineRule="auto"/>
              <w:jc w:val="center"/>
              <w:rPr>
                <w:rFonts w:cs="Times New Roman"/>
                <w:iCs/>
                <w:szCs w:val="24"/>
              </w:rPr>
            </w:pPr>
            <w:r w:rsidRPr="00824083">
              <w:rPr>
                <w:rFonts w:cs="Times New Roman"/>
                <w:iCs/>
                <w:szCs w:val="24"/>
              </w:rPr>
              <w:t>КМБ</w:t>
            </w:r>
          </w:p>
        </w:tc>
        <w:tc>
          <w:tcPr>
            <w:tcW w:w="1914" w:type="dxa"/>
          </w:tcPr>
          <w:p w:rsidR="00393762" w:rsidRPr="00411CF2" w:rsidRDefault="00393762" w:rsidP="00410568">
            <w:pPr>
              <w:spacing w:line="276" w:lineRule="auto"/>
              <w:jc w:val="center"/>
              <w:rPr>
                <w:rFonts w:cs="Times New Roman"/>
                <w:iCs/>
                <w:szCs w:val="24"/>
              </w:rPr>
            </w:pPr>
            <w:r w:rsidRPr="00411CF2">
              <w:rPr>
                <w:rFonts w:cs="Times New Roman"/>
                <w:iCs/>
                <w:szCs w:val="24"/>
              </w:rPr>
              <w:t>30</w:t>
            </w:r>
          </w:p>
        </w:tc>
        <w:tc>
          <w:tcPr>
            <w:tcW w:w="1914" w:type="dxa"/>
          </w:tcPr>
          <w:p w:rsidR="00393762" w:rsidRPr="00411CF2" w:rsidRDefault="00393762" w:rsidP="00410568">
            <w:pPr>
              <w:spacing w:line="276" w:lineRule="auto"/>
              <w:jc w:val="center"/>
              <w:rPr>
                <w:rFonts w:cs="Times New Roman"/>
                <w:iCs/>
                <w:szCs w:val="24"/>
              </w:rPr>
            </w:pPr>
            <w:r w:rsidRPr="00411CF2">
              <w:rPr>
                <w:rFonts w:cs="Times New Roman"/>
                <w:iCs/>
                <w:szCs w:val="24"/>
              </w:rPr>
              <w:t>33</w:t>
            </w:r>
          </w:p>
        </w:tc>
        <w:tc>
          <w:tcPr>
            <w:tcW w:w="1915" w:type="dxa"/>
          </w:tcPr>
          <w:p w:rsidR="00393762" w:rsidRPr="00411CF2" w:rsidRDefault="00393762" w:rsidP="00410568">
            <w:pPr>
              <w:spacing w:line="276" w:lineRule="auto"/>
              <w:jc w:val="center"/>
              <w:rPr>
                <w:rFonts w:cs="Times New Roman"/>
                <w:iCs/>
                <w:szCs w:val="24"/>
              </w:rPr>
            </w:pPr>
            <w:r w:rsidRPr="00411CF2">
              <w:rPr>
                <w:rFonts w:cs="Times New Roman"/>
                <w:iCs/>
                <w:szCs w:val="24"/>
              </w:rPr>
              <w:t>110%</w:t>
            </w:r>
          </w:p>
        </w:tc>
      </w:tr>
      <w:tr w:rsidR="00393762" w:rsidRPr="0071594E" w:rsidTr="00393762">
        <w:tc>
          <w:tcPr>
            <w:tcW w:w="534" w:type="dxa"/>
          </w:tcPr>
          <w:p w:rsidR="00393762" w:rsidRPr="0071594E" w:rsidRDefault="00393762" w:rsidP="00410568">
            <w:pPr>
              <w:spacing w:line="276" w:lineRule="auto"/>
              <w:rPr>
                <w:rFonts w:cs="Times New Roman"/>
                <w:i/>
                <w:szCs w:val="24"/>
              </w:rPr>
            </w:pPr>
          </w:p>
        </w:tc>
        <w:tc>
          <w:tcPr>
            <w:tcW w:w="3294" w:type="dxa"/>
          </w:tcPr>
          <w:p w:rsidR="00393762" w:rsidRPr="00410568" w:rsidRDefault="00393762" w:rsidP="00554538">
            <w:pPr>
              <w:spacing w:line="276" w:lineRule="auto"/>
              <w:jc w:val="center"/>
              <w:rPr>
                <w:rFonts w:cs="Times New Roman"/>
                <w:szCs w:val="24"/>
              </w:rPr>
            </w:pPr>
            <w:r w:rsidRPr="00410568">
              <w:rPr>
                <w:rFonts w:cs="Times New Roman"/>
                <w:szCs w:val="24"/>
              </w:rPr>
              <w:t>Итого</w:t>
            </w:r>
          </w:p>
        </w:tc>
        <w:tc>
          <w:tcPr>
            <w:tcW w:w="1914" w:type="dxa"/>
          </w:tcPr>
          <w:p w:rsidR="00393762" w:rsidRPr="00410568" w:rsidRDefault="00393762" w:rsidP="00410568">
            <w:pPr>
              <w:spacing w:line="276" w:lineRule="auto"/>
              <w:jc w:val="center"/>
              <w:rPr>
                <w:rFonts w:cs="Times New Roman"/>
                <w:szCs w:val="24"/>
                <w:highlight w:val="yellow"/>
              </w:rPr>
            </w:pPr>
            <w:r w:rsidRPr="00410568">
              <w:rPr>
                <w:rFonts w:cs="Times New Roman"/>
                <w:szCs w:val="24"/>
              </w:rPr>
              <w:t>1</w:t>
            </w:r>
            <w:r w:rsidR="003442ED" w:rsidRPr="00410568">
              <w:rPr>
                <w:rFonts w:cs="Times New Roman"/>
                <w:szCs w:val="24"/>
              </w:rPr>
              <w:t> </w:t>
            </w:r>
            <w:r w:rsidRPr="00410568">
              <w:rPr>
                <w:rFonts w:cs="Times New Roman"/>
                <w:szCs w:val="24"/>
              </w:rPr>
              <w:t>086</w:t>
            </w:r>
            <w:r w:rsidR="003442ED" w:rsidRPr="00410568">
              <w:rPr>
                <w:rFonts w:cs="Times New Roman"/>
                <w:szCs w:val="24"/>
              </w:rPr>
              <w:t xml:space="preserve"> </w:t>
            </w:r>
            <w:r w:rsidRPr="00410568">
              <w:rPr>
                <w:rFonts w:cs="Times New Roman"/>
                <w:szCs w:val="24"/>
              </w:rPr>
              <w:t>178</w:t>
            </w:r>
          </w:p>
        </w:tc>
        <w:tc>
          <w:tcPr>
            <w:tcW w:w="1914" w:type="dxa"/>
          </w:tcPr>
          <w:p w:rsidR="00393762" w:rsidRPr="00410568" w:rsidRDefault="00393762" w:rsidP="00410568">
            <w:pPr>
              <w:spacing w:line="276" w:lineRule="auto"/>
              <w:jc w:val="center"/>
              <w:rPr>
                <w:rFonts w:cs="Times New Roman"/>
                <w:szCs w:val="24"/>
                <w:highlight w:val="yellow"/>
              </w:rPr>
            </w:pPr>
            <w:r w:rsidRPr="00410568">
              <w:rPr>
                <w:rFonts w:cs="Times New Roman"/>
                <w:szCs w:val="24"/>
              </w:rPr>
              <w:t>1</w:t>
            </w:r>
            <w:r w:rsidR="003442ED" w:rsidRPr="00410568">
              <w:rPr>
                <w:rFonts w:cs="Times New Roman"/>
                <w:szCs w:val="24"/>
              </w:rPr>
              <w:t> </w:t>
            </w:r>
            <w:r w:rsidRPr="00410568">
              <w:rPr>
                <w:rFonts w:cs="Times New Roman"/>
                <w:szCs w:val="24"/>
              </w:rPr>
              <w:t>062</w:t>
            </w:r>
            <w:r w:rsidR="003442ED" w:rsidRPr="00410568">
              <w:rPr>
                <w:rFonts w:cs="Times New Roman"/>
                <w:szCs w:val="24"/>
              </w:rPr>
              <w:t xml:space="preserve"> </w:t>
            </w:r>
            <w:r w:rsidRPr="00410568">
              <w:rPr>
                <w:rFonts w:cs="Times New Roman"/>
                <w:szCs w:val="24"/>
              </w:rPr>
              <w:t>935</w:t>
            </w:r>
          </w:p>
        </w:tc>
        <w:tc>
          <w:tcPr>
            <w:tcW w:w="1915" w:type="dxa"/>
          </w:tcPr>
          <w:p w:rsidR="00393762" w:rsidRPr="00410568" w:rsidRDefault="00393762" w:rsidP="00410568">
            <w:pPr>
              <w:spacing w:line="276" w:lineRule="auto"/>
              <w:jc w:val="center"/>
              <w:rPr>
                <w:rFonts w:cs="Times New Roman"/>
                <w:szCs w:val="24"/>
                <w:highlight w:val="yellow"/>
              </w:rPr>
            </w:pPr>
            <w:r w:rsidRPr="00410568">
              <w:rPr>
                <w:rFonts w:cs="Times New Roman"/>
                <w:szCs w:val="24"/>
              </w:rPr>
              <w:t>97,8%</w:t>
            </w:r>
          </w:p>
        </w:tc>
      </w:tr>
    </w:tbl>
    <w:p w:rsidR="00393762" w:rsidRDefault="00393762" w:rsidP="00410568">
      <w:pPr>
        <w:spacing w:after="0"/>
        <w:rPr>
          <w:rFonts w:ascii="Times New Roman" w:hAnsi="Times New Roman" w:cs="Times New Roman"/>
          <w:sz w:val="24"/>
          <w:szCs w:val="24"/>
        </w:rPr>
      </w:pPr>
      <w:r w:rsidRPr="0071594E">
        <w:rPr>
          <w:rFonts w:ascii="Times New Roman" w:hAnsi="Times New Roman" w:cs="Times New Roman"/>
          <w:sz w:val="24"/>
          <w:szCs w:val="24"/>
        </w:rPr>
        <w:t xml:space="preserve">                                                                </w:t>
      </w:r>
    </w:p>
    <w:p w:rsidR="00393762" w:rsidRPr="0071594E" w:rsidRDefault="00393762" w:rsidP="00410568">
      <w:pPr>
        <w:spacing w:after="0"/>
        <w:jc w:val="center"/>
        <w:rPr>
          <w:rFonts w:ascii="Times New Roman" w:hAnsi="Times New Roman" w:cs="Times New Roman"/>
          <w:sz w:val="24"/>
          <w:szCs w:val="24"/>
        </w:rPr>
      </w:pPr>
      <w:r w:rsidRPr="0071594E">
        <w:rPr>
          <w:rFonts w:ascii="Times New Roman" w:hAnsi="Times New Roman" w:cs="Times New Roman"/>
          <w:sz w:val="24"/>
          <w:szCs w:val="24"/>
        </w:rPr>
        <w:t>Платные услуги</w:t>
      </w:r>
    </w:p>
    <w:tbl>
      <w:tblPr>
        <w:tblStyle w:val="a8"/>
        <w:tblW w:w="9606" w:type="dxa"/>
        <w:tblLook w:val="04A0" w:firstRow="1" w:lastRow="0" w:firstColumn="1" w:lastColumn="0" w:noHBand="0" w:noVBand="1"/>
      </w:tblPr>
      <w:tblGrid>
        <w:gridCol w:w="529"/>
        <w:gridCol w:w="3223"/>
        <w:gridCol w:w="1865"/>
        <w:gridCol w:w="1865"/>
        <w:gridCol w:w="2124"/>
      </w:tblGrid>
      <w:tr w:rsidR="00393762" w:rsidRPr="0071594E" w:rsidTr="003442ED">
        <w:tc>
          <w:tcPr>
            <w:tcW w:w="529" w:type="dxa"/>
          </w:tcPr>
          <w:p w:rsidR="00393762" w:rsidRPr="0071594E" w:rsidRDefault="00393762" w:rsidP="00410568">
            <w:pPr>
              <w:spacing w:line="276" w:lineRule="auto"/>
              <w:rPr>
                <w:rFonts w:cs="Times New Roman"/>
                <w:szCs w:val="24"/>
              </w:rPr>
            </w:pPr>
            <w:r w:rsidRPr="0071594E">
              <w:rPr>
                <w:rFonts w:cs="Times New Roman"/>
                <w:szCs w:val="24"/>
              </w:rPr>
              <w:t>№</w:t>
            </w:r>
          </w:p>
        </w:tc>
        <w:tc>
          <w:tcPr>
            <w:tcW w:w="3223" w:type="dxa"/>
          </w:tcPr>
          <w:p w:rsidR="00393762" w:rsidRPr="0071594E" w:rsidRDefault="00393762" w:rsidP="00554538">
            <w:pPr>
              <w:spacing w:line="276" w:lineRule="auto"/>
              <w:jc w:val="center"/>
              <w:rPr>
                <w:rFonts w:cs="Times New Roman"/>
                <w:szCs w:val="24"/>
              </w:rPr>
            </w:pPr>
            <w:r w:rsidRPr="0071594E">
              <w:rPr>
                <w:rFonts w:cs="Times New Roman"/>
                <w:szCs w:val="24"/>
              </w:rPr>
              <w:t>Наименование</w:t>
            </w:r>
          </w:p>
        </w:tc>
        <w:tc>
          <w:tcPr>
            <w:tcW w:w="1865" w:type="dxa"/>
          </w:tcPr>
          <w:p w:rsidR="00393762" w:rsidRPr="0071594E" w:rsidRDefault="00393762" w:rsidP="00410568">
            <w:pPr>
              <w:spacing w:line="276" w:lineRule="auto"/>
              <w:jc w:val="center"/>
              <w:rPr>
                <w:rFonts w:cs="Times New Roman"/>
                <w:szCs w:val="24"/>
              </w:rPr>
            </w:pPr>
            <w:r w:rsidRPr="0071594E">
              <w:rPr>
                <w:rFonts w:cs="Times New Roman"/>
                <w:szCs w:val="24"/>
              </w:rPr>
              <w:t>План</w:t>
            </w:r>
          </w:p>
        </w:tc>
        <w:tc>
          <w:tcPr>
            <w:tcW w:w="1865" w:type="dxa"/>
          </w:tcPr>
          <w:p w:rsidR="00393762" w:rsidRPr="0071594E" w:rsidRDefault="00393762" w:rsidP="00410568">
            <w:pPr>
              <w:spacing w:line="276" w:lineRule="auto"/>
              <w:jc w:val="center"/>
              <w:rPr>
                <w:rFonts w:cs="Times New Roman"/>
                <w:szCs w:val="24"/>
              </w:rPr>
            </w:pPr>
            <w:r w:rsidRPr="0071594E">
              <w:rPr>
                <w:rFonts w:cs="Times New Roman"/>
                <w:szCs w:val="24"/>
              </w:rPr>
              <w:t>Факт</w:t>
            </w:r>
          </w:p>
        </w:tc>
        <w:tc>
          <w:tcPr>
            <w:tcW w:w="2124" w:type="dxa"/>
          </w:tcPr>
          <w:p w:rsidR="00393762" w:rsidRPr="0071594E" w:rsidRDefault="00393762" w:rsidP="00410568">
            <w:pPr>
              <w:spacing w:line="276" w:lineRule="auto"/>
              <w:jc w:val="center"/>
              <w:rPr>
                <w:rFonts w:cs="Times New Roman"/>
                <w:szCs w:val="24"/>
              </w:rPr>
            </w:pPr>
            <w:r w:rsidRPr="0071594E">
              <w:rPr>
                <w:rFonts w:cs="Times New Roman"/>
                <w:szCs w:val="24"/>
              </w:rPr>
              <w:t>%</w:t>
            </w:r>
          </w:p>
        </w:tc>
      </w:tr>
      <w:tr w:rsidR="00393762" w:rsidRPr="0071594E" w:rsidTr="003442ED">
        <w:tc>
          <w:tcPr>
            <w:tcW w:w="529" w:type="dxa"/>
          </w:tcPr>
          <w:p w:rsidR="00393762" w:rsidRPr="0071594E" w:rsidRDefault="00393762" w:rsidP="00410568">
            <w:pPr>
              <w:spacing w:line="276" w:lineRule="auto"/>
              <w:rPr>
                <w:rFonts w:cs="Times New Roman"/>
                <w:szCs w:val="24"/>
              </w:rPr>
            </w:pPr>
            <w:r w:rsidRPr="0071594E">
              <w:rPr>
                <w:rFonts w:cs="Times New Roman"/>
                <w:szCs w:val="24"/>
              </w:rPr>
              <w:t>1</w:t>
            </w:r>
          </w:p>
        </w:tc>
        <w:tc>
          <w:tcPr>
            <w:tcW w:w="3223" w:type="dxa"/>
          </w:tcPr>
          <w:p w:rsidR="00393762" w:rsidRPr="0071594E" w:rsidRDefault="00393762" w:rsidP="00554538">
            <w:pPr>
              <w:spacing w:line="276" w:lineRule="auto"/>
              <w:jc w:val="center"/>
              <w:rPr>
                <w:rFonts w:cs="Times New Roman"/>
                <w:i/>
                <w:szCs w:val="24"/>
              </w:rPr>
            </w:pPr>
            <w:r w:rsidRPr="0071594E">
              <w:rPr>
                <w:rFonts w:cs="Times New Roman"/>
                <w:szCs w:val="24"/>
              </w:rPr>
              <w:t>ОДУ «Эрчим»</w:t>
            </w:r>
          </w:p>
        </w:tc>
        <w:tc>
          <w:tcPr>
            <w:tcW w:w="1865" w:type="dxa"/>
          </w:tcPr>
          <w:p w:rsidR="00393762" w:rsidRPr="00F406CA" w:rsidRDefault="00393762" w:rsidP="00410568">
            <w:pPr>
              <w:spacing w:line="276" w:lineRule="auto"/>
              <w:jc w:val="center"/>
              <w:rPr>
                <w:rFonts w:cs="Times New Roman"/>
                <w:szCs w:val="24"/>
              </w:rPr>
            </w:pPr>
            <w:r w:rsidRPr="00F406CA">
              <w:rPr>
                <w:rFonts w:cs="Times New Roman"/>
                <w:szCs w:val="24"/>
              </w:rPr>
              <w:t>16</w:t>
            </w:r>
            <w:r w:rsidR="003442ED">
              <w:rPr>
                <w:rFonts w:cs="Times New Roman"/>
                <w:szCs w:val="24"/>
              </w:rPr>
              <w:t xml:space="preserve"> </w:t>
            </w:r>
            <w:r w:rsidRPr="00F406CA">
              <w:rPr>
                <w:rFonts w:cs="Times New Roman"/>
                <w:szCs w:val="24"/>
              </w:rPr>
              <w:t>270</w:t>
            </w:r>
          </w:p>
        </w:tc>
        <w:tc>
          <w:tcPr>
            <w:tcW w:w="1865" w:type="dxa"/>
          </w:tcPr>
          <w:p w:rsidR="00393762" w:rsidRPr="00F406CA" w:rsidRDefault="00393762" w:rsidP="00410568">
            <w:pPr>
              <w:spacing w:line="276" w:lineRule="auto"/>
              <w:jc w:val="center"/>
              <w:rPr>
                <w:rFonts w:cs="Times New Roman"/>
                <w:szCs w:val="24"/>
              </w:rPr>
            </w:pPr>
            <w:r w:rsidRPr="00F406CA">
              <w:rPr>
                <w:rFonts w:cs="Times New Roman"/>
                <w:szCs w:val="24"/>
              </w:rPr>
              <w:t>18</w:t>
            </w:r>
            <w:r w:rsidR="003442ED">
              <w:rPr>
                <w:rFonts w:cs="Times New Roman"/>
                <w:szCs w:val="24"/>
              </w:rPr>
              <w:t xml:space="preserve"> </w:t>
            </w:r>
            <w:r w:rsidRPr="00F406CA">
              <w:rPr>
                <w:rFonts w:cs="Times New Roman"/>
                <w:szCs w:val="24"/>
              </w:rPr>
              <w:t>922</w:t>
            </w:r>
          </w:p>
        </w:tc>
        <w:tc>
          <w:tcPr>
            <w:tcW w:w="2124" w:type="dxa"/>
          </w:tcPr>
          <w:p w:rsidR="00393762" w:rsidRPr="00F406CA" w:rsidRDefault="00393762" w:rsidP="00410568">
            <w:pPr>
              <w:spacing w:line="276" w:lineRule="auto"/>
              <w:jc w:val="center"/>
              <w:rPr>
                <w:rFonts w:cs="Times New Roman"/>
                <w:szCs w:val="24"/>
              </w:rPr>
            </w:pPr>
            <w:r w:rsidRPr="00F406CA">
              <w:rPr>
                <w:rFonts w:cs="Times New Roman"/>
                <w:szCs w:val="24"/>
              </w:rPr>
              <w:t>116,3%</w:t>
            </w:r>
          </w:p>
        </w:tc>
      </w:tr>
      <w:tr w:rsidR="00393762" w:rsidRPr="0071594E" w:rsidTr="003442ED">
        <w:tc>
          <w:tcPr>
            <w:tcW w:w="529" w:type="dxa"/>
          </w:tcPr>
          <w:p w:rsidR="00393762" w:rsidRPr="0071594E" w:rsidRDefault="00393762" w:rsidP="00410568">
            <w:pPr>
              <w:spacing w:line="276" w:lineRule="auto"/>
              <w:rPr>
                <w:rFonts w:cs="Times New Roman"/>
                <w:szCs w:val="24"/>
              </w:rPr>
            </w:pPr>
            <w:r>
              <w:rPr>
                <w:rFonts w:cs="Times New Roman"/>
                <w:szCs w:val="24"/>
              </w:rPr>
              <w:t>2</w:t>
            </w:r>
          </w:p>
        </w:tc>
        <w:tc>
          <w:tcPr>
            <w:tcW w:w="3223" w:type="dxa"/>
          </w:tcPr>
          <w:p w:rsidR="00393762" w:rsidRPr="0071594E" w:rsidRDefault="00393762" w:rsidP="00554538">
            <w:pPr>
              <w:spacing w:line="276" w:lineRule="auto"/>
              <w:jc w:val="center"/>
              <w:rPr>
                <w:rFonts w:cs="Times New Roman"/>
                <w:szCs w:val="24"/>
              </w:rPr>
            </w:pPr>
            <w:r>
              <w:rPr>
                <w:rFonts w:cs="Times New Roman"/>
                <w:szCs w:val="24"/>
              </w:rPr>
              <w:t>ОСП ТК</w:t>
            </w:r>
          </w:p>
        </w:tc>
        <w:tc>
          <w:tcPr>
            <w:tcW w:w="1865" w:type="dxa"/>
          </w:tcPr>
          <w:p w:rsidR="00393762" w:rsidRPr="00F406CA" w:rsidRDefault="00393762" w:rsidP="00410568">
            <w:pPr>
              <w:spacing w:line="276" w:lineRule="auto"/>
              <w:jc w:val="center"/>
              <w:rPr>
                <w:rFonts w:cs="Times New Roman"/>
                <w:szCs w:val="24"/>
              </w:rPr>
            </w:pPr>
            <w:r w:rsidRPr="00F406CA">
              <w:rPr>
                <w:rFonts w:cs="Times New Roman"/>
                <w:szCs w:val="24"/>
              </w:rPr>
              <w:t>35</w:t>
            </w:r>
            <w:r w:rsidR="003442ED">
              <w:rPr>
                <w:rFonts w:cs="Times New Roman"/>
                <w:szCs w:val="24"/>
              </w:rPr>
              <w:t xml:space="preserve"> </w:t>
            </w:r>
            <w:r w:rsidRPr="00F406CA">
              <w:rPr>
                <w:rFonts w:cs="Times New Roman"/>
                <w:szCs w:val="24"/>
              </w:rPr>
              <w:t>456</w:t>
            </w:r>
          </w:p>
        </w:tc>
        <w:tc>
          <w:tcPr>
            <w:tcW w:w="1865" w:type="dxa"/>
          </w:tcPr>
          <w:p w:rsidR="00393762" w:rsidRPr="00F406CA" w:rsidRDefault="00393762" w:rsidP="00410568">
            <w:pPr>
              <w:spacing w:line="276" w:lineRule="auto"/>
              <w:jc w:val="center"/>
              <w:rPr>
                <w:rFonts w:cs="Times New Roman"/>
                <w:szCs w:val="24"/>
              </w:rPr>
            </w:pPr>
            <w:r w:rsidRPr="00F406CA">
              <w:rPr>
                <w:rFonts w:cs="Times New Roman"/>
                <w:szCs w:val="24"/>
              </w:rPr>
              <w:t>14</w:t>
            </w:r>
            <w:r w:rsidR="003442ED">
              <w:rPr>
                <w:rFonts w:cs="Times New Roman"/>
                <w:szCs w:val="24"/>
              </w:rPr>
              <w:t xml:space="preserve"> </w:t>
            </w:r>
            <w:r w:rsidRPr="00F406CA">
              <w:rPr>
                <w:rFonts w:cs="Times New Roman"/>
                <w:szCs w:val="24"/>
              </w:rPr>
              <w:t>330</w:t>
            </w:r>
          </w:p>
        </w:tc>
        <w:tc>
          <w:tcPr>
            <w:tcW w:w="2124" w:type="dxa"/>
          </w:tcPr>
          <w:p w:rsidR="00393762" w:rsidRPr="00F406CA" w:rsidRDefault="00393762" w:rsidP="00410568">
            <w:pPr>
              <w:spacing w:line="276" w:lineRule="auto"/>
              <w:jc w:val="center"/>
              <w:rPr>
                <w:rFonts w:cs="Times New Roman"/>
                <w:szCs w:val="24"/>
              </w:rPr>
            </w:pPr>
            <w:r w:rsidRPr="00F406CA">
              <w:rPr>
                <w:rFonts w:cs="Times New Roman"/>
                <w:szCs w:val="24"/>
              </w:rPr>
              <w:t>40,4%</w:t>
            </w:r>
          </w:p>
        </w:tc>
      </w:tr>
      <w:tr w:rsidR="00393762" w:rsidRPr="0071594E" w:rsidTr="003442ED">
        <w:tc>
          <w:tcPr>
            <w:tcW w:w="529" w:type="dxa"/>
          </w:tcPr>
          <w:p w:rsidR="00393762" w:rsidRPr="0071594E" w:rsidRDefault="00393762" w:rsidP="00410568">
            <w:pPr>
              <w:spacing w:line="276" w:lineRule="auto"/>
              <w:rPr>
                <w:rFonts w:cs="Times New Roman"/>
                <w:szCs w:val="24"/>
              </w:rPr>
            </w:pPr>
            <w:r>
              <w:rPr>
                <w:rFonts w:cs="Times New Roman"/>
                <w:szCs w:val="24"/>
              </w:rPr>
              <w:t>3</w:t>
            </w:r>
          </w:p>
        </w:tc>
        <w:tc>
          <w:tcPr>
            <w:tcW w:w="3223" w:type="dxa"/>
          </w:tcPr>
          <w:p w:rsidR="00393762" w:rsidRPr="0071594E" w:rsidRDefault="00393762" w:rsidP="00554538">
            <w:pPr>
              <w:spacing w:line="276" w:lineRule="auto"/>
              <w:jc w:val="center"/>
              <w:rPr>
                <w:rFonts w:cs="Times New Roman"/>
                <w:i/>
                <w:szCs w:val="24"/>
              </w:rPr>
            </w:pPr>
            <w:r w:rsidRPr="0071594E">
              <w:rPr>
                <w:rFonts w:cs="Times New Roman"/>
                <w:szCs w:val="24"/>
              </w:rPr>
              <w:t>ОСО на дому</w:t>
            </w:r>
          </w:p>
        </w:tc>
        <w:tc>
          <w:tcPr>
            <w:tcW w:w="1865" w:type="dxa"/>
          </w:tcPr>
          <w:p w:rsidR="00393762" w:rsidRPr="00F406CA" w:rsidRDefault="00393762" w:rsidP="00410568">
            <w:pPr>
              <w:spacing w:line="276" w:lineRule="auto"/>
              <w:jc w:val="center"/>
              <w:rPr>
                <w:rFonts w:cs="Times New Roman"/>
                <w:szCs w:val="24"/>
              </w:rPr>
            </w:pPr>
            <w:r w:rsidRPr="00F406CA">
              <w:rPr>
                <w:rFonts w:cs="Times New Roman"/>
                <w:szCs w:val="24"/>
              </w:rPr>
              <w:t>59</w:t>
            </w:r>
            <w:r w:rsidR="003442ED">
              <w:rPr>
                <w:rFonts w:cs="Times New Roman"/>
                <w:szCs w:val="24"/>
              </w:rPr>
              <w:t xml:space="preserve"> </w:t>
            </w:r>
            <w:r w:rsidRPr="00F406CA">
              <w:rPr>
                <w:rFonts w:cs="Times New Roman"/>
                <w:szCs w:val="24"/>
              </w:rPr>
              <w:t>854</w:t>
            </w:r>
          </w:p>
        </w:tc>
        <w:tc>
          <w:tcPr>
            <w:tcW w:w="1865" w:type="dxa"/>
          </w:tcPr>
          <w:p w:rsidR="00393762" w:rsidRPr="00F406CA" w:rsidRDefault="00393762" w:rsidP="00410568">
            <w:pPr>
              <w:spacing w:line="276" w:lineRule="auto"/>
              <w:jc w:val="center"/>
              <w:rPr>
                <w:rFonts w:cs="Times New Roman"/>
                <w:szCs w:val="24"/>
              </w:rPr>
            </w:pPr>
            <w:r w:rsidRPr="00F406CA">
              <w:rPr>
                <w:rFonts w:cs="Times New Roman"/>
                <w:szCs w:val="24"/>
              </w:rPr>
              <w:t>79</w:t>
            </w:r>
            <w:r w:rsidR="003442ED">
              <w:rPr>
                <w:rFonts w:cs="Times New Roman"/>
                <w:szCs w:val="24"/>
              </w:rPr>
              <w:t xml:space="preserve"> </w:t>
            </w:r>
            <w:r w:rsidRPr="00F406CA">
              <w:rPr>
                <w:rFonts w:cs="Times New Roman"/>
                <w:szCs w:val="24"/>
              </w:rPr>
              <w:t>516</w:t>
            </w:r>
          </w:p>
        </w:tc>
        <w:tc>
          <w:tcPr>
            <w:tcW w:w="2124" w:type="dxa"/>
          </w:tcPr>
          <w:p w:rsidR="00393762" w:rsidRPr="006020A0" w:rsidRDefault="00393762" w:rsidP="00410568">
            <w:pPr>
              <w:spacing w:line="276" w:lineRule="auto"/>
              <w:jc w:val="center"/>
              <w:rPr>
                <w:rFonts w:cs="Times New Roman"/>
                <w:szCs w:val="24"/>
                <w:highlight w:val="yellow"/>
              </w:rPr>
            </w:pPr>
            <w:r w:rsidRPr="00F406CA">
              <w:rPr>
                <w:rFonts w:cs="Times New Roman"/>
                <w:szCs w:val="24"/>
              </w:rPr>
              <w:t>132,8%</w:t>
            </w:r>
          </w:p>
        </w:tc>
      </w:tr>
      <w:tr w:rsidR="00393762" w:rsidRPr="0071594E" w:rsidTr="003442ED">
        <w:tc>
          <w:tcPr>
            <w:tcW w:w="529" w:type="dxa"/>
          </w:tcPr>
          <w:p w:rsidR="00393762" w:rsidRPr="0071594E" w:rsidRDefault="00393762" w:rsidP="00410568">
            <w:pPr>
              <w:spacing w:line="276" w:lineRule="auto"/>
              <w:rPr>
                <w:rFonts w:cs="Times New Roman"/>
                <w:i/>
                <w:szCs w:val="24"/>
              </w:rPr>
            </w:pPr>
          </w:p>
        </w:tc>
        <w:tc>
          <w:tcPr>
            <w:tcW w:w="3223" w:type="dxa"/>
          </w:tcPr>
          <w:p w:rsidR="00393762" w:rsidRPr="0071594E" w:rsidRDefault="00393762" w:rsidP="00554538">
            <w:pPr>
              <w:spacing w:line="276" w:lineRule="auto"/>
              <w:jc w:val="center"/>
              <w:rPr>
                <w:rFonts w:cs="Times New Roman"/>
                <w:i/>
                <w:szCs w:val="24"/>
              </w:rPr>
            </w:pPr>
            <w:r w:rsidRPr="0071594E">
              <w:rPr>
                <w:rFonts w:cs="Times New Roman"/>
                <w:i/>
                <w:szCs w:val="24"/>
              </w:rPr>
              <w:t>Итого</w:t>
            </w:r>
          </w:p>
        </w:tc>
        <w:tc>
          <w:tcPr>
            <w:tcW w:w="1865" w:type="dxa"/>
          </w:tcPr>
          <w:p w:rsidR="00393762" w:rsidRPr="006020A0" w:rsidRDefault="00393762" w:rsidP="00410568">
            <w:pPr>
              <w:spacing w:line="276" w:lineRule="auto"/>
              <w:jc w:val="center"/>
              <w:rPr>
                <w:rFonts w:cs="Times New Roman"/>
                <w:i/>
                <w:iCs/>
                <w:szCs w:val="24"/>
                <w:highlight w:val="yellow"/>
              </w:rPr>
            </w:pPr>
            <w:r w:rsidRPr="006C28CB">
              <w:rPr>
                <w:rFonts w:cs="Times New Roman"/>
                <w:i/>
                <w:iCs/>
                <w:szCs w:val="24"/>
              </w:rPr>
              <w:t>111</w:t>
            </w:r>
            <w:r w:rsidR="003442ED">
              <w:rPr>
                <w:rFonts w:cs="Times New Roman"/>
                <w:i/>
                <w:iCs/>
                <w:szCs w:val="24"/>
              </w:rPr>
              <w:t xml:space="preserve"> </w:t>
            </w:r>
            <w:r w:rsidRPr="006C28CB">
              <w:rPr>
                <w:rFonts w:cs="Times New Roman"/>
                <w:i/>
                <w:iCs/>
                <w:szCs w:val="24"/>
              </w:rPr>
              <w:t>580</w:t>
            </w:r>
          </w:p>
        </w:tc>
        <w:tc>
          <w:tcPr>
            <w:tcW w:w="1865" w:type="dxa"/>
          </w:tcPr>
          <w:p w:rsidR="00393762" w:rsidRPr="006020A0" w:rsidRDefault="00393762" w:rsidP="00410568">
            <w:pPr>
              <w:spacing w:line="276" w:lineRule="auto"/>
              <w:jc w:val="center"/>
              <w:rPr>
                <w:rFonts w:cs="Times New Roman"/>
                <w:i/>
                <w:iCs/>
                <w:szCs w:val="24"/>
                <w:highlight w:val="yellow"/>
              </w:rPr>
            </w:pPr>
            <w:r w:rsidRPr="006C28CB">
              <w:rPr>
                <w:rFonts w:cs="Times New Roman"/>
                <w:i/>
                <w:iCs/>
                <w:szCs w:val="24"/>
              </w:rPr>
              <w:t>112</w:t>
            </w:r>
            <w:r w:rsidR="003442ED">
              <w:rPr>
                <w:rFonts w:cs="Times New Roman"/>
                <w:i/>
                <w:iCs/>
                <w:szCs w:val="24"/>
              </w:rPr>
              <w:t xml:space="preserve"> </w:t>
            </w:r>
            <w:r w:rsidRPr="006C28CB">
              <w:rPr>
                <w:rFonts w:cs="Times New Roman"/>
                <w:i/>
                <w:iCs/>
                <w:szCs w:val="24"/>
              </w:rPr>
              <w:t>768</w:t>
            </w:r>
          </w:p>
        </w:tc>
        <w:tc>
          <w:tcPr>
            <w:tcW w:w="2124" w:type="dxa"/>
          </w:tcPr>
          <w:p w:rsidR="00393762" w:rsidRPr="006020A0" w:rsidRDefault="00393762" w:rsidP="00410568">
            <w:pPr>
              <w:spacing w:line="276" w:lineRule="auto"/>
              <w:jc w:val="center"/>
              <w:rPr>
                <w:rFonts w:cs="Times New Roman"/>
                <w:i/>
                <w:iCs/>
                <w:szCs w:val="24"/>
                <w:highlight w:val="yellow"/>
              </w:rPr>
            </w:pPr>
            <w:r w:rsidRPr="006C28CB">
              <w:rPr>
                <w:rFonts w:cs="Times New Roman"/>
                <w:i/>
                <w:iCs/>
                <w:szCs w:val="24"/>
              </w:rPr>
              <w:t>101,1%</w:t>
            </w:r>
          </w:p>
        </w:tc>
      </w:tr>
    </w:tbl>
    <w:p w:rsidR="00393762" w:rsidRPr="0071594E" w:rsidRDefault="00393762" w:rsidP="00410568">
      <w:pPr>
        <w:spacing w:after="0"/>
        <w:ind w:firstLine="709"/>
        <w:jc w:val="both"/>
        <w:rPr>
          <w:rFonts w:ascii="Times New Roman" w:hAnsi="Times New Roman" w:cs="Times New Roman"/>
          <w:sz w:val="24"/>
          <w:szCs w:val="24"/>
        </w:rPr>
      </w:pPr>
    </w:p>
    <w:p w:rsidR="00393762" w:rsidRPr="00CE69EB" w:rsidRDefault="00393762" w:rsidP="00410568">
      <w:pPr>
        <w:spacing w:after="0"/>
        <w:ind w:firstLine="709"/>
        <w:jc w:val="both"/>
        <w:rPr>
          <w:rFonts w:ascii="Times New Roman" w:hAnsi="Times New Roman"/>
          <w:sz w:val="24"/>
          <w:szCs w:val="24"/>
          <w:highlight w:val="yellow"/>
        </w:rPr>
      </w:pPr>
      <w:r>
        <w:rPr>
          <w:rFonts w:ascii="Times New Roman" w:hAnsi="Times New Roman"/>
          <w:sz w:val="24"/>
          <w:szCs w:val="24"/>
        </w:rPr>
        <w:t xml:space="preserve">Из таблицы </w:t>
      </w:r>
      <w:r w:rsidRPr="00824083">
        <w:rPr>
          <w:rFonts w:ascii="Times New Roman" w:hAnsi="Times New Roman"/>
          <w:sz w:val="24"/>
          <w:szCs w:val="24"/>
        </w:rPr>
        <w:t xml:space="preserve">2 по бесплатным и платным услугам в процентном соотношении по исполнению государственного задания не все отделения выполнили услуги в пределах допустимых установленных показателей. </w:t>
      </w:r>
      <w:r w:rsidRPr="00C8708B">
        <w:rPr>
          <w:rFonts w:ascii="Times New Roman" w:hAnsi="Times New Roman"/>
          <w:sz w:val="24"/>
          <w:szCs w:val="24"/>
        </w:rPr>
        <w:t xml:space="preserve">В отделении сопровождаемого проживания «Тренировочной квартире» по платным услугам невыполнение связано с малым количеством получателей социальных услуг на платной основе. </w:t>
      </w:r>
    </w:p>
    <w:p w:rsidR="00393762" w:rsidRPr="001639B6" w:rsidRDefault="00393762" w:rsidP="00410568">
      <w:pPr>
        <w:spacing w:after="0"/>
        <w:ind w:firstLine="709"/>
        <w:jc w:val="both"/>
        <w:rPr>
          <w:rFonts w:ascii="Times New Roman" w:hAnsi="Times New Roman" w:cs="Times New Roman"/>
          <w:sz w:val="24"/>
          <w:szCs w:val="24"/>
        </w:rPr>
      </w:pPr>
      <w:r w:rsidRPr="001639B6">
        <w:rPr>
          <w:rFonts w:ascii="Times New Roman" w:hAnsi="Times New Roman" w:cs="Times New Roman"/>
          <w:sz w:val="24"/>
          <w:szCs w:val="24"/>
        </w:rPr>
        <w:t>Общее количество получателей социальных услуг за 2023 год –  3821 (101,5%) из них: на дому – 922 (129,8%), полустационар 386 (101,3%) (ОДУ «Эрчим» - 285 (100%), ТК – 101 (144,3%)), ОСА Тирэх- 2371, Спецдом – 142 (98,6 %).</w:t>
      </w:r>
    </w:p>
    <w:p w:rsidR="00393762" w:rsidRPr="00CE69EB" w:rsidRDefault="00393762" w:rsidP="00410568">
      <w:pPr>
        <w:spacing w:after="0"/>
        <w:ind w:firstLine="709"/>
        <w:jc w:val="both"/>
        <w:rPr>
          <w:rFonts w:ascii="Times New Roman" w:hAnsi="Times New Roman" w:cs="Times New Roman"/>
          <w:sz w:val="24"/>
          <w:szCs w:val="24"/>
          <w:highlight w:val="yellow"/>
        </w:rPr>
      </w:pPr>
    </w:p>
    <w:p w:rsidR="00393762" w:rsidRDefault="00393762" w:rsidP="00410568">
      <w:pPr>
        <w:spacing w:after="0"/>
        <w:jc w:val="right"/>
        <w:rPr>
          <w:rFonts w:ascii="Times New Roman" w:hAnsi="Times New Roman" w:cs="Times New Roman"/>
          <w:sz w:val="24"/>
          <w:szCs w:val="24"/>
        </w:rPr>
      </w:pPr>
      <w:r w:rsidRPr="00047663">
        <w:rPr>
          <w:rFonts w:ascii="Times New Roman" w:hAnsi="Times New Roman" w:cs="Times New Roman"/>
          <w:sz w:val="24"/>
          <w:szCs w:val="24"/>
        </w:rPr>
        <w:t>Сравнительный анализ обслуженных граждан за 2021-2023</w:t>
      </w:r>
      <w:r>
        <w:rPr>
          <w:rFonts w:ascii="Times New Roman" w:hAnsi="Times New Roman" w:cs="Times New Roman"/>
          <w:sz w:val="24"/>
          <w:szCs w:val="24"/>
        </w:rPr>
        <w:t xml:space="preserve"> гг.                </w:t>
      </w:r>
    </w:p>
    <w:p w:rsidR="00393762" w:rsidRPr="00047663" w:rsidRDefault="00393762" w:rsidP="00410568">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Pr="00047663">
        <w:rPr>
          <w:rFonts w:ascii="Times New Roman" w:hAnsi="Times New Roman" w:cs="Times New Roman"/>
          <w:sz w:val="24"/>
          <w:szCs w:val="24"/>
        </w:rPr>
        <w:t>3</w:t>
      </w:r>
    </w:p>
    <w:tbl>
      <w:tblPr>
        <w:tblStyle w:val="a8"/>
        <w:tblW w:w="9568" w:type="dxa"/>
        <w:tblLook w:val="04A0" w:firstRow="1" w:lastRow="0" w:firstColumn="1" w:lastColumn="0" w:noHBand="0" w:noVBand="1"/>
      </w:tblPr>
      <w:tblGrid>
        <w:gridCol w:w="2392"/>
        <w:gridCol w:w="2392"/>
        <w:gridCol w:w="2392"/>
        <w:gridCol w:w="2392"/>
      </w:tblGrid>
      <w:tr w:rsidR="00393762" w:rsidRPr="00CE69EB" w:rsidTr="00393762">
        <w:tc>
          <w:tcPr>
            <w:tcW w:w="2392" w:type="dxa"/>
          </w:tcPr>
          <w:p w:rsidR="00393762" w:rsidRPr="00CE69EB" w:rsidRDefault="00B47021" w:rsidP="00B47021">
            <w:pPr>
              <w:spacing w:line="276" w:lineRule="auto"/>
              <w:jc w:val="center"/>
              <w:rPr>
                <w:rFonts w:cs="Times New Roman"/>
                <w:i/>
                <w:szCs w:val="24"/>
                <w:highlight w:val="yellow"/>
              </w:rPr>
            </w:pPr>
            <w:r w:rsidRPr="00B47021">
              <w:rPr>
                <w:rFonts w:cs="Times New Roman"/>
                <w:i/>
                <w:szCs w:val="24"/>
              </w:rPr>
              <w:t>Наименование</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2021</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2022</w:t>
            </w:r>
          </w:p>
        </w:tc>
        <w:tc>
          <w:tcPr>
            <w:tcW w:w="2392" w:type="dxa"/>
          </w:tcPr>
          <w:p w:rsidR="00393762" w:rsidRPr="00CE69EB" w:rsidRDefault="00393762" w:rsidP="00410568">
            <w:pPr>
              <w:spacing w:line="276" w:lineRule="auto"/>
              <w:jc w:val="center"/>
              <w:rPr>
                <w:rFonts w:cs="Times New Roman"/>
                <w:szCs w:val="24"/>
                <w:highlight w:val="yellow"/>
              </w:rPr>
            </w:pPr>
            <w:r w:rsidRPr="00592DFB">
              <w:rPr>
                <w:rFonts w:cs="Times New Roman"/>
                <w:szCs w:val="24"/>
              </w:rPr>
              <w:t>2023</w:t>
            </w:r>
          </w:p>
        </w:tc>
      </w:tr>
      <w:tr w:rsidR="00393762" w:rsidRPr="00CE69EB" w:rsidTr="00393762">
        <w:tc>
          <w:tcPr>
            <w:tcW w:w="2392" w:type="dxa"/>
          </w:tcPr>
          <w:p w:rsidR="00393762" w:rsidRPr="00D53378" w:rsidRDefault="00393762" w:rsidP="00554538">
            <w:pPr>
              <w:spacing w:line="276" w:lineRule="auto"/>
              <w:jc w:val="center"/>
              <w:rPr>
                <w:rFonts w:cs="Times New Roman"/>
                <w:szCs w:val="24"/>
              </w:rPr>
            </w:pPr>
            <w:r w:rsidRPr="00D53378">
              <w:rPr>
                <w:rFonts w:cs="Times New Roman"/>
                <w:szCs w:val="24"/>
              </w:rPr>
              <w:t>Полустационар</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14 (9,3%)</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796 (142,9%)</w:t>
            </w:r>
          </w:p>
        </w:tc>
        <w:tc>
          <w:tcPr>
            <w:tcW w:w="2392" w:type="dxa"/>
          </w:tcPr>
          <w:p w:rsidR="00393762" w:rsidRPr="00CE69EB" w:rsidRDefault="00393762" w:rsidP="00410568">
            <w:pPr>
              <w:spacing w:line="276" w:lineRule="auto"/>
              <w:jc w:val="center"/>
              <w:rPr>
                <w:rFonts w:cs="Times New Roman"/>
                <w:szCs w:val="24"/>
                <w:highlight w:val="yellow"/>
              </w:rPr>
            </w:pPr>
            <w:r w:rsidRPr="00EC6A43">
              <w:rPr>
                <w:rFonts w:cs="Times New Roman"/>
                <w:szCs w:val="24"/>
              </w:rPr>
              <w:t>386</w:t>
            </w:r>
            <w:r>
              <w:rPr>
                <w:rFonts w:cs="Times New Roman"/>
                <w:szCs w:val="24"/>
              </w:rPr>
              <w:t xml:space="preserve"> (101,3%) </w:t>
            </w:r>
          </w:p>
        </w:tc>
      </w:tr>
      <w:tr w:rsidR="00393762" w:rsidRPr="00CE69EB" w:rsidTr="00393762">
        <w:tc>
          <w:tcPr>
            <w:tcW w:w="2392" w:type="dxa"/>
          </w:tcPr>
          <w:p w:rsidR="00393762" w:rsidRPr="00D53378" w:rsidRDefault="00393762" w:rsidP="00554538">
            <w:pPr>
              <w:spacing w:line="276" w:lineRule="auto"/>
              <w:jc w:val="center"/>
              <w:rPr>
                <w:rFonts w:cs="Times New Roman"/>
                <w:szCs w:val="24"/>
              </w:rPr>
            </w:pPr>
            <w:r w:rsidRPr="00D53378">
              <w:rPr>
                <w:rFonts w:cs="Times New Roman"/>
                <w:szCs w:val="24"/>
              </w:rPr>
              <w:t>На дому</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670 (96,5%)</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740 (104,5%)</w:t>
            </w:r>
          </w:p>
        </w:tc>
        <w:tc>
          <w:tcPr>
            <w:tcW w:w="2392" w:type="dxa"/>
          </w:tcPr>
          <w:p w:rsidR="00393762" w:rsidRPr="00CE69EB" w:rsidRDefault="00393762" w:rsidP="00410568">
            <w:pPr>
              <w:spacing w:line="276" w:lineRule="auto"/>
              <w:jc w:val="center"/>
              <w:rPr>
                <w:rFonts w:cs="Times New Roman"/>
                <w:szCs w:val="24"/>
                <w:highlight w:val="yellow"/>
              </w:rPr>
            </w:pPr>
            <w:r w:rsidRPr="00A36BF1">
              <w:rPr>
                <w:rFonts w:cs="Times New Roman"/>
                <w:szCs w:val="24"/>
              </w:rPr>
              <w:t xml:space="preserve">922 </w:t>
            </w:r>
            <w:r>
              <w:rPr>
                <w:rFonts w:cs="Times New Roman"/>
                <w:szCs w:val="24"/>
              </w:rPr>
              <w:t xml:space="preserve">(129,8%) </w:t>
            </w:r>
          </w:p>
        </w:tc>
      </w:tr>
      <w:tr w:rsidR="00393762" w:rsidRPr="00CE69EB" w:rsidTr="00393762">
        <w:tc>
          <w:tcPr>
            <w:tcW w:w="2392" w:type="dxa"/>
          </w:tcPr>
          <w:p w:rsidR="00393762" w:rsidRPr="00C54DDC" w:rsidRDefault="00393762" w:rsidP="00554538">
            <w:pPr>
              <w:spacing w:line="276" w:lineRule="auto"/>
              <w:jc w:val="center"/>
              <w:rPr>
                <w:rFonts w:cs="Times New Roman"/>
                <w:szCs w:val="24"/>
              </w:rPr>
            </w:pPr>
            <w:r w:rsidRPr="00C54DDC">
              <w:rPr>
                <w:rFonts w:cs="Times New Roman"/>
                <w:szCs w:val="24"/>
              </w:rPr>
              <w:t>Спецдом</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140 (97,2%)</w:t>
            </w:r>
          </w:p>
        </w:tc>
        <w:tc>
          <w:tcPr>
            <w:tcW w:w="2392" w:type="dxa"/>
          </w:tcPr>
          <w:p w:rsidR="00393762" w:rsidRPr="00D53378" w:rsidRDefault="00393762" w:rsidP="00410568">
            <w:pPr>
              <w:spacing w:line="276" w:lineRule="auto"/>
              <w:jc w:val="center"/>
              <w:rPr>
                <w:rFonts w:cs="Times New Roman"/>
                <w:szCs w:val="24"/>
              </w:rPr>
            </w:pPr>
            <w:r w:rsidRPr="00D53378">
              <w:rPr>
                <w:rFonts w:cs="Times New Roman"/>
                <w:szCs w:val="24"/>
              </w:rPr>
              <w:t>143 (99,3%)</w:t>
            </w:r>
          </w:p>
        </w:tc>
        <w:tc>
          <w:tcPr>
            <w:tcW w:w="2392" w:type="dxa"/>
          </w:tcPr>
          <w:p w:rsidR="00393762" w:rsidRPr="00CE69EB" w:rsidRDefault="00393762" w:rsidP="00410568">
            <w:pPr>
              <w:spacing w:line="276" w:lineRule="auto"/>
              <w:jc w:val="center"/>
              <w:rPr>
                <w:rFonts w:cs="Times New Roman"/>
                <w:szCs w:val="24"/>
                <w:highlight w:val="yellow"/>
              </w:rPr>
            </w:pPr>
            <w:r>
              <w:rPr>
                <w:rFonts w:cs="Times New Roman"/>
                <w:szCs w:val="24"/>
              </w:rPr>
              <w:t>141 (97,9</w:t>
            </w:r>
            <w:r w:rsidRPr="00A36BF1">
              <w:rPr>
                <w:rFonts w:cs="Times New Roman"/>
                <w:szCs w:val="24"/>
              </w:rPr>
              <w:t xml:space="preserve">%) </w:t>
            </w:r>
          </w:p>
        </w:tc>
      </w:tr>
      <w:tr w:rsidR="00393762" w:rsidRPr="00CE69EB" w:rsidTr="00393762">
        <w:tc>
          <w:tcPr>
            <w:tcW w:w="2392" w:type="dxa"/>
          </w:tcPr>
          <w:p w:rsidR="00393762" w:rsidRPr="00C54DDC" w:rsidRDefault="00393762" w:rsidP="00554538">
            <w:pPr>
              <w:spacing w:line="276" w:lineRule="auto"/>
              <w:jc w:val="center"/>
              <w:rPr>
                <w:rFonts w:cs="Times New Roman"/>
                <w:szCs w:val="24"/>
              </w:rPr>
            </w:pPr>
            <w:r w:rsidRPr="00C54DDC">
              <w:rPr>
                <w:rFonts w:cs="Times New Roman"/>
                <w:szCs w:val="24"/>
              </w:rPr>
              <w:t>ОСА Тирэх</w:t>
            </w:r>
          </w:p>
        </w:tc>
        <w:tc>
          <w:tcPr>
            <w:tcW w:w="2392" w:type="dxa"/>
          </w:tcPr>
          <w:p w:rsidR="00393762" w:rsidRPr="00D53378" w:rsidRDefault="00393762" w:rsidP="00410568">
            <w:pPr>
              <w:spacing w:line="276" w:lineRule="auto"/>
              <w:jc w:val="center"/>
              <w:rPr>
                <w:rFonts w:cs="Times New Roman"/>
                <w:i/>
                <w:szCs w:val="24"/>
              </w:rPr>
            </w:pPr>
          </w:p>
        </w:tc>
        <w:tc>
          <w:tcPr>
            <w:tcW w:w="2392" w:type="dxa"/>
          </w:tcPr>
          <w:p w:rsidR="00393762" w:rsidRPr="00D53378" w:rsidRDefault="00393762" w:rsidP="00410568">
            <w:pPr>
              <w:spacing w:line="276" w:lineRule="auto"/>
              <w:rPr>
                <w:rFonts w:cs="Times New Roman"/>
                <w:i/>
                <w:szCs w:val="24"/>
              </w:rPr>
            </w:pPr>
          </w:p>
        </w:tc>
        <w:tc>
          <w:tcPr>
            <w:tcW w:w="2392" w:type="dxa"/>
          </w:tcPr>
          <w:p w:rsidR="00393762" w:rsidRPr="00CA74A6" w:rsidRDefault="00393762" w:rsidP="00410568">
            <w:pPr>
              <w:spacing w:line="276" w:lineRule="auto"/>
              <w:jc w:val="center"/>
              <w:rPr>
                <w:rFonts w:cs="Times New Roman"/>
                <w:szCs w:val="24"/>
                <w:highlight w:val="yellow"/>
              </w:rPr>
            </w:pPr>
            <w:r w:rsidRPr="00D91EAC">
              <w:rPr>
                <w:rFonts w:cs="Times New Roman"/>
                <w:szCs w:val="24"/>
              </w:rPr>
              <w:t xml:space="preserve">2371 (92,8%) </w:t>
            </w:r>
          </w:p>
        </w:tc>
      </w:tr>
      <w:tr w:rsidR="00393762" w:rsidRPr="00CE69EB" w:rsidTr="00393762">
        <w:tc>
          <w:tcPr>
            <w:tcW w:w="2392" w:type="dxa"/>
          </w:tcPr>
          <w:p w:rsidR="00393762" w:rsidRPr="00D53378" w:rsidRDefault="00393762" w:rsidP="00554538">
            <w:pPr>
              <w:spacing w:line="276" w:lineRule="auto"/>
              <w:jc w:val="center"/>
              <w:rPr>
                <w:rFonts w:cs="Times New Roman"/>
                <w:i/>
                <w:szCs w:val="24"/>
              </w:rPr>
            </w:pPr>
            <w:r w:rsidRPr="00D53378">
              <w:rPr>
                <w:rFonts w:cs="Times New Roman"/>
                <w:i/>
                <w:szCs w:val="24"/>
              </w:rPr>
              <w:lastRenderedPageBreak/>
              <w:t>Итого</w:t>
            </w:r>
          </w:p>
        </w:tc>
        <w:tc>
          <w:tcPr>
            <w:tcW w:w="2392" w:type="dxa"/>
          </w:tcPr>
          <w:p w:rsidR="00393762" w:rsidRPr="00D53378" w:rsidRDefault="00393762" w:rsidP="00E62CE0">
            <w:pPr>
              <w:spacing w:line="276" w:lineRule="auto"/>
              <w:jc w:val="center"/>
              <w:rPr>
                <w:rFonts w:cs="Times New Roman"/>
                <w:i/>
                <w:szCs w:val="24"/>
              </w:rPr>
            </w:pPr>
            <w:r w:rsidRPr="00D53378">
              <w:rPr>
                <w:rFonts w:cs="Times New Roman"/>
                <w:i/>
                <w:szCs w:val="24"/>
              </w:rPr>
              <w:t>1152 (107,8%)</w:t>
            </w:r>
          </w:p>
        </w:tc>
        <w:tc>
          <w:tcPr>
            <w:tcW w:w="2392" w:type="dxa"/>
          </w:tcPr>
          <w:p w:rsidR="00393762" w:rsidRPr="00D53378" w:rsidRDefault="00393762" w:rsidP="00E62CE0">
            <w:pPr>
              <w:spacing w:line="276" w:lineRule="auto"/>
              <w:jc w:val="center"/>
              <w:rPr>
                <w:rFonts w:cs="Times New Roman"/>
                <w:i/>
                <w:szCs w:val="24"/>
              </w:rPr>
            </w:pPr>
            <w:r w:rsidRPr="00D53378">
              <w:rPr>
                <w:rFonts w:cs="Times New Roman"/>
                <w:i/>
                <w:szCs w:val="24"/>
              </w:rPr>
              <w:t>1679 (132,7%)</w:t>
            </w:r>
          </w:p>
        </w:tc>
        <w:tc>
          <w:tcPr>
            <w:tcW w:w="2392" w:type="dxa"/>
          </w:tcPr>
          <w:p w:rsidR="00393762" w:rsidRPr="00CE69EB" w:rsidRDefault="00393762" w:rsidP="00410568">
            <w:pPr>
              <w:spacing w:line="276" w:lineRule="auto"/>
              <w:jc w:val="center"/>
              <w:rPr>
                <w:rFonts w:cs="Times New Roman"/>
                <w:i/>
                <w:szCs w:val="24"/>
                <w:highlight w:val="yellow"/>
              </w:rPr>
            </w:pPr>
            <w:r>
              <w:rPr>
                <w:rFonts w:cs="Times New Roman"/>
                <w:i/>
                <w:szCs w:val="24"/>
              </w:rPr>
              <w:t>3820</w:t>
            </w:r>
            <w:r w:rsidRPr="001639B6">
              <w:rPr>
                <w:rFonts w:cs="Times New Roman"/>
                <w:i/>
                <w:szCs w:val="24"/>
              </w:rPr>
              <w:t xml:space="preserve"> (101,5%) </w:t>
            </w:r>
          </w:p>
        </w:tc>
      </w:tr>
    </w:tbl>
    <w:p w:rsidR="00393762" w:rsidRPr="00CE69EB" w:rsidRDefault="00393762" w:rsidP="00410568">
      <w:pPr>
        <w:spacing w:after="0"/>
        <w:ind w:firstLine="709"/>
        <w:jc w:val="both"/>
        <w:rPr>
          <w:rFonts w:ascii="Times New Roman" w:hAnsi="Times New Roman"/>
          <w:sz w:val="24"/>
          <w:szCs w:val="24"/>
          <w:highlight w:val="yellow"/>
        </w:rPr>
      </w:pPr>
    </w:p>
    <w:p w:rsidR="00393762" w:rsidRPr="001639B6" w:rsidRDefault="00393762" w:rsidP="00410568">
      <w:pPr>
        <w:spacing w:after="0"/>
        <w:ind w:firstLine="709"/>
        <w:jc w:val="both"/>
        <w:rPr>
          <w:rFonts w:ascii="Times New Roman" w:hAnsi="Times New Roman" w:cs="Times New Roman"/>
          <w:sz w:val="24"/>
          <w:szCs w:val="24"/>
        </w:rPr>
      </w:pPr>
      <w:r w:rsidRPr="001639B6">
        <w:rPr>
          <w:rFonts w:ascii="Times New Roman" w:hAnsi="Times New Roman" w:cs="Times New Roman"/>
          <w:sz w:val="24"/>
          <w:szCs w:val="24"/>
          <w:lang w:val="sah-RU"/>
        </w:rPr>
        <w:t xml:space="preserve">В целом если сравнить этот год с предыдущим годом обслуженных граждан  увеличилось на 2142 псу. Это связано </w:t>
      </w:r>
      <w:r w:rsidRPr="001639B6">
        <w:rPr>
          <w:rFonts w:ascii="Times New Roman" w:hAnsi="Times New Roman" w:cs="Times New Roman"/>
          <w:sz w:val="24"/>
          <w:szCs w:val="24"/>
        </w:rPr>
        <w:t xml:space="preserve">с  расширением функциональных обязанностей в ОСА "Тирэх" для оказания помощи гражданам находящихся в состоянии алкогольного опьянения. </w:t>
      </w:r>
    </w:p>
    <w:p w:rsidR="00393762" w:rsidRPr="00047663" w:rsidRDefault="00393762" w:rsidP="00410568">
      <w:pPr>
        <w:spacing w:after="0"/>
        <w:jc w:val="center"/>
        <w:rPr>
          <w:rFonts w:ascii="Times New Roman" w:hAnsi="Times New Roman" w:cs="Times New Roman"/>
          <w:sz w:val="24"/>
          <w:szCs w:val="24"/>
        </w:rPr>
      </w:pPr>
      <w:r w:rsidRPr="00047663">
        <w:rPr>
          <w:rFonts w:ascii="Times New Roman" w:hAnsi="Times New Roman" w:cs="Times New Roman"/>
          <w:sz w:val="24"/>
          <w:szCs w:val="24"/>
        </w:rPr>
        <w:t>Количество ПСУ на бесплатной и платной основе</w:t>
      </w:r>
    </w:p>
    <w:p w:rsidR="003442ED" w:rsidRDefault="00393762" w:rsidP="00410568">
      <w:pPr>
        <w:spacing w:after="0"/>
        <w:jc w:val="center"/>
        <w:rPr>
          <w:rFonts w:ascii="Times New Roman" w:hAnsi="Times New Roman" w:cs="Times New Roman"/>
          <w:sz w:val="24"/>
          <w:szCs w:val="24"/>
        </w:rPr>
      </w:pPr>
      <w:r w:rsidRPr="00047663">
        <w:rPr>
          <w:rFonts w:ascii="Times New Roman" w:hAnsi="Times New Roman" w:cs="Times New Roman"/>
          <w:i/>
          <w:sz w:val="24"/>
          <w:szCs w:val="24"/>
        </w:rPr>
        <w:t>Бесплатники</w:t>
      </w:r>
      <w:r w:rsidRPr="00047663">
        <w:rPr>
          <w:rFonts w:ascii="Times New Roman" w:hAnsi="Times New Roman" w:cs="Times New Roman"/>
          <w:sz w:val="24"/>
          <w:szCs w:val="24"/>
        </w:rPr>
        <w:t>.</w:t>
      </w:r>
    </w:p>
    <w:p w:rsidR="00393762" w:rsidRPr="003A231B" w:rsidRDefault="003442ED" w:rsidP="00410568">
      <w:pPr>
        <w:spacing w:after="0"/>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393762" w:rsidRPr="00047663">
        <w:rPr>
          <w:rFonts w:ascii="Times New Roman" w:hAnsi="Times New Roman" w:cs="Times New Roman"/>
          <w:sz w:val="24"/>
          <w:szCs w:val="24"/>
        </w:rPr>
        <w:t>4</w:t>
      </w:r>
    </w:p>
    <w:tbl>
      <w:tblPr>
        <w:tblStyle w:val="a8"/>
        <w:tblW w:w="0" w:type="auto"/>
        <w:tblLook w:val="04A0" w:firstRow="1" w:lastRow="0" w:firstColumn="1" w:lastColumn="0" w:noHBand="0" w:noVBand="1"/>
      </w:tblPr>
      <w:tblGrid>
        <w:gridCol w:w="534"/>
        <w:gridCol w:w="3294"/>
        <w:gridCol w:w="1914"/>
        <w:gridCol w:w="1914"/>
        <w:gridCol w:w="1915"/>
      </w:tblGrid>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w:t>
            </w:r>
          </w:p>
        </w:tc>
        <w:tc>
          <w:tcPr>
            <w:tcW w:w="3294" w:type="dxa"/>
          </w:tcPr>
          <w:p w:rsidR="00393762" w:rsidRPr="003A231B" w:rsidRDefault="00393762" w:rsidP="00554538">
            <w:pPr>
              <w:spacing w:line="276" w:lineRule="auto"/>
              <w:jc w:val="center"/>
              <w:rPr>
                <w:rFonts w:cs="Times New Roman"/>
                <w:szCs w:val="24"/>
              </w:rPr>
            </w:pPr>
            <w:r w:rsidRPr="003A231B">
              <w:rPr>
                <w:rFonts w:cs="Times New Roman"/>
                <w:szCs w:val="24"/>
              </w:rPr>
              <w:t>Наименование</w:t>
            </w:r>
          </w:p>
        </w:tc>
        <w:tc>
          <w:tcPr>
            <w:tcW w:w="1914" w:type="dxa"/>
          </w:tcPr>
          <w:p w:rsidR="00393762" w:rsidRPr="00146A28" w:rsidRDefault="00393762" w:rsidP="00410568">
            <w:pPr>
              <w:spacing w:line="276" w:lineRule="auto"/>
              <w:jc w:val="center"/>
              <w:rPr>
                <w:rFonts w:cs="Times New Roman"/>
                <w:szCs w:val="24"/>
              </w:rPr>
            </w:pPr>
            <w:r w:rsidRPr="00146A28">
              <w:rPr>
                <w:rFonts w:cs="Times New Roman"/>
                <w:szCs w:val="24"/>
              </w:rPr>
              <w:t>План</w:t>
            </w:r>
          </w:p>
        </w:tc>
        <w:tc>
          <w:tcPr>
            <w:tcW w:w="1914" w:type="dxa"/>
          </w:tcPr>
          <w:p w:rsidR="00393762" w:rsidRPr="00146A28" w:rsidRDefault="00393762" w:rsidP="00410568">
            <w:pPr>
              <w:spacing w:line="276" w:lineRule="auto"/>
              <w:jc w:val="center"/>
              <w:rPr>
                <w:rFonts w:cs="Times New Roman"/>
                <w:szCs w:val="24"/>
              </w:rPr>
            </w:pPr>
            <w:r w:rsidRPr="00146A28">
              <w:rPr>
                <w:rFonts w:cs="Times New Roman"/>
                <w:szCs w:val="24"/>
              </w:rPr>
              <w:t>Факт</w:t>
            </w:r>
          </w:p>
        </w:tc>
        <w:tc>
          <w:tcPr>
            <w:tcW w:w="1915" w:type="dxa"/>
          </w:tcPr>
          <w:p w:rsidR="00393762" w:rsidRPr="00146A28" w:rsidRDefault="00393762" w:rsidP="00410568">
            <w:pPr>
              <w:spacing w:line="276" w:lineRule="auto"/>
              <w:jc w:val="center"/>
              <w:rPr>
                <w:rFonts w:cs="Times New Roman"/>
                <w:szCs w:val="24"/>
              </w:rPr>
            </w:pPr>
            <w:r w:rsidRPr="00146A28">
              <w:rPr>
                <w:rFonts w:cs="Times New Roman"/>
                <w:szCs w:val="24"/>
              </w:rPr>
              <w:t>%</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1</w:t>
            </w: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szCs w:val="24"/>
              </w:rPr>
              <w:t>ОДУ «Эрчим»</w:t>
            </w:r>
          </w:p>
        </w:tc>
        <w:tc>
          <w:tcPr>
            <w:tcW w:w="1914" w:type="dxa"/>
          </w:tcPr>
          <w:p w:rsidR="00393762" w:rsidRPr="00CE69EB" w:rsidRDefault="00393762" w:rsidP="00410568">
            <w:pPr>
              <w:spacing w:line="276" w:lineRule="auto"/>
              <w:jc w:val="center"/>
              <w:rPr>
                <w:rFonts w:cs="Times New Roman"/>
                <w:szCs w:val="24"/>
                <w:highlight w:val="yellow"/>
              </w:rPr>
            </w:pPr>
            <w:r w:rsidRPr="009078A9">
              <w:rPr>
                <w:rFonts w:cs="Times New Roman"/>
                <w:szCs w:val="24"/>
              </w:rPr>
              <w:t>170</w:t>
            </w:r>
          </w:p>
        </w:tc>
        <w:tc>
          <w:tcPr>
            <w:tcW w:w="1914" w:type="dxa"/>
          </w:tcPr>
          <w:p w:rsidR="00393762" w:rsidRPr="009078A9" w:rsidRDefault="00393762" w:rsidP="00410568">
            <w:pPr>
              <w:spacing w:line="276" w:lineRule="auto"/>
              <w:jc w:val="center"/>
              <w:rPr>
                <w:rFonts w:cs="Times New Roman"/>
                <w:szCs w:val="24"/>
              </w:rPr>
            </w:pPr>
            <w:r w:rsidRPr="009078A9">
              <w:rPr>
                <w:rFonts w:cs="Times New Roman"/>
                <w:szCs w:val="24"/>
              </w:rPr>
              <w:t>124</w:t>
            </w:r>
          </w:p>
        </w:tc>
        <w:tc>
          <w:tcPr>
            <w:tcW w:w="1915" w:type="dxa"/>
          </w:tcPr>
          <w:p w:rsidR="00393762" w:rsidRPr="009078A9" w:rsidRDefault="00393762" w:rsidP="00410568">
            <w:pPr>
              <w:spacing w:line="276" w:lineRule="auto"/>
              <w:jc w:val="center"/>
              <w:rPr>
                <w:rFonts w:cs="Times New Roman"/>
                <w:szCs w:val="24"/>
              </w:rPr>
            </w:pPr>
            <w:r w:rsidRPr="009078A9">
              <w:rPr>
                <w:rFonts w:cs="Times New Roman"/>
                <w:szCs w:val="24"/>
              </w:rPr>
              <w:t>72,9%</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2</w:t>
            </w: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szCs w:val="24"/>
              </w:rPr>
              <w:t>ОСА «Тирэх»</w:t>
            </w:r>
          </w:p>
        </w:tc>
        <w:tc>
          <w:tcPr>
            <w:tcW w:w="1914" w:type="dxa"/>
          </w:tcPr>
          <w:p w:rsidR="00393762" w:rsidRPr="00495E69" w:rsidRDefault="00393762" w:rsidP="00410568">
            <w:pPr>
              <w:spacing w:line="276" w:lineRule="auto"/>
              <w:jc w:val="center"/>
              <w:rPr>
                <w:rFonts w:cs="Times New Roman"/>
                <w:szCs w:val="24"/>
              </w:rPr>
            </w:pPr>
            <w:r>
              <w:rPr>
                <w:rFonts w:cs="Times New Roman"/>
                <w:szCs w:val="24"/>
              </w:rPr>
              <w:t>2554</w:t>
            </w:r>
          </w:p>
        </w:tc>
        <w:tc>
          <w:tcPr>
            <w:tcW w:w="1914" w:type="dxa"/>
          </w:tcPr>
          <w:p w:rsidR="00393762" w:rsidRPr="00495E69" w:rsidRDefault="00393762" w:rsidP="00410568">
            <w:pPr>
              <w:spacing w:line="276" w:lineRule="auto"/>
              <w:jc w:val="center"/>
              <w:rPr>
                <w:rFonts w:cs="Times New Roman"/>
                <w:szCs w:val="24"/>
              </w:rPr>
            </w:pPr>
            <w:r w:rsidRPr="00495E69">
              <w:rPr>
                <w:rFonts w:cs="Times New Roman"/>
                <w:szCs w:val="24"/>
              </w:rPr>
              <w:t>2371</w:t>
            </w:r>
          </w:p>
        </w:tc>
        <w:tc>
          <w:tcPr>
            <w:tcW w:w="1915" w:type="dxa"/>
          </w:tcPr>
          <w:p w:rsidR="00393762" w:rsidRPr="00495E69" w:rsidRDefault="00393762" w:rsidP="00410568">
            <w:pPr>
              <w:spacing w:line="276" w:lineRule="auto"/>
              <w:jc w:val="center"/>
              <w:rPr>
                <w:rFonts w:cs="Times New Roman"/>
                <w:szCs w:val="24"/>
              </w:rPr>
            </w:pPr>
            <w:r>
              <w:rPr>
                <w:rFonts w:cs="Times New Roman"/>
                <w:szCs w:val="24"/>
              </w:rPr>
              <w:t>92,8</w:t>
            </w:r>
            <w:r w:rsidRPr="00495E69">
              <w:rPr>
                <w:rFonts w:cs="Times New Roman"/>
                <w:szCs w:val="24"/>
              </w:rPr>
              <w:t>%</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3</w:t>
            </w: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szCs w:val="24"/>
              </w:rPr>
              <w:t>ОСО на дому</w:t>
            </w:r>
          </w:p>
        </w:tc>
        <w:tc>
          <w:tcPr>
            <w:tcW w:w="1914" w:type="dxa"/>
          </w:tcPr>
          <w:p w:rsidR="00393762" w:rsidRPr="009078A9" w:rsidRDefault="00393762" w:rsidP="00410568">
            <w:pPr>
              <w:spacing w:line="276" w:lineRule="auto"/>
              <w:jc w:val="center"/>
              <w:rPr>
                <w:rFonts w:cs="Times New Roman"/>
                <w:szCs w:val="24"/>
              </w:rPr>
            </w:pPr>
            <w:r w:rsidRPr="009078A9">
              <w:rPr>
                <w:rFonts w:cs="Times New Roman"/>
                <w:szCs w:val="24"/>
              </w:rPr>
              <w:t>363</w:t>
            </w:r>
          </w:p>
        </w:tc>
        <w:tc>
          <w:tcPr>
            <w:tcW w:w="1914" w:type="dxa"/>
          </w:tcPr>
          <w:p w:rsidR="00393762" w:rsidRPr="009078A9" w:rsidRDefault="00393762" w:rsidP="00410568">
            <w:pPr>
              <w:spacing w:line="276" w:lineRule="auto"/>
              <w:jc w:val="center"/>
              <w:rPr>
                <w:rFonts w:cs="Times New Roman"/>
                <w:szCs w:val="24"/>
              </w:rPr>
            </w:pPr>
            <w:r w:rsidRPr="009078A9">
              <w:rPr>
                <w:rFonts w:cs="Times New Roman"/>
                <w:szCs w:val="24"/>
              </w:rPr>
              <w:t>401</w:t>
            </w:r>
          </w:p>
        </w:tc>
        <w:tc>
          <w:tcPr>
            <w:tcW w:w="1915" w:type="dxa"/>
          </w:tcPr>
          <w:p w:rsidR="00393762" w:rsidRPr="009078A9" w:rsidRDefault="00393762" w:rsidP="00410568">
            <w:pPr>
              <w:spacing w:line="276" w:lineRule="auto"/>
              <w:jc w:val="center"/>
              <w:rPr>
                <w:rFonts w:cs="Times New Roman"/>
                <w:szCs w:val="24"/>
              </w:rPr>
            </w:pPr>
            <w:r w:rsidRPr="009078A9">
              <w:rPr>
                <w:rFonts w:cs="Times New Roman"/>
                <w:szCs w:val="24"/>
              </w:rPr>
              <w:t>110,5%</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4</w:t>
            </w: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szCs w:val="24"/>
              </w:rPr>
              <w:t>ОСП ТК</w:t>
            </w:r>
          </w:p>
        </w:tc>
        <w:tc>
          <w:tcPr>
            <w:tcW w:w="1914" w:type="dxa"/>
          </w:tcPr>
          <w:p w:rsidR="00393762" w:rsidRPr="00495E69" w:rsidRDefault="00393762" w:rsidP="00410568">
            <w:pPr>
              <w:spacing w:line="276" w:lineRule="auto"/>
              <w:jc w:val="center"/>
              <w:rPr>
                <w:rFonts w:cs="Times New Roman"/>
                <w:szCs w:val="24"/>
              </w:rPr>
            </w:pPr>
            <w:r w:rsidRPr="00495E69">
              <w:rPr>
                <w:rFonts w:cs="Times New Roman"/>
                <w:szCs w:val="24"/>
              </w:rPr>
              <w:t>55</w:t>
            </w:r>
          </w:p>
        </w:tc>
        <w:tc>
          <w:tcPr>
            <w:tcW w:w="1914" w:type="dxa"/>
          </w:tcPr>
          <w:p w:rsidR="00393762" w:rsidRPr="00495E69" w:rsidRDefault="00393762" w:rsidP="00410568">
            <w:pPr>
              <w:spacing w:line="276" w:lineRule="auto"/>
              <w:jc w:val="center"/>
              <w:rPr>
                <w:rFonts w:cs="Times New Roman"/>
                <w:szCs w:val="24"/>
              </w:rPr>
            </w:pPr>
            <w:r w:rsidRPr="00495E69">
              <w:rPr>
                <w:rFonts w:cs="Times New Roman"/>
                <w:szCs w:val="24"/>
              </w:rPr>
              <w:t>88</w:t>
            </w:r>
          </w:p>
        </w:tc>
        <w:tc>
          <w:tcPr>
            <w:tcW w:w="1915" w:type="dxa"/>
          </w:tcPr>
          <w:p w:rsidR="00393762" w:rsidRPr="00495E69" w:rsidRDefault="00393762" w:rsidP="00410568">
            <w:pPr>
              <w:spacing w:line="276" w:lineRule="auto"/>
              <w:jc w:val="center"/>
              <w:rPr>
                <w:rFonts w:cs="Times New Roman"/>
                <w:szCs w:val="24"/>
              </w:rPr>
            </w:pPr>
            <w:r w:rsidRPr="00495E69">
              <w:rPr>
                <w:rFonts w:cs="Times New Roman"/>
                <w:szCs w:val="24"/>
              </w:rPr>
              <w:t>160%</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5</w:t>
            </w:r>
          </w:p>
        </w:tc>
        <w:tc>
          <w:tcPr>
            <w:tcW w:w="3294" w:type="dxa"/>
          </w:tcPr>
          <w:p w:rsidR="00393762" w:rsidRPr="003A231B" w:rsidRDefault="00393762" w:rsidP="00554538">
            <w:pPr>
              <w:spacing w:line="276" w:lineRule="auto"/>
              <w:jc w:val="center"/>
              <w:rPr>
                <w:rFonts w:cs="Times New Roman"/>
                <w:szCs w:val="24"/>
              </w:rPr>
            </w:pPr>
            <w:r w:rsidRPr="003A231B">
              <w:rPr>
                <w:rFonts w:cs="Times New Roman"/>
                <w:szCs w:val="24"/>
              </w:rPr>
              <w:t>Спецдом</w:t>
            </w:r>
          </w:p>
        </w:tc>
        <w:tc>
          <w:tcPr>
            <w:tcW w:w="1914" w:type="dxa"/>
          </w:tcPr>
          <w:p w:rsidR="00393762" w:rsidRPr="00C41AD2" w:rsidRDefault="00393762" w:rsidP="00410568">
            <w:pPr>
              <w:spacing w:line="276" w:lineRule="auto"/>
              <w:jc w:val="center"/>
              <w:rPr>
                <w:rFonts w:cs="Times New Roman"/>
                <w:szCs w:val="24"/>
              </w:rPr>
            </w:pPr>
            <w:r w:rsidRPr="00C41AD2">
              <w:rPr>
                <w:rFonts w:cs="Times New Roman"/>
                <w:szCs w:val="24"/>
              </w:rPr>
              <w:t>144</w:t>
            </w:r>
          </w:p>
        </w:tc>
        <w:tc>
          <w:tcPr>
            <w:tcW w:w="1914" w:type="dxa"/>
          </w:tcPr>
          <w:p w:rsidR="00393762" w:rsidRPr="00C41AD2" w:rsidRDefault="00393762" w:rsidP="00410568">
            <w:pPr>
              <w:spacing w:line="276" w:lineRule="auto"/>
              <w:jc w:val="center"/>
              <w:rPr>
                <w:rFonts w:cs="Times New Roman"/>
                <w:szCs w:val="24"/>
              </w:rPr>
            </w:pPr>
            <w:r>
              <w:rPr>
                <w:rFonts w:cs="Times New Roman"/>
                <w:szCs w:val="24"/>
              </w:rPr>
              <w:t>141</w:t>
            </w:r>
          </w:p>
        </w:tc>
        <w:tc>
          <w:tcPr>
            <w:tcW w:w="1915" w:type="dxa"/>
          </w:tcPr>
          <w:p w:rsidR="00393762" w:rsidRPr="00C41AD2" w:rsidRDefault="00393762" w:rsidP="00410568">
            <w:pPr>
              <w:spacing w:line="276" w:lineRule="auto"/>
              <w:jc w:val="center"/>
              <w:rPr>
                <w:rFonts w:cs="Times New Roman"/>
                <w:szCs w:val="24"/>
              </w:rPr>
            </w:pPr>
            <w:r>
              <w:rPr>
                <w:rFonts w:cs="Times New Roman"/>
                <w:szCs w:val="24"/>
              </w:rPr>
              <w:t>97,9</w:t>
            </w:r>
            <w:r w:rsidRPr="00C41AD2">
              <w:rPr>
                <w:rFonts w:cs="Times New Roman"/>
                <w:szCs w:val="24"/>
              </w:rPr>
              <w:t>%</w:t>
            </w:r>
          </w:p>
        </w:tc>
      </w:tr>
      <w:tr w:rsidR="00393762" w:rsidRPr="00CE69EB" w:rsidTr="00393762">
        <w:tc>
          <w:tcPr>
            <w:tcW w:w="534" w:type="dxa"/>
          </w:tcPr>
          <w:p w:rsidR="00393762" w:rsidRPr="003A231B" w:rsidRDefault="00393762" w:rsidP="00410568">
            <w:pPr>
              <w:spacing w:line="276" w:lineRule="auto"/>
              <w:rPr>
                <w:rFonts w:cs="Times New Roman"/>
                <w:i/>
                <w:szCs w:val="24"/>
              </w:rPr>
            </w:pP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i/>
                <w:szCs w:val="24"/>
              </w:rPr>
              <w:t>Итого</w:t>
            </w:r>
          </w:p>
        </w:tc>
        <w:tc>
          <w:tcPr>
            <w:tcW w:w="1914" w:type="dxa"/>
          </w:tcPr>
          <w:p w:rsidR="00393762" w:rsidRPr="00235D27" w:rsidRDefault="00393762" w:rsidP="00410568">
            <w:pPr>
              <w:spacing w:line="276" w:lineRule="auto"/>
              <w:jc w:val="center"/>
              <w:rPr>
                <w:rFonts w:cs="Times New Roman"/>
                <w:i/>
                <w:szCs w:val="24"/>
              </w:rPr>
            </w:pPr>
            <w:r w:rsidRPr="00235D27">
              <w:rPr>
                <w:rFonts w:cs="Times New Roman"/>
                <w:i/>
                <w:szCs w:val="24"/>
              </w:rPr>
              <w:t>3286</w:t>
            </w:r>
          </w:p>
        </w:tc>
        <w:tc>
          <w:tcPr>
            <w:tcW w:w="1914" w:type="dxa"/>
          </w:tcPr>
          <w:p w:rsidR="00393762" w:rsidRPr="00235D27" w:rsidRDefault="00393762" w:rsidP="00410568">
            <w:pPr>
              <w:spacing w:line="276" w:lineRule="auto"/>
              <w:jc w:val="center"/>
              <w:rPr>
                <w:rFonts w:cs="Times New Roman"/>
                <w:i/>
                <w:szCs w:val="24"/>
              </w:rPr>
            </w:pPr>
            <w:r>
              <w:rPr>
                <w:rFonts w:cs="Times New Roman"/>
                <w:i/>
                <w:szCs w:val="24"/>
              </w:rPr>
              <w:t>3125</w:t>
            </w:r>
          </w:p>
        </w:tc>
        <w:tc>
          <w:tcPr>
            <w:tcW w:w="1915" w:type="dxa"/>
          </w:tcPr>
          <w:p w:rsidR="00393762" w:rsidRPr="00235D27" w:rsidRDefault="00393762" w:rsidP="00410568">
            <w:pPr>
              <w:spacing w:line="276" w:lineRule="auto"/>
              <w:jc w:val="center"/>
              <w:rPr>
                <w:rFonts w:cs="Times New Roman"/>
                <w:i/>
                <w:szCs w:val="24"/>
              </w:rPr>
            </w:pPr>
            <w:r w:rsidRPr="00235D27">
              <w:rPr>
                <w:rFonts w:cs="Times New Roman"/>
                <w:i/>
                <w:szCs w:val="24"/>
              </w:rPr>
              <w:t>95,1%</w:t>
            </w:r>
          </w:p>
        </w:tc>
      </w:tr>
    </w:tbl>
    <w:p w:rsidR="00393762" w:rsidRPr="003A231B" w:rsidRDefault="00393762" w:rsidP="00410568">
      <w:pPr>
        <w:jc w:val="center"/>
        <w:rPr>
          <w:rFonts w:ascii="Times New Roman" w:hAnsi="Times New Roman" w:cs="Times New Roman"/>
          <w:i/>
          <w:sz w:val="24"/>
          <w:szCs w:val="24"/>
        </w:rPr>
      </w:pPr>
      <w:r w:rsidRPr="003A231B">
        <w:rPr>
          <w:rFonts w:ascii="Times New Roman" w:hAnsi="Times New Roman" w:cs="Times New Roman"/>
          <w:i/>
          <w:sz w:val="24"/>
          <w:szCs w:val="24"/>
        </w:rPr>
        <w:t>Платники</w:t>
      </w:r>
    </w:p>
    <w:tbl>
      <w:tblPr>
        <w:tblStyle w:val="a8"/>
        <w:tblW w:w="0" w:type="auto"/>
        <w:tblLook w:val="04A0" w:firstRow="1" w:lastRow="0" w:firstColumn="1" w:lastColumn="0" w:noHBand="0" w:noVBand="1"/>
      </w:tblPr>
      <w:tblGrid>
        <w:gridCol w:w="534"/>
        <w:gridCol w:w="3294"/>
        <w:gridCol w:w="1914"/>
        <w:gridCol w:w="1914"/>
        <w:gridCol w:w="1915"/>
      </w:tblGrid>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w:t>
            </w:r>
          </w:p>
        </w:tc>
        <w:tc>
          <w:tcPr>
            <w:tcW w:w="3294" w:type="dxa"/>
          </w:tcPr>
          <w:p w:rsidR="00393762" w:rsidRPr="003A231B" w:rsidRDefault="00393762" w:rsidP="00554538">
            <w:pPr>
              <w:spacing w:line="276" w:lineRule="auto"/>
              <w:jc w:val="center"/>
              <w:rPr>
                <w:rFonts w:cs="Times New Roman"/>
                <w:szCs w:val="24"/>
              </w:rPr>
            </w:pPr>
            <w:r w:rsidRPr="003A231B">
              <w:rPr>
                <w:rFonts w:cs="Times New Roman"/>
                <w:szCs w:val="24"/>
              </w:rPr>
              <w:t>Наименование</w:t>
            </w:r>
          </w:p>
        </w:tc>
        <w:tc>
          <w:tcPr>
            <w:tcW w:w="1914" w:type="dxa"/>
          </w:tcPr>
          <w:p w:rsidR="00393762" w:rsidRPr="00146A28" w:rsidRDefault="00393762" w:rsidP="00410568">
            <w:pPr>
              <w:spacing w:line="276" w:lineRule="auto"/>
              <w:jc w:val="center"/>
              <w:rPr>
                <w:rFonts w:cs="Times New Roman"/>
                <w:szCs w:val="24"/>
              </w:rPr>
            </w:pPr>
            <w:r w:rsidRPr="00146A28">
              <w:rPr>
                <w:rFonts w:cs="Times New Roman"/>
                <w:szCs w:val="24"/>
              </w:rPr>
              <w:t>План</w:t>
            </w:r>
          </w:p>
        </w:tc>
        <w:tc>
          <w:tcPr>
            <w:tcW w:w="1914" w:type="dxa"/>
          </w:tcPr>
          <w:p w:rsidR="00393762" w:rsidRPr="00146A28" w:rsidRDefault="00393762" w:rsidP="00410568">
            <w:pPr>
              <w:spacing w:line="276" w:lineRule="auto"/>
              <w:jc w:val="center"/>
              <w:rPr>
                <w:rFonts w:cs="Times New Roman"/>
                <w:szCs w:val="24"/>
              </w:rPr>
            </w:pPr>
            <w:r w:rsidRPr="00146A28">
              <w:rPr>
                <w:rFonts w:cs="Times New Roman"/>
                <w:szCs w:val="24"/>
              </w:rPr>
              <w:t>Факт</w:t>
            </w:r>
          </w:p>
        </w:tc>
        <w:tc>
          <w:tcPr>
            <w:tcW w:w="1915" w:type="dxa"/>
          </w:tcPr>
          <w:p w:rsidR="00393762" w:rsidRPr="00146A28" w:rsidRDefault="00393762" w:rsidP="00410568">
            <w:pPr>
              <w:spacing w:line="276" w:lineRule="auto"/>
              <w:jc w:val="center"/>
              <w:rPr>
                <w:rFonts w:cs="Times New Roman"/>
                <w:szCs w:val="24"/>
              </w:rPr>
            </w:pPr>
            <w:r w:rsidRPr="00146A28">
              <w:rPr>
                <w:rFonts w:cs="Times New Roman"/>
                <w:szCs w:val="24"/>
              </w:rPr>
              <w:t>%</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1</w:t>
            </w: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szCs w:val="24"/>
              </w:rPr>
              <w:t>ОДУ «Эрчим»</w:t>
            </w:r>
          </w:p>
        </w:tc>
        <w:tc>
          <w:tcPr>
            <w:tcW w:w="1914" w:type="dxa"/>
          </w:tcPr>
          <w:p w:rsidR="00393762" w:rsidRPr="00EC6A43" w:rsidRDefault="00393762" w:rsidP="00410568">
            <w:pPr>
              <w:spacing w:line="276" w:lineRule="auto"/>
              <w:jc w:val="center"/>
              <w:rPr>
                <w:rFonts w:cs="Times New Roman"/>
                <w:szCs w:val="24"/>
              </w:rPr>
            </w:pPr>
            <w:r w:rsidRPr="00EC6A43">
              <w:rPr>
                <w:rFonts w:cs="Times New Roman"/>
                <w:szCs w:val="24"/>
              </w:rPr>
              <w:t>115</w:t>
            </w:r>
          </w:p>
        </w:tc>
        <w:tc>
          <w:tcPr>
            <w:tcW w:w="1914" w:type="dxa"/>
          </w:tcPr>
          <w:p w:rsidR="00393762" w:rsidRPr="00CE69EB" w:rsidRDefault="00393762" w:rsidP="00410568">
            <w:pPr>
              <w:spacing w:line="276" w:lineRule="auto"/>
              <w:jc w:val="center"/>
              <w:rPr>
                <w:rFonts w:cs="Times New Roman"/>
                <w:szCs w:val="24"/>
                <w:highlight w:val="yellow"/>
              </w:rPr>
            </w:pPr>
            <w:r w:rsidRPr="00F8333E">
              <w:rPr>
                <w:rFonts w:cs="Times New Roman"/>
                <w:szCs w:val="24"/>
              </w:rPr>
              <w:t>161</w:t>
            </w:r>
          </w:p>
        </w:tc>
        <w:tc>
          <w:tcPr>
            <w:tcW w:w="1915" w:type="dxa"/>
          </w:tcPr>
          <w:p w:rsidR="00393762" w:rsidRPr="00CE69EB" w:rsidRDefault="00393762" w:rsidP="00410568">
            <w:pPr>
              <w:spacing w:line="276" w:lineRule="auto"/>
              <w:jc w:val="center"/>
              <w:rPr>
                <w:rFonts w:cs="Times New Roman"/>
                <w:szCs w:val="24"/>
                <w:highlight w:val="yellow"/>
              </w:rPr>
            </w:pPr>
            <w:r w:rsidRPr="00F8333E">
              <w:rPr>
                <w:rFonts w:cs="Times New Roman"/>
                <w:szCs w:val="24"/>
              </w:rPr>
              <w:t>140%</w:t>
            </w:r>
          </w:p>
        </w:tc>
      </w:tr>
      <w:tr w:rsidR="00393762" w:rsidRPr="00CE69EB" w:rsidTr="00393762">
        <w:tc>
          <w:tcPr>
            <w:tcW w:w="534" w:type="dxa"/>
          </w:tcPr>
          <w:p w:rsidR="00393762" w:rsidRPr="003A231B" w:rsidRDefault="00393762" w:rsidP="00410568">
            <w:pPr>
              <w:spacing w:line="276" w:lineRule="auto"/>
              <w:rPr>
                <w:rFonts w:cs="Times New Roman"/>
                <w:szCs w:val="24"/>
              </w:rPr>
            </w:pPr>
            <w:r w:rsidRPr="003A231B">
              <w:rPr>
                <w:rFonts w:cs="Times New Roman"/>
                <w:szCs w:val="24"/>
              </w:rPr>
              <w:t>2</w:t>
            </w:r>
          </w:p>
        </w:tc>
        <w:tc>
          <w:tcPr>
            <w:tcW w:w="3294" w:type="dxa"/>
          </w:tcPr>
          <w:p w:rsidR="00393762" w:rsidRPr="003A231B" w:rsidRDefault="00393762" w:rsidP="00554538">
            <w:pPr>
              <w:spacing w:line="276" w:lineRule="auto"/>
              <w:jc w:val="center"/>
              <w:rPr>
                <w:rFonts w:cs="Times New Roman"/>
                <w:i/>
                <w:szCs w:val="24"/>
              </w:rPr>
            </w:pPr>
            <w:r w:rsidRPr="003A231B">
              <w:rPr>
                <w:rFonts w:cs="Times New Roman"/>
                <w:szCs w:val="24"/>
              </w:rPr>
              <w:t>ОСО на дому</w:t>
            </w:r>
          </w:p>
        </w:tc>
        <w:tc>
          <w:tcPr>
            <w:tcW w:w="1914" w:type="dxa"/>
          </w:tcPr>
          <w:p w:rsidR="00393762" w:rsidRPr="00EC6A43" w:rsidRDefault="00393762" w:rsidP="00410568">
            <w:pPr>
              <w:spacing w:line="276" w:lineRule="auto"/>
              <w:jc w:val="center"/>
              <w:rPr>
                <w:rFonts w:cs="Times New Roman"/>
                <w:szCs w:val="24"/>
              </w:rPr>
            </w:pPr>
            <w:r w:rsidRPr="00EC6A43">
              <w:rPr>
                <w:rFonts w:cs="Times New Roman"/>
                <w:szCs w:val="24"/>
              </w:rPr>
              <w:t>347</w:t>
            </w:r>
          </w:p>
        </w:tc>
        <w:tc>
          <w:tcPr>
            <w:tcW w:w="1914" w:type="dxa"/>
          </w:tcPr>
          <w:p w:rsidR="00393762" w:rsidRPr="00CE69EB" w:rsidRDefault="00393762" w:rsidP="00410568">
            <w:pPr>
              <w:spacing w:line="276" w:lineRule="auto"/>
              <w:jc w:val="center"/>
              <w:rPr>
                <w:rFonts w:cs="Times New Roman"/>
                <w:szCs w:val="24"/>
                <w:highlight w:val="yellow"/>
              </w:rPr>
            </w:pPr>
            <w:r w:rsidRPr="009078A9">
              <w:rPr>
                <w:rFonts w:cs="Times New Roman"/>
                <w:szCs w:val="24"/>
              </w:rPr>
              <w:t>521</w:t>
            </w:r>
          </w:p>
        </w:tc>
        <w:tc>
          <w:tcPr>
            <w:tcW w:w="1915" w:type="dxa"/>
          </w:tcPr>
          <w:p w:rsidR="00393762" w:rsidRPr="00CE69EB" w:rsidRDefault="00393762" w:rsidP="00410568">
            <w:pPr>
              <w:spacing w:line="276" w:lineRule="auto"/>
              <w:jc w:val="center"/>
              <w:rPr>
                <w:rFonts w:cs="Times New Roman"/>
                <w:szCs w:val="24"/>
                <w:highlight w:val="yellow"/>
              </w:rPr>
            </w:pPr>
            <w:r w:rsidRPr="00EC6A43">
              <w:rPr>
                <w:rFonts w:cs="Times New Roman"/>
                <w:szCs w:val="24"/>
              </w:rPr>
              <w:t>150,1%</w:t>
            </w:r>
          </w:p>
        </w:tc>
      </w:tr>
      <w:tr w:rsidR="00393762" w:rsidRPr="00CE69EB" w:rsidTr="00393762">
        <w:tc>
          <w:tcPr>
            <w:tcW w:w="534" w:type="dxa"/>
          </w:tcPr>
          <w:p w:rsidR="00393762" w:rsidRPr="007D3DC2" w:rsidRDefault="00393762" w:rsidP="00410568">
            <w:pPr>
              <w:spacing w:line="276" w:lineRule="auto"/>
              <w:rPr>
                <w:rFonts w:cs="Times New Roman"/>
                <w:szCs w:val="24"/>
              </w:rPr>
            </w:pPr>
            <w:r w:rsidRPr="007D3DC2">
              <w:rPr>
                <w:rFonts w:cs="Times New Roman"/>
                <w:szCs w:val="24"/>
              </w:rPr>
              <w:t>3</w:t>
            </w:r>
          </w:p>
        </w:tc>
        <w:tc>
          <w:tcPr>
            <w:tcW w:w="3294" w:type="dxa"/>
          </w:tcPr>
          <w:p w:rsidR="00393762" w:rsidRPr="007D3DC2" w:rsidRDefault="00393762" w:rsidP="00554538">
            <w:pPr>
              <w:spacing w:line="276" w:lineRule="auto"/>
              <w:jc w:val="center"/>
              <w:rPr>
                <w:rFonts w:cs="Times New Roman"/>
                <w:szCs w:val="24"/>
              </w:rPr>
            </w:pPr>
            <w:r w:rsidRPr="007D3DC2">
              <w:rPr>
                <w:rFonts w:cs="Times New Roman"/>
                <w:szCs w:val="24"/>
              </w:rPr>
              <w:t>ОСП ТК</w:t>
            </w:r>
          </w:p>
        </w:tc>
        <w:tc>
          <w:tcPr>
            <w:tcW w:w="1914" w:type="dxa"/>
          </w:tcPr>
          <w:p w:rsidR="00393762" w:rsidRPr="00EC6A43" w:rsidRDefault="00393762" w:rsidP="00410568">
            <w:pPr>
              <w:spacing w:line="276" w:lineRule="auto"/>
              <w:jc w:val="center"/>
              <w:rPr>
                <w:rFonts w:cs="Times New Roman"/>
                <w:szCs w:val="24"/>
                <w:highlight w:val="yellow"/>
              </w:rPr>
            </w:pPr>
            <w:r w:rsidRPr="00EC6A43">
              <w:rPr>
                <w:rFonts w:cs="Times New Roman"/>
                <w:szCs w:val="24"/>
              </w:rPr>
              <w:t>15</w:t>
            </w:r>
          </w:p>
        </w:tc>
        <w:tc>
          <w:tcPr>
            <w:tcW w:w="1914" w:type="dxa"/>
          </w:tcPr>
          <w:p w:rsidR="00393762" w:rsidRPr="00495E69" w:rsidRDefault="00393762" w:rsidP="00410568">
            <w:pPr>
              <w:spacing w:line="276" w:lineRule="auto"/>
              <w:jc w:val="center"/>
              <w:rPr>
                <w:rFonts w:cs="Times New Roman"/>
                <w:szCs w:val="24"/>
              </w:rPr>
            </w:pPr>
            <w:r w:rsidRPr="00495E69">
              <w:rPr>
                <w:rFonts w:cs="Times New Roman"/>
                <w:szCs w:val="24"/>
              </w:rPr>
              <w:t>13</w:t>
            </w:r>
          </w:p>
        </w:tc>
        <w:tc>
          <w:tcPr>
            <w:tcW w:w="1915" w:type="dxa"/>
          </w:tcPr>
          <w:p w:rsidR="00393762" w:rsidRPr="00495E69" w:rsidRDefault="00393762" w:rsidP="00410568">
            <w:pPr>
              <w:spacing w:line="276" w:lineRule="auto"/>
              <w:jc w:val="center"/>
              <w:rPr>
                <w:rFonts w:cs="Times New Roman"/>
                <w:szCs w:val="24"/>
              </w:rPr>
            </w:pPr>
            <w:r w:rsidRPr="00495E69">
              <w:rPr>
                <w:rFonts w:cs="Times New Roman"/>
                <w:szCs w:val="24"/>
              </w:rPr>
              <w:t xml:space="preserve">86,6% </w:t>
            </w:r>
          </w:p>
        </w:tc>
      </w:tr>
      <w:tr w:rsidR="00393762" w:rsidRPr="00CE69EB" w:rsidTr="00393762">
        <w:tc>
          <w:tcPr>
            <w:tcW w:w="534" w:type="dxa"/>
          </w:tcPr>
          <w:p w:rsidR="00393762" w:rsidRPr="003A231B" w:rsidRDefault="00393762" w:rsidP="00410568">
            <w:pPr>
              <w:spacing w:line="276" w:lineRule="auto"/>
              <w:rPr>
                <w:rFonts w:cs="Times New Roman"/>
                <w:i/>
                <w:szCs w:val="24"/>
              </w:rPr>
            </w:pPr>
          </w:p>
        </w:tc>
        <w:tc>
          <w:tcPr>
            <w:tcW w:w="3294" w:type="dxa"/>
          </w:tcPr>
          <w:p w:rsidR="00393762" w:rsidRPr="00734366" w:rsidRDefault="00393762" w:rsidP="00554538">
            <w:pPr>
              <w:spacing w:line="276" w:lineRule="auto"/>
              <w:jc w:val="center"/>
              <w:rPr>
                <w:rFonts w:cs="Times New Roman"/>
                <w:i/>
                <w:szCs w:val="24"/>
              </w:rPr>
            </w:pPr>
            <w:r w:rsidRPr="00734366">
              <w:rPr>
                <w:rFonts w:cs="Times New Roman"/>
                <w:i/>
                <w:szCs w:val="24"/>
              </w:rPr>
              <w:t>Итого</w:t>
            </w:r>
          </w:p>
        </w:tc>
        <w:tc>
          <w:tcPr>
            <w:tcW w:w="1914" w:type="dxa"/>
          </w:tcPr>
          <w:p w:rsidR="00393762" w:rsidRPr="00734366" w:rsidRDefault="00393762" w:rsidP="00410568">
            <w:pPr>
              <w:spacing w:line="276" w:lineRule="auto"/>
              <w:jc w:val="center"/>
              <w:rPr>
                <w:rFonts w:cs="Times New Roman"/>
                <w:i/>
                <w:szCs w:val="24"/>
              </w:rPr>
            </w:pPr>
            <w:r w:rsidRPr="00734366">
              <w:rPr>
                <w:rFonts w:cs="Times New Roman"/>
                <w:i/>
                <w:szCs w:val="24"/>
              </w:rPr>
              <w:t>477</w:t>
            </w:r>
          </w:p>
        </w:tc>
        <w:tc>
          <w:tcPr>
            <w:tcW w:w="1914" w:type="dxa"/>
          </w:tcPr>
          <w:p w:rsidR="00393762" w:rsidRPr="00734366" w:rsidRDefault="00393762" w:rsidP="00410568">
            <w:pPr>
              <w:spacing w:line="276" w:lineRule="auto"/>
              <w:jc w:val="center"/>
              <w:rPr>
                <w:rFonts w:cs="Times New Roman"/>
                <w:i/>
                <w:szCs w:val="24"/>
              </w:rPr>
            </w:pPr>
            <w:r w:rsidRPr="00734366">
              <w:rPr>
                <w:rFonts w:cs="Times New Roman"/>
                <w:i/>
                <w:szCs w:val="24"/>
              </w:rPr>
              <w:t>695</w:t>
            </w:r>
          </w:p>
        </w:tc>
        <w:tc>
          <w:tcPr>
            <w:tcW w:w="1915" w:type="dxa"/>
          </w:tcPr>
          <w:p w:rsidR="00393762" w:rsidRPr="00734366" w:rsidRDefault="00393762" w:rsidP="00410568">
            <w:pPr>
              <w:spacing w:line="276" w:lineRule="auto"/>
              <w:jc w:val="center"/>
              <w:rPr>
                <w:rFonts w:cs="Times New Roman"/>
                <w:i/>
                <w:szCs w:val="24"/>
              </w:rPr>
            </w:pPr>
            <w:r>
              <w:rPr>
                <w:rFonts w:cs="Times New Roman"/>
                <w:i/>
                <w:szCs w:val="24"/>
              </w:rPr>
              <w:t>145,7%</w:t>
            </w:r>
          </w:p>
        </w:tc>
      </w:tr>
    </w:tbl>
    <w:p w:rsidR="00393762" w:rsidRPr="001639B6" w:rsidRDefault="00393762" w:rsidP="00410568">
      <w:pPr>
        <w:spacing w:after="0"/>
        <w:ind w:firstLine="709"/>
        <w:jc w:val="both"/>
        <w:rPr>
          <w:rFonts w:ascii="Times New Roman" w:hAnsi="Times New Roman"/>
          <w:sz w:val="24"/>
          <w:szCs w:val="24"/>
        </w:rPr>
      </w:pPr>
    </w:p>
    <w:p w:rsidR="00393762" w:rsidRPr="001639B6" w:rsidRDefault="003442ED" w:rsidP="00410568">
      <w:pPr>
        <w:spacing w:after="0"/>
        <w:ind w:firstLine="709"/>
        <w:jc w:val="both"/>
        <w:rPr>
          <w:rFonts w:ascii="Times New Roman" w:hAnsi="Times New Roman" w:cs="Times New Roman"/>
          <w:sz w:val="24"/>
          <w:szCs w:val="24"/>
        </w:rPr>
      </w:pPr>
      <w:r>
        <w:rPr>
          <w:rFonts w:ascii="Times New Roman" w:hAnsi="Times New Roman"/>
          <w:sz w:val="24"/>
          <w:szCs w:val="24"/>
        </w:rPr>
        <w:t xml:space="preserve">Из таблицы </w:t>
      </w:r>
      <w:r w:rsidR="00393762" w:rsidRPr="001639B6">
        <w:rPr>
          <w:rFonts w:ascii="Times New Roman" w:hAnsi="Times New Roman"/>
          <w:sz w:val="24"/>
          <w:szCs w:val="24"/>
        </w:rPr>
        <w:t xml:space="preserve">4 по количеству псу "бесплатники" и "платники" в процентном соотношении по исполнению государственного задания все отделения выполнили в полном объеме в пределах допустимых показателей качества государственной услуги. </w:t>
      </w:r>
    </w:p>
    <w:p w:rsidR="00393762" w:rsidRPr="00CE69EB" w:rsidRDefault="00393762" w:rsidP="00410568">
      <w:pPr>
        <w:spacing w:after="0"/>
        <w:ind w:firstLine="709"/>
        <w:jc w:val="both"/>
        <w:rPr>
          <w:rFonts w:ascii="Times New Roman" w:hAnsi="Times New Roman" w:cs="Times New Roman"/>
          <w:sz w:val="24"/>
          <w:szCs w:val="24"/>
          <w:highlight w:val="yellow"/>
        </w:rPr>
      </w:pPr>
    </w:p>
    <w:p w:rsidR="003442ED" w:rsidRDefault="00393762" w:rsidP="00410568">
      <w:pPr>
        <w:spacing w:after="0"/>
        <w:jc w:val="right"/>
        <w:rPr>
          <w:rFonts w:ascii="Times New Roman" w:hAnsi="Times New Roman" w:cs="Times New Roman"/>
          <w:sz w:val="24"/>
          <w:szCs w:val="24"/>
        </w:rPr>
      </w:pPr>
      <w:r w:rsidRPr="003A231B">
        <w:rPr>
          <w:rFonts w:ascii="Times New Roman" w:hAnsi="Times New Roman" w:cs="Times New Roman"/>
          <w:sz w:val="24"/>
          <w:szCs w:val="24"/>
        </w:rPr>
        <w:t xml:space="preserve">Сравнительный анализ категории обслуженных граждан за 2021-2023 гг.    </w:t>
      </w:r>
    </w:p>
    <w:p w:rsidR="00393762" w:rsidRPr="003A231B" w:rsidRDefault="003442ED" w:rsidP="00410568">
      <w:pPr>
        <w:spacing w:after="0"/>
        <w:jc w:val="right"/>
        <w:rPr>
          <w:rFonts w:ascii="Times New Roman" w:hAnsi="Times New Roman"/>
          <w:sz w:val="24"/>
          <w:szCs w:val="24"/>
        </w:rPr>
      </w:pPr>
      <w:r>
        <w:rPr>
          <w:rFonts w:ascii="Times New Roman" w:hAnsi="Times New Roman" w:cs="Times New Roman"/>
          <w:sz w:val="24"/>
          <w:szCs w:val="24"/>
        </w:rPr>
        <w:t xml:space="preserve">Таблица </w:t>
      </w:r>
      <w:r w:rsidR="00393762" w:rsidRPr="003A231B">
        <w:rPr>
          <w:rFonts w:ascii="Times New Roman" w:hAnsi="Times New Roman" w:cs="Times New Roman"/>
          <w:sz w:val="24"/>
          <w:szCs w:val="24"/>
        </w:rPr>
        <w:t>5</w:t>
      </w:r>
    </w:p>
    <w:tbl>
      <w:tblPr>
        <w:tblStyle w:val="a8"/>
        <w:tblW w:w="8978" w:type="dxa"/>
        <w:jc w:val="center"/>
        <w:tblLook w:val="04A0" w:firstRow="1" w:lastRow="0" w:firstColumn="1" w:lastColumn="0" w:noHBand="0" w:noVBand="1"/>
      </w:tblPr>
      <w:tblGrid>
        <w:gridCol w:w="3073"/>
        <w:gridCol w:w="1984"/>
        <w:gridCol w:w="1985"/>
        <w:gridCol w:w="1936"/>
      </w:tblGrid>
      <w:tr w:rsidR="00393762" w:rsidRPr="00CE69EB" w:rsidTr="00303FD8">
        <w:trPr>
          <w:jc w:val="center"/>
        </w:trPr>
        <w:tc>
          <w:tcPr>
            <w:tcW w:w="3073" w:type="dxa"/>
          </w:tcPr>
          <w:p w:rsidR="00393762" w:rsidRPr="00CE69EB" w:rsidRDefault="00393762" w:rsidP="00410568">
            <w:pPr>
              <w:spacing w:line="276" w:lineRule="auto"/>
              <w:rPr>
                <w:rFonts w:cs="Times New Roman"/>
                <w:i/>
                <w:szCs w:val="24"/>
                <w:highlight w:val="yellow"/>
              </w:rPr>
            </w:pP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2021</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2022</w:t>
            </w:r>
          </w:p>
        </w:tc>
        <w:tc>
          <w:tcPr>
            <w:tcW w:w="1936" w:type="dxa"/>
          </w:tcPr>
          <w:p w:rsidR="00393762" w:rsidRPr="00CE69EB" w:rsidRDefault="00393762" w:rsidP="00410568">
            <w:pPr>
              <w:spacing w:line="276" w:lineRule="auto"/>
              <w:jc w:val="center"/>
              <w:rPr>
                <w:rFonts w:cs="Times New Roman"/>
                <w:szCs w:val="24"/>
                <w:highlight w:val="yellow"/>
              </w:rPr>
            </w:pPr>
            <w:r w:rsidRPr="00047663">
              <w:rPr>
                <w:rFonts w:cs="Times New Roman"/>
                <w:szCs w:val="24"/>
              </w:rPr>
              <w:t>2023</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Участник ВОВ</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3</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w:t>
            </w:r>
          </w:p>
        </w:tc>
        <w:tc>
          <w:tcPr>
            <w:tcW w:w="1936" w:type="dxa"/>
          </w:tcPr>
          <w:p w:rsidR="00393762" w:rsidRPr="00CE69EB" w:rsidRDefault="00393762" w:rsidP="00410568">
            <w:pPr>
              <w:spacing w:line="276" w:lineRule="auto"/>
              <w:jc w:val="center"/>
              <w:rPr>
                <w:rFonts w:cs="Times New Roman"/>
                <w:szCs w:val="24"/>
                <w:highlight w:val="yellow"/>
              </w:rPr>
            </w:pPr>
            <w:r w:rsidRPr="009478D6">
              <w:rPr>
                <w:rFonts w:cs="Times New Roman"/>
                <w:szCs w:val="24"/>
              </w:rPr>
              <w:t>1</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Вдова погибшего ИВОВ</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0</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2</w:t>
            </w:r>
          </w:p>
        </w:tc>
        <w:tc>
          <w:tcPr>
            <w:tcW w:w="1936" w:type="dxa"/>
          </w:tcPr>
          <w:p w:rsidR="00393762" w:rsidRPr="009478D6" w:rsidRDefault="00393762" w:rsidP="00410568">
            <w:pPr>
              <w:spacing w:line="276" w:lineRule="auto"/>
              <w:jc w:val="center"/>
              <w:rPr>
                <w:rFonts w:cs="Times New Roman"/>
                <w:szCs w:val="24"/>
              </w:rPr>
            </w:pPr>
            <w:r w:rsidRPr="009478D6">
              <w:rPr>
                <w:rFonts w:cs="Times New Roman"/>
                <w:szCs w:val="24"/>
              </w:rPr>
              <w:t>2</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Блокадник Ленинграда</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1</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w:t>
            </w:r>
          </w:p>
        </w:tc>
        <w:tc>
          <w:tcPr>
            <w:tcW w:w="1936" w:type="dxa"/>
          </w:tcPr>
          <w:p w:rsidR="00393762" w:rsidRPr="00CE69EB" w:rsidRDefault="00393762" w:rsidP="00410568">
            <w:pPr>
              <w:spacing w:line="276" w:lineRule="auto"/>
              <w:jc w:val="center"/>
              <w:rPr>
                <w:rFonts w:cs="Times New Roman"/>
                <w:szCs w:val="24"/>
                <w:highlight w:val="yellow"/>
              </w:rPr>
            </w:pPr>
            <w:r w:rsidRPr="009478D6">
              <w:rPr>
                <w:rFonts w:cs="Times New Roman"/>
                <w:szCs w:val="24"/>
              </w:rPr>
              <w:t>1</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Ветеран тыла</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168</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148</w:t>
            </w:r>
          </w:p>
        </w:tc>
        <w:tc>
          <w:tcPr>
            <w:tcW w:w="1936" w:type="dxa"/>
          </w:tcPr>
          <w:p w:rsidR="00393762" w:rsidRPr="00CE69EB" w:rsidRDefault="00393762" w:rsidP="00410568">
            <w:pPr>
              <w:spacing w:line="276" w:lineRule="auto"/>
              <w:jc w:val="center"/>
              <w:rPr>
                <w:rFonts w:cs="Times New Roman"/>
                <w:szCs w:val="24"/>
                <w:highlight w:val="yellow"/>
              </w:rPr>
            </w:pPr>
            <w:r w:rsidRPr="009478D6">
              <w:rPr>
                <w:rFonts w:cs="Times New Roman"/>
                <w:szCs w:val="24"/>
              </w:rPr>
              <w:t>181</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Ветеран труда</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82</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125</w:t>
            </w:r>
          </w:p>
        </w:tc>
        <w:tc>
          <w:tcPr>
            <w:tcW w:w="1936" w:type="dxa"/>
          </w:tcPr>
          <w:p w:rsidR="00393762" w:rsidRPr="00CE69EB" w:rsidRDefault="00393762" w:rsidP="00410568">
            <w:pPr>
              <w:spacing w:line="276" w:lineRule="auto"/>
              <w:jc w:val="center"/>
              <w:rPr>
                <w:rFonts w:cs="Times New Roman"/>
                <w:szCs w:val="24"/>
                <w:highlight w:val="yellow"/>
              </w:rPr>
            </w:pPr>
            <w:r w:rsidRPr="009478D6">
              <w:rPr>
                <w:rFonts w:cs="Times New Roman"/>
                <w:szCs w:val="24"/>
              </w:rPr>
              <w:t>264</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 xml:space="preserve">Инвалид </w:t>
            </w:r>
            <w:r w:rsidRPr="003A231B">
              <w:rPr>
                <w:rFonts w:cs="Times New Roman"/>
                <w:szCs w:val="24"/>
                <w:lang w:val="en-US"/>
              </w:rPr>
              <w:t xml:space="preserve">I </w:t>
            </w:r>
            <w:r w:rsidRPr="003A231B">
              <w:rPr>
                <w:rFonts w:cs="Times New Roman"/>
                <w:szCs w:val="24"/>
              </w:rPr>
              <w:t>группы</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202</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241</w:t>
            </w:r>
          </w:p>
        </w:tc>
        <w:tc>
          <w:tcPr>
            <w:tcW w:w="1936" w:type="dxa"/>
          </w:tcPr>
          <w:p w:rsidR="00393762" w:rsidRPr="009478D6" w:rsidRDefault="00393762" w:rsidP="00410568">
            <w:pPr>
              <w:spacing w:line="276" w:lineRule="auto"/>
              <w:jc w:val="center"/>
              <w:rPr>
                <w:rFonts w:cs="Times New Roman"/>
                <w:szCs w:val="24"/>
              </w:rPr>
            </w:pPr>
            <w:r w:rsidRPr="009478D6">
              <w:rPr>
                <w:rFonts w:cs="Times New Roman"/>
                <w:szCs w:val="24"/>
              </w:rPr>
              <w:t>335</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 xml:space="preserve">Инвалид </w:t>
            </w:r>
            <w:r w:rsidRPr="003A231B">
              <w:rPr>
                <w:rFonts w:cs="Times New Roman"/>
                <w:szCs w:val="24"/>
                <w:lang w:val="en-US"/>
              </w:rPr>
              <w:t>II группы</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266</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249</w:t>
            </w:r>
          </w:p>
        </w:tc>
        <w:tc>
          <w:tcPr>
            <w:tcW w:w="1936" w:type="dxa"/>
          </w:tcPr>
          <w:p w:rsidR="00393762" w:rsidRPr="009478D6" w:rsidRDefault="00393762" w:rsidP="00410568">
            <w:pPr>
              <w:spacing w:line="276" w:lineRule="auto"/>
              <w:jc w:val="center"/>
              <w:rPr>
                <w:rFonts w:cs="Times New Roman"/>
                <w:szCs w:val="24"/>
              </w:rPr>
            </w:pPr>
            <w:r w:rsidRPr="009478D6">
              <w:rPr>
                <w:rFonts w:cs="Times New Roman"/>
                <w:szCs w:val="24"/>
              </w:rPr>
              <w:t>521</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 xml:space="preserve">Инвалид </w:t>
            </w:r>
            <w:r w:rsidRPr="003A231B">
              <w:rPr>
                <w:rFonts w:cs="Times New Roman"/>
                <w:szCs w:val="24"/>
                <w:lang w:val="en-US"/>
              </w:rPr>
              <w:t xml:space="preserve">III </w:t>
            </w:r>
            <w:r w:rsidRPr="003A231B">
              <w:rPr>
                <w:rFonts w:cs="Times New Roman"/>
                <w:szCs w:val="24"/>
              </w:rPr>
              <w:t>группы</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117</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126</w:t>
            </w:r>
          </w:p>
        </w:tc>
        <w:tc>
          <w:tcPr>
            <w:tcW w:w="1936" w:type="dxa"/>
          </w:tcPr>
          <w:p w:rsidR="00393762" w:rsidRPr="009478D6" w:rsidRDefault="00393762" w:rsidP="00410568">
            <w:pPr>
              <w:spacing w:line="276" w:lineRule="auto"/>
              <w:jc w:val="center"/>
              <w:rPr>
                <w:rFonts w:cs="Times New Roman"/>
                <w:szCs w:val="24"/>
              </w:rPr>
            </w:pPr>
            <w:r w:rsidRPr="009478D6">
              <w:rPr>
                <w:rFonts w:cs="Times New Roman"/>
                <w:szCs w:val="24"/>
              </w:rPr>
              <w:t>343</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Дети-инвалиды</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17</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16</w:t>
            </w:r>
          </w:p>
        </w:tc>
        <w:tc>
          <w:tcPr>
            <w:tcW w:w="1936" w:type="dxa"/>
          </w:tcPr>
          <w:p w:rsidR="00393762" w:rsidRPr="009478D6" w:rsidRDefault="00393762" w:rsidP="00410568">
            <w:pPr>
              <w:spacing w:line="276" w:lineRule="auto"/>
              <w:jc w:val="center"/>
              <w:rPr>
                <w:rFonts w:cs="Times New Roman"/>
                <w:szCs w:val="24"/>
              </w:rPr>
            </w:pPr>
            <w:r w:rsidRPr="009478D6">
              <w:rPr>
                <w:rFonts w:cs="Times New Roman"/>
                <w:szCs w:val="24"/>
              </w:rPr>
              <w:t>36</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Пенсионеры</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70</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95</w:t>
            </w:r>
          </w:p>
        </w:tc>
        <w:tc>
          <w:tcPr>
            <w:tcW w:w="1936" w:type="dxa"/>
          </w:tcPr>
          <w:p w:rsidR="00393762" w:rsidRPr="00CE69EB" w:rsidRDefault="00393762" w:rsidP="00410568">
            <w:pPr>
              <w:spacing w:line="276" w:lineRule="auto"/>
              <w:jc w:val="center"/>
              <w:rPr>
                <w:rFonts w:cs="Times New Roman"/>
                <w:szCs w:val="24"/>
                <w:highlight w:val="yellow"/>
              </w:rPr>
            </w:pPr>
            <w:r w:rsidRPr="009478D6">
              <w:rPr>
                <w:rFonts w:cs="Times New Roman"/>
                <w:szCs w:val="24"/>
              </w:rPr>
              <w:t>292</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szCs w:val="24"/>
              </w:rPr>
            </w:pPr>
            <w:r w:rsidRPr="003A231B">
              <w:rPr>
                <w:rFonts w:cs="Times New Roman"/>
                <w:szCs w:val="24"/>
              </w:rPr>
              <w:t>Иная категория</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66</w:t>
            </w:r>
          </w:p>
        </w:tc>
        <w:tc>
          <w:tcPr>
            <w:tcW w:w="1985" w:type="dxa"/>
          </w:tcPr>
          <w:p w:rsidR="00393762" w:rsidRPr="00911CD3" w:rsidRDefault="00393762" w:rsidP="00410568">
            <w:pPr>
              <w:spacing w:line="276" w:lineRule="auto"/>
              <w:jc w:val="center"/>
              <w:rPr>
                <w:rFonts w:cs="Times New Roman"/>
                <w:szCs w:val="24"/>
              </w:rPr>
            </w:pPr>
            <w:r w:rsidRPr="00911CD3">
              <w:rPr>
                <w:rFonts w:cs="Times New Roman"/>
                <w:szCs w:val="24"/>
              </w:rPr>
              <w:t>675</w:t>
            </w:r>
          </w:p>
        </w:tc>
        <w:tc>
          <w:tcPr>
            <w:tcW w:w="1936" w:type="dxa"/>
          </w:tcPr>
          <w:p w:rsidR="00393762" w:rsidRPr="00911CD3" w:rsidRDefault="00393762" w:rsidP="00410568">
            <w:pPr>
              <w:spacing w:line="276" w:lineRule="auto"/>
              <w:jc w:val="center"/>
              <w:rPr>
                <w:rFonts w:cs="Times New Roman"/>
                <w:szCs w:val="24"/>
              </w:rPr>
            </w:pPr>
            <w:r w:rsidRPr="00911CD3">
              <w:rPr>
                <w:rFonts w:cs="Times New Roman"/>
                <w:szCs w:val="24"/>
              </w:rPr>
              <w:t>1844</w:t>
            </w:r>
          </w:p>
        </w:tc>
      </w:tr>
      <w:tr w:rsidR="00393762" w:rsidRPr="00CE69EB" w:rsidTr="00303FD8">
        <w:trPr>
          <w:jc w:val="center"/>
        </w:trPr>
        <w:tc>
          <w:tcPr>
            <w:tcW w:w="3073" w:type="dxa"/>
          </w:tcPr>
          <w:p w:rsidR="00393762" w:rsidRPr="003A231B" w:rsidRDefault="00393762" w:rsidP="00554538">
            <w:pPr>
              <w:spacing w:line="276" w:lineRule="auto"/>
              <w:jc w:val="center"/>
              <w:rPr>
                <w:rFonts w:cs="Times New Roman"/>
                <w:i/>
                <w:szCs w:val="24"/>
              </w:rPr>
            </w:pPr>
            <w:r w:rsidRPr="003A231B">
              <w:rPr>
                <w:rFonts w:cs="Times New Roman"/>
                <w:i/>
                <w:szCs w:val="24"/>
              </w:rPr>
              <w:t>Итого</w:t>
            </w:r>
          </w:p>
        </w:tc>
        <w:tc>
          <w:tcPr>
            <w:tcW w:w="1984" w:type="dxa"/>
          </w:tcPr>
          <w:p w:rsidR="00393762" w:rsidRPr="003A231B" w:rsidRDefault="00393762" w:rsidP="00410568">
            <w:pPr>
              <w:spacing w:line="276" w:lineRule="auto"/>
              <w:jc w:val="center"/>
              <w:rPr>
                <w:rFonts w:cs="Times New Roman"/>
                <w:szCs w:val="24"/>
              </w:rPr>
            </w:pPr>
            <w:r w:rsidRPr="003A231B">
              <w:rPr>
                <w:rFonts w:cs="Times New Roman"/>
                <w:szCs w:val="24"/>
              </w:rPr>
              <w:t>1152</w:t>
            </w:r>
          </w:p>
        </w:tc>
        <w:tc>
          <w:tcPr>
            <w:tcW w:w="1985" w:type="dxa"/>
          </w:tcPr>
          <w:p w:rsidR="00393762" w:rsidRPr="003A231B" w:rsidRDefault="00393762" w:rsidP="00410568">
            <w:pPr>
              <w:spacing w:line="276" w:lineRule="auto"/>
              <w:jc w:val="center"/>
              <w:rPr>
                <w:rFonts w:cs="Times New Roman"/>
                <w:szCs w:val="24"/>
              </w:rPr>
            </w:pPr>
            <w:r w:rsidRPr="003A231B">
              <w:rPr>
                <w:rFonts w:cs="Times New Roman"/>
                <w:szCs w:val="24"/>
              </w:rPr>
              <w:t>1679</w:t>
            </w:r>
          </w:p>
        </w:tc>
        <w:tc>
          <w:tcPr>
            <w:tcW w:w="1936" w:type="dxa"/>
          </w:tcPr>
          <w:p w:rsidR="00393762" w:rsidRPr="00CE69EB" w:rsidRDefault="00393762" w:rsidP="00410568">
            <w:pPr>
              <w:spacing w:line="276" w:lineRule="auto"/>
              <w:jc w:val="center"/>
              <w:rPr>
                <w:rFonts w:cs="Times New Roman"/>
                <w:szCs w:val="24"/>
                <w:highlight w:val="yellow"/>
              </w:rPr>
            </w:pPr>
            <w:r w:rsidRPr="00911CD3">
              <w:rPr>
                <w:rFonts w:cs="Times New Roman"/>
                <w:szCs w:val="24"/>
              </w:rPr>
              <w:t>3820</w:t>
            </w:r>
          </w:p>
        </w:tc>
      </w:tr>
    </w:tbl>
    <w:p w:rsidR="00393762" w:rsidRDefault="00393762" w:rsidP="00410568">
      <w:pPr>
        <w:ind w:firstLine="709"/>
        <w:jc w:val="both"/>
        <w:rPr>
          <w:rFonts w:ascii="Times New Roman CYR" w:hAnsi="Times New Roman CYR"/>
          <w:highlight w:val="yellow"/>
        </w:rPr>
      </w:pPr>
    </w:p>
    <w:p w:rsidR="00393762" w:rsidRDefault="003442ED" w:rsidP="00410568">
      <w:pPr>
        <w:spacing w:after="0"/>
        <w:ind w:firstLine="709"/>
        <w:jc w:val="both"/>
        <w:rPr>
          <w:rFonts w:ascii="Times New Roman CYR" w:hAnsi="Times New Roman CYR"/>
          <w:sz w:val="24"/>
          <w:szCs w:val="24"/>
        </w:rPr>
      </w:pPr>
      <w:r w:rsidRPr="003442ED">
        <w:rPr>
          <w:rFonts w:ascii="Times New Roman CYR" w:hAnsi="Times New Roman CYR"/>
          <w:sz w:val="24"/>
          <w:szCs w:val="24"/>
        </w:rPr>
        <w:lastRenderedPageBreak/>
        <w:t xml:space="preserve">В таблице </w:t>
      </w:r>
      <w:r w:rsidR="00393762" w:rsidRPr="003442ED">
        <w:rPr>
          <w:rFonts w:ascii="Times New Roman CYR" w:hAnsi="Times New Roman CYR"/>
          <w:sz w:val="24"/>
          <w:szCs w:val="24"/>
        </w:rPr>
        <w:t>5 по сравнительному анализу категорий псу с предыдущими годами видно, что сравнительно увеличилось количество граждан имеющих иную категорию на 1844 псу, это в основном граждане без определенного места жительства и граждане освободившиеся из м</w:t>
      </w:r>
      <w:r>
        <w:rPr>
          <w:rFonts w:ascii="Times New Roman CYR" w:hAnsi="Times New Roman CYR"/>
          <w:sz w:val="24"/>
          <w:szCs w:val="24"/>
        </w:rPr>
        <w:t>ест лишения свободы ОСА "Тирэх".</w:t>
      </w:r>
    </w:p>
    <w:p w:rsidR="003442ED" w:rsidRPr="003442ED" w:rsidRDefault="003442ED" w:rsidP="00410568">
      <w:pPr>
        <w:spacing w:after="0"/>
        <w:ind w:firstLine="709"/>
        <w:jc w:val="both"/>
        <w:rPr>
          <w:rFonts w:ascii="Times New Roman CYR" w:hAnsi="Times New Roman CYR"/>
          <w:sz w:val="24"/>
          <w:szCs w:val="24"/>
        </w:rPr>
      </w:pPr>
    </w:p>
    <w:p w:rsidR="00393762" w:rsidRDefault="007C6425" w:rsidP="00410568">
      <w:pPr>
        <w:spacing w:after="0"/>
        <w:jc w:val="center"/>
        <w:rPr>
          <w:rFonts w:ascii="Times New Roman" w:hAnsi="Times New Roman" w:cs="Times New Roman"/>
          <w:sz w:val="24"/>
          <w:szCs w:val="24"/>
        </w:rPr>
      </w:pPr>
      <w:r>
        <w:rPr>
          <w:rFonts w:ascii="Times New Roman" w:hAnsi="Times New Roman" w:cs="Times New Roman"/>
          <w:sz w:val="24"/>
          <w:szCs w:val="24"/>
        </w:rPr>
        <w:t>Категории получателей социальных услуг</w:t>
      </w:r>
    </w:p>
    <w:p w:rsidR="00393762" w:rsidRDefault="003442ED" w:rsidP="00410568">
      <w:pPr>
        <w:spacing w:after="0"/>
        <w:ind w:firstLine="709"/>
        <w:jc w:val="right"/>
        <w:rPr>
          <w:rFonts w:ascii="Times New Roman CYR" w:hAnsi="Times New Roman CYR"/>
        </w:rPr>
      </w:pPr>
      <w:r>
        <w:rPr>
          <w:rFonts w:ascii="Times New Roman CYR" w:hAnsi="Times New Roman CYR"/>
        </w:rPr>
        <w:t xml:space="preserve">Диаграмма </w:t>
      </w:r>
      <w:r w:rsidR="00393762">
        <w:rPr>
          <w:rFonts w:ascii="Times New Roman CYR" w:hAnsi="Times New Roman CYR"/>
        </w:rPr>
        <w:t>1</w:t>
      </w:r>
    </w:p>
    <w:p w:rsidR="00393762" w:rsidRPr="00EE7032" w:rsidRDefault="00393762" w:rsidP="00D85025">
      <w:pPr>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6F3179" wp14:editId="7AC9C7BE">
            <wp:extent cx="4987636" cy="2814452"/>
            <wp:effectExtent l="0" t="0" r="3810" b="508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3762" w:rsidRDefault="003442ED" w:rsidP="00410568">
      <w:pPr>
        <w:spacing w:after="0"/>
        <w:ind w:firstLine="709"/>
        <w:jc w:val="both"/>
        <w:rPr>
          <w:rFonts w:ascii="Times New Roman CYR" w:hAnsi="Times New Roman CYR"/>
          <w:sz w:val="24"/>
          <w:szCs w:val="24"/>
        </w:rPr>
      </w:pPr>
      <w:r w:rsidRPr="003442ED">
        <w:rPr>
          <w:rFonts w:ascii="Times New Roman CYR" w:hAnsi="Times New Roman CYR"/>
          <w:sz w:val="24"/>
          <w:szCs w:val="24"/>
        </w:rPr>
        <w:t xml:space="preserve">По диаграмме </w:t>
      </w:r>
      <w:r w:rsidR="00393762" w:rsidRPr="003442ED">
        <w:rPr>
          <w:rFonts w:ascii="Times New Roman CYR" w:hAnsi="Times New Roman CYR"/>
          <w:sz w:val="24"/>
          <w:szCs w:val="24"/>
        </w:rPr>
        <w:t>1 категории псу видно, что больше всего обслужено граждан имеющих иную категорию (1844 псу), далее по убыванию инвалиды 2 группы (521 псу), инвалиды 1 группы и т.п.</w:t>
      </w:r>
    </w:p>
    <w:p w:rsidR="003442ED" w:rsidRPr="003442ED" w:rsidRDefault="003442ED" w:rsidP="00410568">
      <w:pPr>
        <w:spacing w:after="0"/>
        <w:ind w:firstLine="709"/>
        <w:jc w:val="both"/>
        <w:rPr>
          <w:rFonts w:ascii="Times New Roman CYR" w:hAnsi="Times New Roman CYR"/>
          <w:sz w:val="24"/>
          <w:szCs w:val="24"/>
        </w:rPr>
      </w:pPr>
    </w:p>
    <w:p w:rsidR="00393762" w:rsidRPr="003442ED" w:rsidRDefault="00393762" w:rsidP="00410568">
      <w:pPr>
        <w:spacing w:after="0"/>
        <w:jc w:val="center"/>
        <w:rPr>
          <w:rFonts w:ascii="Times New Roman" w:hAnsi="Times New Roman" w:cs="Times New Roman"/>
          <w:sz w:val="24"/>
          <w:szCs w:val="24"/>
        </w:rPr>
      </w:pPr>
      <w:r w:rsidRPr="003442ED">
        <w:rPr>
          <w:rFonts w:ascii="Times New Roman" w:hAnsi="Times New Roman" w:cs="Times New Roman"/>
          <w:sz w:val="24"/>
          <w:szCs w:val="24"/>
        </w:rPr>
        <w:t xml:space="preserve">Возрастной и половой показатель ПСУ </w:t>
      </w:r>
    </w:p>
    <w:p w:rsidR="00393762" w:rsidRDefault="00393762" w:rsidP="00B91009">
      <w:pPr>
        <w:spacing w:after="0"/>
        <w:ind w:firstLine="708"/>
        <w:rPr>
          <w:rFonts w:ascii="Times New Roman" w:hAnsi="Times New Roman" w:cs="Times New Roman"/>
          <w:sz w:val="24"/>
          <w:szCs w:val="24"/>
        </w:rPr>
      </w:pPr>
      <w:r w:rsidRPr="003442ED">
        <w:rPr>
          <w:rFonts w:ascii="Times New Roman" w:hAnsi="Times New Roman" w:cs="Times New Roman"/>
          <w:sz w:val="24"/>
          <w:szCs w:val="24"/>
        </w:rPr>
        <w:t>Всего обслужено за 2023 год - 1178 женщин и 2642 мужчин.</w:t>
      </w:r>
    </w:p>
    <w:p w:rsidR="003442ED" w:rsidRPr="003442ED" w:rsidRDefault="003442ED" w:rsidP="00410568">
      <w:pPr>
        <w:spacing w:after="0"/>
        <w:rPr>
          <w:rFonts w:ascii="Times New Roman" w:hAnsi="Times New Roman" w:cs="Times New Roman"/>
          <w:sz w:val="24"/>
          <w:szCs w:val="24"/>
          <w:highlight w:val="yellow"/>
        </w:rPr>
      </w:pPr>
    </w:p>
    <w:p w:rsidR="003442ED" w:rsidRDefault="00393762" w:rsidP="00410568">
      <w:pPr>
        <w:spacing w:after="0"/>
        <w:jc w:val="right"/>
        <w:rPr>
          <w:rFonts w:ascii="Times New Roman" w:hAnsi="Times New Roman" w:cs="Times New Roman"/>
          <w:sz w:val="24"/>
          <w:szCs w:val="24"/>
        </w:rPr>
      </w:pPr>
      <w:r w:rsidRPr="003442ED">
        <w:rPr>
          <w:rFonts w:ascii="Times New Roman" w:hAnsi="Times New Roman" w:cs="Times New Roman"/>
          <w:sz w:val="24"/>
          <w:szCs w:val="24"/>
        </w:rPr>
        <w:t xml:space="preserve">Сравнительный анализ возрастного показателя ПСУ за 2021-2023гг.      </w:t>
      </w:r>
    </w:p>
    <w:p w:rsidR="00393762" w:rsidRPr="003442ED" w:rsidRDefault="003442ED" w:rsidP="00410568">
      <w:pPr>
        <w:spacing w:after="0"/>
        <w:jc w:val="right"/>
        <w:rPr>
          <w:rFonts w:ascii="Times New Roman" w:hAnsi="Times New Roman"/>
          <w:sz w:val="24"/>
          <w:szCs w:val="24"/>
        </w:rPr>
      </w:pPr>
      <w:r>
        <w:rPr>
          <w:rFonts w:ascii="Times New Roman" w:hAnsi="Times New Roman" w:cs="Times New Roman"/>
          <w:sz w:val="24"/>
          <w:szCs w:val="24"/>
        </w:rPr>
        <w:t xml:space="preserve">Таблица </w:t>
      </w:r>
      <w:r w:rsidR="00393762" w:rsidRPr="003442ED">
        <w:rPr>
          <w:rFonts w:ascii="Times New Roman" w:hAnsi="Times New Roman" w:cs="Times New Roman"/>
          <w:sz w:val="24"/>
          <w:szCs w:val="24"/>
        </w:rPr>
        <w:t>6</w:t>
      </w:r>
    </w:p>
    <w:tbl>
      <w:tblPr>
        <w:tblStyle w:val="a8"/>
        <w:tblW w:w="0" w:type="auto"/>
        <w:jc w:val="center"/>
        <w:tblLook w:val="04A0" w:firstRow="1" w:lastRow="0" w:firstColumn="1" w:lastColumn="0" w:noHBand="0" w:noVBand="1"/>
      </w:tblPr>
      <w:tblGrid>
        <w:gridCol w:w="2353"/>
        <w:gridCol w:w="2320"/>
        <w:gridCol w:w="2320"/>
        <w:gridCol w:w="2320"/>
      </w:tblGrid>
      <w:tr w:rsidR="00393762" w:rsidRPr="00CE69EB" w:rsidTr="00410568">
        <w:trPr>
          <w:jc w:val="center"/>
        </w:trPr>
        <w:tc>
          <w:tcPr>
            <w:tcW w:w="2353" w:type="dxa"/>
          </w:tcPr>
          <w:p w:rsidR="00393762" w:rsidRPr="003A231B" w:rsidRDefault="00393762" w:rsidP="00410568">
            <w:pPr>
              <w:spacing w:line="276" w:lineRule="auto"/>
              <w:jc w:val="center"/>
              <w:rPr>
                <w:rFonts w:cs="Times New Roman"/>
                <w:szCs w:val="24"/>
              </w:rPr>
            </w:pPr>
            <w:r w:rsidRPr="003A231B">
              <w:rPr>
                <w:rFonts w:cs="Times New Roman"/>
                <w:szCs w:val="24"/>
              </w:rPr>
              <w:t>Возраст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2021</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2022</w:t>
            </w:r>
          </w:p>
        </w:tc>
        <w:tc>
          <w:tcPr>
            <w:tcW w:w="2320" w:type="dxa"/>
          </w:tcPr>
          <w:p w:rsidR="00393762" w:rsidRPr="00CE69EB" w:rsidRDefault="00393762" w:rsidP="00410568">
            <w:pPr>
              <w:spacing w:line="276" w:lineRule="auto"/>
              <w:jc w:val="center"/>
              <w:rPr>
                <w:rFonts w:cs="Times New Roman"/>
                <w:szCs w:val="24"/>
                <w:highlight w:val="yellow"/>
              </w:rPr>
            </w:pPr>
            <w:r w:rsidRPr="00047663">
              <w:rPr>
                <w:rFonts w:cs="Times New Roman"/>
                <w:szCs w:val="24"/>
              </w:rPr>
              <w:t>2023</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i/>
                <w:szCs w:val="24"/>
              </w:rPr>
              <w:t>Женщины</w:t>
            </w:r>
          </w:p>
        </w:tc>
        <w:tc>
          <w:tcPr>
            <w:tcW w:w="2320" w:type="dxa"/>
          </w:tcPr>
          <w:p w:rsidR="00393762" w:rsidRPr="003A231B" w:rsidRDefault="00393762" w:rsidP="00410568">
            <w:pPr>
              <w:spacing w:line="276" w:lineRule="auto"/>
              <w:rPr>
                <w:rFonts w:cs="Times New Roman"/>
                <w:szCs w:val="24"/>
              </w:rPr>
            </w:pPr>
          </w:p>
        </w:tc>
        <w:tc>
          <w:tcPr>
            <w:tcW w:w="2320" w:type="dxa"/>
          </w:tcPr>
          <w:p w:rsidR="00393762" w:rsidRPr="00E05C5B" w:rsidRDefault="00393762" w:rsidP="00410568">
            <w:pPr>
              <w:spacing w:line="276" w:lineRule="auto"/>
              <w:rPr>
                <w:rFonts w:cs="Times New Roman"/>
                <w:szCs w:val="24"/>
              </w:rPr>
            </w:pPr>
          </w:p>
        </w:tc>
        <w:tc>
          <w:tcPr>
            <w:tcW w:w="2320" w:type="dxa"/>
          </w:tcPr>
          <w:p w:rsidR="00393762" w:rsidRPr="00E05C5B" w:rsidRDefault="00393762" w:rsidP="00410568">
            <w:pPr>
              <w:spacing w:line="276" w:lineRule="auto"/>
              <w:jc w:val="center"/>
              <w:rPr>
                <w:rFonts w:cs="Times New Roman"/>
                <w:szCs w:val="24"/>
              </w:rPr>
            </w:pP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До 17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4</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7</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14</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18-35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19</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50</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97</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36-59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96</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147</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220</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60-74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200</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299</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383</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75-89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246</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297</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376</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90 и старше</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60</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66</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88</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i/>
                <w:szCs w:val="24"/>
              </w:rPr>
            </w:pPr>
            <w:r w:rsidRPr="003A231B">
              <w:rPr>
                <w:rFonts w:cs="Times New Roman"/>
                <w:i/>
                <w:szCs w:val="24"/>
              </w:rPr>
              <w:t>Итого</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625</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866</w:t>
            </w:r>
          </w:p>
        </w:tc>
        <w:tc>
          <w:tcPr>
            <w:tcW w:w="2320" w:type="dxa"/>
          </w:tcPr>
          <w:p w:rsidR="00393762" w:rsidRPr="00CE69EB" w:rsidRDefault="00393762" w:rsidP="00410568">
            <w:pPr>
              <w:spacing w:line="276" w:lineRule="auto"/>
              <w:jc w:val="center"/>
              <w:rPr>
                <w:rFonts w:cs="Times New Roman"/>
                <w:szCs w:val="24"/>
                <w:highlight w:val="yellow"/>
              </w:rPr>
            </w:pPr>
            <w:r w:rsidRPr="00E05C5B">
              <w:rPr>
                <w:rFonts w:cs="Times New Roman"/>
                <w:szCs w:val="24"/>
              </w:rPr>
              <w:t>1178</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i/>
                <w:szCs w:val="24"/>
              </w:rPr>
            </w:pPr>
            <w:r w:rsidRPr="003A231B">
              <w:rPr>
                <w:rFonts w:cs="Times New Roman"/>
                <w:i/>
                <w:szCs w:val="24"/>
              </w:rPr>
              <w:t>Мужчины</w:t>
            </w:r>
          </w:p>
        </w:tc>
        <w:tc>
          <w:tcPr>
            <w:tcW w:w="2320" w:type="dxa"/>
          </w:tcPr>
          <w:p w:rsidR="00393762" w:rsidRPr="003A231B" w:rsidRDefault="00393762" w:rsidP="00410568">
            <w:pPr>
              <w:spacing w:line="276" w:lineRule="auto"/>
              <w:rPr>
                <w:rFonts w:cs="Times New Roman"/>
                <w:szCs w:val="24"/>
              </w:rPr>
            </w:pPr>
          </w:p>
        </w:tc>
        <w:tc>
          <w:tcPr>
            <w:tcW w:w="2320" w:type="dxa"/>
          </w:tcPr>
          <w:p w:rsidR="00393762" w:rsidRPr="003A231B" w:rsidRDefault="00393762" w:rsidP="00410568">
            <w:pPr>
              <w:spacing w:line="276" w:lineRule="auto"/>
              <w:rPr>
                <w:rFonts w:cs="Times New Roman"/>
                <w:szCs w:val="24"/>
              </w:rPr>
            </w:pPr>
          </w:p>
        </w:tc>
        <w:tc>
          <w:tcPr>
            <w:tcW w:w="2320" w:type="dxa"/>
          </w:tcPr>
          <w:p w:rsidR="00393762" w:rsidRPr="00CE69EB" w:rsidRDefault="00393762" w:rsidP="00410568">
            <w:pPr>
              <w:spacing w:line="276" w:lineRule="auto"/>
              <w:jc w:val="center"/>
              <w:rPr>
                <w:rFonts w:cs="Times New Roman"/>
                <w:szCs w:val="24"/>
                <w:highlight w:val="yellow"/>
              </w:rPr>
            </w:pP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До 17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13</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19</w:t>
            </w:r>
          </w:p>
        </w:tc>
        <w:tc>
          <w:tcPr>
            <w:tcW w:w="2320" w:type="dxa"/>
          </w:tcPr>
          <w:p w:rsidR="00393762" w:rsidRPr="00CE69EB" w:rsidRDefault="00393762" w:rsidP="00410568">
            <w:pPr>
              <w:spacing w:line="276" w:lineRule="auto"/>
              <w:jc w:val="center"/>
              <w:rPr>
                <w:rFonts w:cs="Times New Roman"/>
                <w:szCs w:val="24"/>
                <w:highlight w:val="yellow"/>
              </w:rPr>
            </w:pPr>
            <w:r w:rsidRPr="00E05C5B">
              <w:rPr>
                <w:rFonts w:cs="Times New Roman"/>
                <w:szCs w:val="24"/>
              </w:rPr>
              <w:t>22</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18-35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56</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88</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348</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36-59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231</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418</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1636</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60-74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159</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203</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528</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t>75-89 лет</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61</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71</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85</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szCs w:val="24"/>
              </w:rPr>
              <w:lastRenderedPageBreak/>
              <w:t>90 и старше</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7</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14</w:t>
            </w:r>
          </w:p>
        </w:tc>
        <w:tc>
          <w:tcPr>
            <w:tcW w:w="2320" w:type="dxa"/>
          </w:tcPr>
          <w:p w:rsidR="00393762" w:rsidRPr="00E05C5B" w:rsidRDefault="00393762" w:rsidP="00410568">
            <w:pPr>
              <w:spacing w:line="276" w:lineRule="auto"/>
              <w:jc w:val="center"/>
              <w:rPr>
                <w:rFonts w:cs="Times New Roman"/>
                <w:szCs w:val="24"/>
              </w:rPr>
            </w:pPr>
            <w:r w:rsidRPr="00E05C5B">
              <w:rPr>
                <w:rFonts w:cs="Times New Roman"/>
                <w:szCs w:val="24"/>
              </w:rPr>
              <w:t>23</w:t>
            </w:r>
          </w:p>
        </w:tc>
      </w:tr>
      <w:tr w:rsidR="00393762" w:rsidRPr="00CE69EB" w:rsidTr="00410568">
        <w:trPr>
          <w:jc w:val="center"/>
        </w:trPr>
        <w:tc>
          <w:tcPr>
            <w:tcW w:w="2353" w:type="dxa"/>
          </w:tcPr>
          <w:p w:rsidR="00393762" w:rsidRPr="003A231B" w:rsidRDefault="00393762" w:rsidP="00554538">
            <w:pPr>
              <w:spacing w:line="276" w:lineRule="auto"/>
              <w:jc w:val="center"/>
              <w:rPr>
                <w:rFonts w:cs="Times New Roman"/>
                <w:szCs w:val="24"/>
              </w:rPr>
            </w:pPr>
            <w:r w:rsidRPr="003A231B">
              <w:rPr>
                <w:rFonts w:cs="Times New Roman"/>
                <w:i/>
                <w:szCs w:val="24"/>
              </w:rPr>
              <w:t>Итого</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527</w:t>
            </w:r>
          </w:p>
        </w:tc>
        <w:tc>
          <w:tcPr>
            <w:tcW w:w="2320" w:type="dxa"/>
          </w:tcPr>
          <w:p w:rsidR="00393762" w:rsidRPr="003A231B" w:rsidRDefault="00393762" w:rsidP="00410568">
            <w:pPr>
              <w:spacing w:line="276" w:lineRule="auto"/>
              <w:jc w:val="center"/>
              <w:rPr>
                <w:rFonts w:cs="Times New Roman"/>
                <w:szCs w:val="24"/>
              </w:rPr>
            </w:pPr>
            <w:r w:rsidRPr="003A231B">
              <w:rPr>
                <w:rFonts w:cs="Times New Roman"/>
                <w:szCs w:val="24"/>
              </w:rPr>
              <w:t>813</w:t>
            </w:r>
          </w:p>
        </w:tc>
        <w:tc>
          <w:tcPr>
            <w:tcW w:w="2320" w:type="dxa"/>
          </w:tcPr>
          <w:p w:rsidR="00393762" w:rsidRPr="00CE69EB" w:rsidRDefault="00393762" w:rsidP="00410568">
            <w:pPr>
              <w:spacing w:line="276" w:lineRule="auto"/>
              <w:jc w:val="center"/>
              <w:rPr>
                <w:rFonts w:cs="Times New Roman"/>
                <w:szCs w:val="24"/>
                <w:highlight w:val="yellow"/>
              </w:rPr>
            </w:pPr>
            <w:r w:rsidRPr="00E05C5B">
              <w:rPr>
                <w:rFonts w:cs="Times New Roman"/>
                <w:szCs w:val="24"/>
              </w:rPr>
              <w:t>2642</w:t>
            </w:r>
          </w:p>
        </w:tc>
      </w:tr>
    </w:tbl>
    <w:p w:rsidR="00393762" w:rsidRDefault="00393762" w:rsidP="00410568">
      <w:pPr>
        <w:pStyle w:val="a6"/>
        <w:ind w:left="0" w:firstLine="709"/>
        <w:jc w:val="both"/>
        <w:rPr>
          <w:rFonts w:ascii="Times New Roman" w:hAnsi="Times New Roman" w:cs="Times New Roman"/>
          <w:sz w:val="24"/>
          <w:szCs w:val="24"/>
          <w:highlight w:val="yellow"/>
        </w:rPr>
      </w:pPr>
    </w:p>
    <w:p w:rsidR="00393762" w:rsidRPr="00CE69EB" w:rsidRDefault="00393762" w:rsidP="00410568">
      <w:pPr>
        <w:pStyle w:val="a6"/>
        <w:ind w:left="0" w:firstLine="709"/>
        <w:jc w:val="both"/>
        <w:rPr>
          <w:rFonts w:ascii="Times New Roman" w:hAnsi="Times New Roman" w:cs="Times New Roman"/>
          <w:sz w:val="24"/>
          <w:szCs w:val="24"/>
          <w:highlight w:val="yellow"/>
          <w:lang w:val="sah-RU"/>
        </w:rPr>
      </w:pPr>
      <w:r w:rsidRPr="007854A0">
        <w:rPr>
          <w:rFonts w:ascii="Times New Roman" w:hAnsi="Times New Roman" w:cs="Times New Roman"/>
          <w:sz w:val="24"/>
          <w:szCs w:val="24"/>
        </w:rPr>
        <w:t xml:space="preserve">По </w:t>
      </w:r>
      <w:r w:rsidRPr="00517356">
        <w:rPr>
          <w:rFonts w:ascii="Times New Roman" w:hAnsi="Times New Roman" w:cs="Times New Roman"/>
          <w:sz w:val="24"/>
          <w:szCs w:val="24"/>
        </w:rPr>
        <w:t>половому показателю мужчин больше на 1464 чем женщин. В таблице №6 по в</w:t>
      </w:r>
      <w:r w:rsidR="003300A9">
        <w:rPr>
          <w:rFonts w:ascii="Times New Roman" w:hAnsi="Times New Roman" w:cs="Times New Roman"/>
          <w:sz w:val="24"/>
          <w:szCs w:val="24"/>
        </w:rPr>
        <w:t>озрастным показателям среди получателей социальных услуг</w:t>
      </w:r>
      <w:r w:rsidR="00B91009">
        <w:rPr>
          <w:rFonts w:ascii="Times New Roman" w:hAnsi="Times New Roman" w:cs="Times New Roman"/>
          <w:sz w:val="24"/>
          <w:szCs w:val="24"/>
        </w:rPr>
        <w:t xml:space="preserve"> </w:t>
      </w:r>
      <w:r w:rsidRPr="00517356">
        <w:rPr>
          <w:rFonts w:ascii="Times New Roman" w:hAnsi="Times New Roman" w:cs="Times New Roman"/>
          <w:sz w:val="24"/>
          <w:szCs w:val="24"/>
        </w:rPr>
        <w:t xml:space="preserve">(женщин) обслужено больше всего от 60 до 74 лет, а среди </w:t>
      </w:r>
      <w:r w:rsidR="003300A9">
        <w:rPr>
          <w:rFonts w:ascii="Times New Roman" w:hAnsi="Times New Roman" w:cs="Times New Roman"/>
          <w:sz w:val="24"/>
          <w:szCs w:val="24"/>
        </w:rPr>
        <w:t>получателей социальных услуг</w:t>
      </w:r>
      <w:r w:rsidRPr="00517356">
        <w:rPr>
          <w:rFonts w:ascii="Times New Roman" w:hAnsi="Times New Roman" w:cs="Times New Roman"/>
          <w:sz w:val="24"/>
          <w:szCs w:val="24"/>
        </w:rPr>
        <w:t xml:space="preserve"> (мужчин) от 36-59 лет. </w:t>
      </w:r>
    </w:p>
    <w:p w:rsidR="00393762" w:rsidRPr="006570DF" w:rsidRDefault="00393762" w:rsidP="006570DF">
      <w:pPr>
        <w:spacing w:after="0"/>
        <w:jc w:val="center"/>
        <w:rPr>
          <w:rFonts w:ascii="Times New Roman" w:hAnsi="Times New Roman" w:cs="Times New Roman"/>
          <w:b/>
          <w:sz w:val="24"/>
          <w:szCs w:val="24"/>
        </w:rPr>
      </w:pPr>
      <w:r w:rsidRPr="00CF3156">
        <w:rPr>
          <w:rFonts w:ascii="Times New Roman" w:hAnsi="Times New Roman" w:cs="Times New Roman"/>
          <w:b/>
          <w:sz w:val="24"/>
          <w:szCs w:val="24"/>
        </w:rPr>
        <w:t>Работа со</w:t>
      </w:r>
      <w:r w:rsidR="006570DF">
        <w:rPr>
          <w:rFonts w:ascii="Times New Roman" w:hAnsi="Times New Roman" w:cs="Times New Roman"/>
          <w:b/>
          <w:sz w:val="24"/>
          <w:szCs w:val="24"/>
        </w:rPr>
        <w:t xml:space="preserve"> средствами массовой информации</w:t>
      </w:r>
    </w:p>
    <w:p w:rsidR="00393762" w:rsidRDefault="00393762" w:rsidP="00410568">
      <w:pPr>
        <w:spacing w:after="0"/>
        <w:ind w:firstLine="709"/>
        <w:jc w:val="both"/>
        <w:rPr>
          <w:rFonts w:ascii="Times New Roman" w:hAnsi="Times New Roman" w:cs="Times New Roman"/>
          <w:sz w:val="24"/>
          <w:szCs w:val="24"/>
        </w:rPr>
      </w:pPr>
      <w:r w:rsidRPr="005718EC">
        <w:rPr>
          <w:rFonts w:ascii="Times New Roman" w:hAnsi="Times New Roman" w:cs="Times New Roman"/>
          <w:sz w:val="24"/>
          <w:szCs w:val="24"/>
        </w:rPr>
        <w:t xml:space="preserve">Общее количество выхода в средства </w:t>
      </w:r>
      <w:r w:rsidR="003442ED">
        <w:rPr>
          <w:rFonts w:ascii="Times New Roman" w:hAnsi="Times New Roman" w:cs="Times New Roman"/>
          <w:sz w:val="24"/>
          <w:szCs w:val="24"/>
        </w:rPr>
        <w:t xml:space="preserve">массовой информации составляет </w:t>
      </w:r>
      <w:r w:rsidRPr="005718EC">
        <w:rPr>
          <w:rFonts w:ascii="Times New Roman" w:hAnsi="Times New Roman" w:cs="Times New Roman"/>
          <w:sz w:val="24"/>
          <w:szCs w:val="24"/>
        </w:rPr>
        <w:t>из них 788: выступление на телевидениях - 15 (программы: “Бу Дьокуускай", "НВК Саха", "Сана Кун", "Саха сирэ", "Утро Якутии", "Якутия 24", "Новости Саха Сирэ ") Радио выступлений - 2 ("Тэтим"), Публикации в периодических изданиях - 2 (Кыым, корпоративный журнал Минтруда РС (Я) "Жить сердцем"). Публикации на сайтах МТ и СР РС(Я) и нашего Центра - 230, публи</w:t>
      </w:r>
      <w:r w:rsidR="003442ED">
        <w:rPr>
          <w:rFonts w:ascii="Times New Roman" w:hAnsi="Times New Roman" w:cs="Times New Roman"/>
          <w:sz w:val="24"/>
          <w:szCs w:val="24"/>
        </w:rPr>
        <w:t xml:space="preserve">кации в социальных сетях - 532 </w:t>
      </w:r>
      <w:r w:rsidRPr="005718EC">
        <w:rPr>
          <w:rFonts w:ascii="Times New Roman" w:hAnsi="Times New Roman" w:cs="Times New Roman"/>
          <w:sz w:val="24"/>
          <w:szCs w:val="24"/>
        </w:rPr>
        <w:t>(телеграмм канал, вконтакте, госпаблики).</w:t>
      </w:r>
    </w:p>
    <w:p w:rsidR="003442ED" w:rsidRPr="005718EC" w:rsidRDefault="003442ED" w:rsidP="00410568">
      <w:pPr>
        <w:spacing w:after="0"/>
        <w:ind w:firstLine="709"/>
        <w:jc w:val="both"/>
        <w:rPr>
          <w:rFonts w:ascii="Times New Roman" w:hAnsi="Times New Roman" w:cs="Times New Roman"/>
          <w:sz w:val="24"/>
          <w:szCs w:val="24"/>
        </w:rPr>
      </w:pPr>
    </w:p>
    <w:p w:rsidR="00393762" w:rsidRDefault="003442ED" w:rsidP="00410568">
      <w:pPr>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12"/>
        <w:tblW w:w="9750" w:type="dxa"/>
        <w:jc w:val="center"/>
        <w:tblLayout w:type="fixed"/>
        <w:tblLook w:val="04A0" w:firstRow="1" w:lastRow="0" w:firstColumn="1" w:lastColumn="0" w:noHBand="0" w:noVBand="1"/>
      </w:tblPr>
      <w:tblGrid>
        <w:gridCol w:w="818"/>
        <w:gridCol w:w="1082"/>
        <w:gridCol w:w="1360"/>
        <w:gridCol w:w="1534"/>
        <w:gridCol w:w="1402"/>
        <w:gridCol w:w="1259"/>
        <w:gridCol w:w="1442"/>
        <w:gridCol w:w="853"/>
      </w:tblGrid>
      <w:tr w:rsidR="00393762" w:rsidTr="00410568">
        <w:trPr>
          <w:jc w:val="center"/>
        </w:trPr>
        <w:tc>
          <w:tcPr>
            <w:tcW w:w="818"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Год</w:t>
            </w:r>
          </w:p>
        </w:tc>
        <w:tc>
          <w:tcPr>
            <w:tcW w:w="108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Количество выступлений на телевидении</w:t>
            </w:r>
          </w:p>
        </w:tc>
        <w:tc>
          <w:tcPr>
            <w:tcW w:w="1360"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Количество выступлений на радио</w:t>
            </w:r>
          </w:p>
        </w:tc>
        <w:tc>
          <w:tcPr>
            <w:tcW w:w="1534"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Количество публикаций в периодических изданиях</w:t>
            </w:r>
          </w:p>
        </w:tc>
        <w:tc>
          <w:tcPr>
            <w:tcW w:w="140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Количество публикаций на официальном сайте МТиСР РС (Я) и на сайте ГБУ РС (Я) РКЦСО</w:t>
            </w:r>
          </w:p>
        </w:tc>
        <w:tc>
          <w:tcPr>
            <w:tcW w:w="1259"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Количество публикаций в социальных сетях</w:t>
            </w:r>
          </w:p>
        </w:tc>
        <w:tc>
          <w:tcPr>
            <w:tcW w:w="144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Видеоролики</w:t>
            </w:r>
          </w:p>
        </w:tc>
        <w:tc>
          <w:tcPr>
            <w:tcW w:w="853"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Итого</w:t>
            </w:r>
          </w:p>
        </w:tc>
      </w:tr>
      <w:tr w:rsidR="00393762" w:rsidTr="00410568">
        <w:trPr>
          <w:jc w:val="center"/>
        </w:trPr>
        <w:tc>
          <w:tcPr>
            <w:tcW w:w="818"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55453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2021</w:t>
            </w:r>
          </w:p>
        </w:tc>
        <w:tc>
          <w:tcPr>
            <w:tcW w:w="108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6</w:t>
            </w:r>
          </w:p>
        </w:tc>
        <w:tc>
          <w:tcPr>
            <w:tcW w:w="1360"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5</w:t>
            </w:r>
          </w:p>
        </w:tc>
        <w:tc>
          <w:tcPr>
            <w:tcW w:w="1534"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27</w:t>
            </w:r>
          </w:p>
        </w:tc>
        <w:tc>
          <w:tcPr>
            <w:tcW w:w="140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167</w:t>
            </w:r>
          </w:p>
        </w:tc>
        <w:tc>
          <w:tcPr>
            <w:tcW w:w="1259"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365</w:t>
            </w:r>
          </w:p>
        </w:tc>
        <w:tc>
          <w:tcPr>
            <w:tcW w:w="144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12</w:t>
            </w:r>
          </w:p>
        </w:tc>
        <w:tc>
          <w:tcPr>
            <w:tcW w:w="853"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581</w:t>
            </w:r>
          </w:p>
        </w:tc>
      </w:tr>
      <w:tr w:rsidR="00393762" w:rsidTr="00410568">
        <w:trPr>
          <w:jc w:val="center"/>
        </w:trPr>
        <w:tc>
          <w:tcPr>
            <w:tcW w:w="818"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55453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2022</w:t>
            </w:r>
          </w:p>
        </w:tc>
        <w:tc>
          <w:tcPr>
            <w:tcW w:w="108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9</w:t>
            </w:r>
          </w:p>
        </w:tc>
        <w:tc>
          <w:tcPr>
            <w:tcW w:w="1360"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2</w:t>
            </w:r>
          </w:p>
        </w:tc>
        <w:tc>
          <w:tcPr>
            <w:tcW w:w="1534"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14</w:t>
            </w:r>
          </w:p>
        </w:tc>
        <w:tc>
          <w:tcPr>
            <w:tcW w:w="140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83</w:t>
            </w:r>
          </w:p>
        </w:tc>
        <w:tc>
          <w:tcPr>
            <w:tcW w:w="1259"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437</w:t>
            </w:r>
          </w:p>
        </w:tc>
        <w:tc>
          <w:tcPr>
            <w:tcW w:w="144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4</w:t>
            </w:r>
          </w:p>
        </w:tc>
        <w:tc>
          <w:tcPr>
            <w:tcW w:w="853"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547</w:t>
            </w:r>
          </w:p>
        </w:tc>
      </w:tr>
      <w:tr w:rsidR="00393762" w:rsidTr="00410568">
        <w:trPr>
          <w:jc w:val="center"/>
        </w:trPr>
        <w:tc>
          <w:tcPr>
            <w:tcW w:w="818"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55453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2023</w:t>
            </w:r>
          </w:p>
        </w:tc>
        <w:tc>
          <w:tcPr>
            <w:tcW w:w="108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15</w:t>
            </w:r>
          </w:p>
        </w:tc>
        <w:tc>
          <w:tcPr>
            <w:tcW w:w="1360"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3</w:t>
            </w:r>
          </w:p>
        </w:tc>
        <w:tc>
          <w:tcPr>
            <w:tcW w:w="1534"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230</w:t>
            </w:r>
          </w:p>
        </w:tc>
        <w:tc>
          <w:tcPr>
            <w:tcW w:w="1259"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532</w:t>
            </w:r>
          </w:p>
        </w:tc>
        <w:tc>
          <w:tcPr>
            <w:tcW w:w="1442"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5</w:t>
            </w:r>
          </w:p>
        </w:tc>
        <w:tc>
          <w:tcPr>
            <w:tcW w:w="853" w:type="dxa"/>
            <w:tcBorders>
              <w:top w:val="single" w:sz="4" w:space="0" w:color="000000"/>
              <w:left w:val="single" w:sz="4" w:space="0" w:color="000000"/>
              <w:bottom w:val="single" w:sz="4" w:space="0" w:color="000000"/>
              <w:right w:val="single" w:sz="4" w:space="0" w:color="000000"/>
            </w:tcBorders>
            <w:hideMark/>
          </w:tcPr>
          <w:p w:rsidR="00393762" w:rsidRPr="003442ED" w:rsidRDefault="00393762" w:rsidP="00410568">
            <w:pPr>
              <w:spacing w:line="276" w:lineRule="auto"/>
              <w:jc w:val="center"/>
              <w:rPr>
                <w:rFonts w:ascii="Times New Roman" w:eastAsia="Calibri" w:hAnsi="Times New Roman" w:cs="Times New Roman"/>
                <w:szCs w:val="24"/>
              </w:rPr>
            </w:pPr>
            <w:r w:rsidRPr="003442ED">
              <w:rPr>
                <w:rFonts w:ascii="Times New Roman" w:eastAsia="Calibri" w:hAnsi="Times New Roman" w:cs="Times New Roman"/>
                <w:szCs w:val="24"/>
              </w:rPr>
              <w:t>788</w:t>
            </w:r>
          </w:p>
        </w:tc>
      </w:tr>
    </w:tbl>
    <w:p w:rsidR="00393762" w:rsidRPr="005718EC" w:rsidRDefault="00393762" w:rsidP="00410568">
      <w:pPr>
        <w:spacing w:after="0"/>
        <w:ind w:firstLine="709"/>
        <w:jc w:val="both"/>
        <w:rPr>
          <w:rFonts w:ascii="Times New Roman" w:hAnsi="Times New Roman" w:cs="Times New Roman"/>
          <w:sz w:val="24"/>
          <w:szCs w:val="24"/>
        </w:rPr>
      </w:pPr>
    </w:p>
    <w:p w:rsidR="00393762" w:rsidRPr="00283304" w:rsidRDefault="00393762" w:rsidP="00410568">
      <w:pPr>
        <w:spacing w:after="0"/>
        <w:ind w:firstLine="709"/>
        <w:jc w:val="center"/>
        <w:rPr>
          <w:rFonts w:ascii="Times New Roman" w:hAnsi="Times New Roman" w:cs="Times New Roman"/>
          <w:sz w:val="24"/>
          <w:szCs w:val="24"/>
        </w:rPr>
      </w:pPr>
      <w:r w:rsidRPr="00283304">
        <w:rPr>
          <w:rFonts w:ascii="Times New Roman" w:hAnsi="Times New Roman" w:cs="Times New Roman"/>
          <w:sz w:val="24"/>
          <w:szCs w:val="24"/>
        </w:rPr>
        <w:t>Организация по проведению "Школы социального работника"</w:t>
      </w:r>
    </w:p>
    <w:p w:rsidR="00393762" w:rsidRPr="00094032" w:rsidRDefault="00393762" w:rsidP="00410568">
      <w:pPr>
        <w:spacing w:after="0"/>
        <w:ind w:firstLine="709"/>
        <w:jc w:val="both"/>
        <w:rPr>
          <w:rFonts w:ascii="Times New Roman" w:hAnsi="Times New Roman" w:cs="Times New Roman"/>
          <w:sz w:val="24"/>
          <w:szCs w:val="24"/>
        </w:rPr>
      </w:pPr>
      <w:r w:rsidRPr="00681772">
        <w:rPr>
          <w:rFonts w:ascii="Times New Roman" w:hAnsi="Times New Roman" w:cs="Times New Roman"/>
          <w:sz w:val="24"/>
          <w:szCs w:val="24"/>
        </w:rPr>
        <w:t xml:space="preserve">Всего за 2023 год ежемесячно проведено 8 онлайн - занятий со средним охватом 48 </w:t>
      </w:r>
      <w:r w:rsidRPr="00094032">
        <w:rPr>
          <w:rFonts w:ascii="Times New Roman" w:hAnsi="Times New Roman" w:cs="Times New Roman"/>
          <w:sz w:val="24"/>
          <w:szCs w:val="24"/>
        </w:rPr>
        <w:t xml:space="preserve">сотрудников, все занятия проходили на площадке видеоконференцсвязи контуртолк. Если сравнить количество занятий с предыдущими годами в этом году количество занятий </w:t>
      </w:r>
      <w:r w:rsidR="00C84362">
        <w:rPr>
          <w:rFonts w:ascii="Times New Roman" w:hAnsi="Times New Roman" w:cs="Times New Roman"/>
          <w:sz w:val="24"/>
          <w:szCs w:val="24"/>
        </w:rPr>
        <w:t xml:space="preserve">в таблице </w:t>
      </w:r>
      <w:r>
        <w:rPr>
          <w:rFonts w:ascii="Times New Roman" w:hAnsi="Times New Roman" w:cs="Times New Roman"/>
          <w:sz w:val="24"/>
          <w:szCs w:val="24"/>
        </w:rPr>
        <w:t xml:space="preserve">2 практически не изменилось. </w:t>
      </w:r>
    </w:p>
    <w:p w:rsidR="00393762" w:rsidRPr="00283304" w:rsidRDefault="00410568" w:rsidP="00410568">
      <w:pPr>
        <w:spacing w:after="0"/>
        <w:jc w:val="right"/>
        <w:rPr>
          <w:rFonts w:ascii="Times New Roman" w:hAnsi="Times New Roman" w:cs="Times New Roman"/>
          <w:sz w:val="24"/>
          <w:szCs w:val="24"/>
          <w:lang w:val="sah-RU"/>
        </w:rPr>
      </w:pPr>
      <w:r>
        <w:rPr>
          <w:rFonts w:ascii="Times New Roman" w:eastAsia="Calibri" w:hAnsi="Times New Roman" w:cs="Times New Roman"/>
          <w:sz w:val="24"/>
          <w:szCs w:val="24"/>
          <w:lang w:eastAsia="ar-SA"/>
        </w:rPr>
        <w:t>Таблица 1</w:t>
      </w:r>
    </w:p>
    <w:tbl>
      <w:tblPr>
        <w:tblStyle w:val="a8"/>
        <w:tblW w:w="0" w:type="auto"/>
        <w:jc w:val="center"/>
        <w:tblLook w:val="04A0" w:firstRow="1" w:lastRow="0" w:firstColumn="1" w:lastColumn="0" w:noHBand="0" w:noVBand="1"/>
      </w:tblPr>
      <w:tblGrid>
        <w:gridCol w:w="947"/>
        <w:gridCol w:w="3716"/>
        <w:gridCol w:w="2348"/>
        <w:gridCol w:w="2334"/>
      </w:tblGrid>
      <w:tr w:rsidR="00393762" w:rsidRPr="00CE69EB" w:rsidTr="00410568">
        <w:trPr>
          <w:jc w:val="center"/>
        </w:trPr>
        <w:tc>
          <w:tcPr>
            <w:tcW w:w="947" w:type="dxa"/>
          </w:tcPr>
          <w:p w:rsidR="00393762" w:rsidRPr="00283304" w:rsidRDefault="00393762" w:rsidP="00554538">
            <w:pPr>
              <w:spacing w:line="276" w:lineRule="auto"/>
              <w:jc w:val="center"/>
              <w:rPr>
                <w:rFonts w:cs="Times New Roman"/>
                <w:szCs w:val="24"/>
              </w:rPr>
            </w:pPr>
            <w:r w:rsidRPr="00283304">
              <w:rPr>
                <w:rFonts w:cs="Times New Roman"/>
                <w:szCs w:val="24"/>
              </w:rPr>
              <w:t>Год</w:t>
            </w:r>
          </w:p>
        </w:tc>
        <w:tc>
          <w:tcPr>
            <w:tcW w:w="3716" w:type="dxa"/>
          </w:tcPr>
          <w:p w:rsidR="00393762" w:rsidRPr="00283304" w:rsidRDefault="00393762" w:rsidP="00410568">
            <w:pPr>
              <w:spacing w:line="276" w:lineRule="auto"/>
              <w:jc w:val="center"/>
              <w:rPr>
                <w:rFonts w:cs="Times New Roman"/>
                <w:szCs w:val="24"/>
              </w:rPr>
            </w:pPr>
            <w:r w:rsidRPr="00283304">
              <w:rPr>
                <w:rFonts w:cs="Times New Roman"/>
                <w:szCs w:val="24"/>
              </w:rPr>
              <w:t>Количество занятий</w:t>
            </w:r>
          </w:p>
        </w:tc>
        <w:tc>
          <w:tcPr>
            <w:tcW w:w="2348" w:type="dxa"/>
          </w:tcPr>
          <w:p w:rsidR="00393762" w:rsidRPr="00283304" w:rsidRDefault="00393762" w:rsidP="00410568">
            <w:pPr>
              <w:spacing w:line="276" w:lineRule="auto"/>
              <w:jc w:val="center"/>
              <w:rPr>
                <w:rFonts w:cs="Times New Roman"/>
                <w:szCs w:val="24"/>
              </w:rPr>
            </w:pPr>
            <w:r w:rsidRPr="00283304">
              <w:rPr>
                <w:rFonts w:cs="Times New Roman"/>
                <w:szCs w:val="24"/>
              </w:rPr>
              <w:t>Количество тем</w:t>
            </w:r>
          </w:p>
        </w:tc>
        <w:tc>
          <w:tcPr>
            <w:tcW w:w="2334" w:type="dxa"/>
          </w:tcPr>
          <w:p w:rsidR="00393762" w:rsidRPr="00283304" w:rsidRDefault="00393762" w:rsidP="00410568">
            <w:pPr>
              <w:spacing w:line="276" w:lineRule="auto"/>
              <w:jc w:val="center"/>
              <w:rPr>
                <w:rFonts w:cs="Times New Roman"/>
                <w:szCs w:val="24"/>
              </w:rPr>
            </w:pPr>
            <w:r w:rsidRPr="00283304">
              <w:rPr>
                <w:rFonts w:cs="Times New Roman"/>
                <w:szCs w:val="24"/>
              </w:rPr>
              <w:t xml:space="preserve"> Средний охват</w:t>
            </w:r>
          </w:p>
        </w:tc>
      </w:tr>
      <w:tr w:rsidR="00393762" w:rsidRPr="00CE69EB" w:rsidTr="00410568">
        <w:trPr>
          <w:jc w:val="center"/>
        </w:trPr>
        <w:tc>
          <w:tcPr>
            <w:tcW w:w="947" w:type="dxa"/>
          </w:tcPr>
          <w:p w:rsidR="00393762" w:rsidRPr="00283304" w:rsidRDefault="00393762" w:rsidP="00554538">
            <w:pPr>
              <w:spacing w:line="276" w:lineRule="auto"/>
              <w:jc w:val="center"/>
              <w:rPr>
                <w:rFonts w:cs="Times New Roman"/>
                <w:szCs w:val="24"/>
              </w:rPr>
            </w:pPr>
            <w:r w:rsidRPr="00283304">
              <w:rPr>
                <w:rFonts w:cs="Times New Roman"/>
                <w:szCs w:val="24"/>
              </w:rPr>
              <w:t>2021</w:t>
            </w:r>
          </w:p>
        </w:tc>
        <w:tc>
          <w:tcPr>
            <w:tcW w:w="3716" w:type="dxa"/>
          </w:tcPr>
          <w:p w:rsidR="00393762" w:rsidRPr="00283304" w:rsidRDefault="00393762" w:rsidP="00410568">
            <w:pPr>
              <w:spacing w:line="276" w:lineRule="auto"/>
              <w:jc w:val="center"/>
              <w:rPr>
                <w:rFonts w:cs="Times New Roman"/>
                <w:szCs w:val="24"/>
              </w:rPr>
            </w:pPr>
            <w:r w:rsidRPr="00283304">
              <w:rPr>
                <w:rFonts w:cs="Times New Roman"/>
                <w:szCs w:val="24"/>
              </w:rPr>
              <w:t>11</w:t>
            </w:r>
          </w:p>
        </w:tc>
        <w:tc>
          <w:tcPr>
            <w:tcW w:w="2348" w:type="dxa"/>
          </w:tcPr>
          <w:p w:rsidR="00393762" w:rsidRPr="00283304" w:rsidRDefault="00393762" w:rsidP="00410568">
            <w:pPr>
              <w:spacing w:line="276" w:lineRule="auto"/>
              <w:jc w:val="center"/>
              <w:rPr>
                <w:rFonts w:cs="Times New Roman"/>
                <w:szCs w:val="24"/>
              </w:rPr>
            </w:pPr>
            <w:r w:rsidRPr="00283304">
              <w:rPr>
                <w:rFonts w:cs="Times New Roman"/>
                <w:szCs w:val="24"/>
              </w:rPr>
              <w:t>17</w:t>
            </w:r>
          </w:p>
        </w:tc>
        <w:tc>
          <w:tcPr>
            <w:tcW w:w="2334" w:type="dxa"/>
          </w:tcPr>
          <w:p w:rsidR="00393762" w:rsidRPr="00283304" w:rsidRDefault="00393762" w:rsidP="00410568">
            <w:pPr>
              <w:spacing w:line="276" w:lineRule="auto"/>
              <w:jc w:val="center"/>
              <w:rPr>
                <w:rFonts w:cs="Times New Roman"/>
                <w:szCs w:val="24"/>
              </w:rPr>
            </w:pPr>
            <w:r w:rsidRPr="00283304">
              <w:rPr>
                <w:rFonts w:cs="Times New Roman"/>
                <w:szCs w:val="24"/>
              </w:rPr>
              <w:t>63</w:t>
            </w:r>
          </w:p>
        </w:tc>
      </w:tr>
      <w:tr w:rsidR="00393762" w:rsidRPr="00CE69EB" w:rsidTr="00410568">
        <w:trPr>
          <w:jc w:val="center"/>
        </w:trPr>
        <w:tc>
          <w:tcPr>
            <w:tcW w:w="947" w:type="dxa"/>
          </w:tcPr>
          <w:p w:rsidR="00393762" w:rsidRPr="00283304" w:rsidRDefault="00393762" w:rsidP="00554538">
            <w:pPr>
              <w:spacing w:line="276" w:lineRule="auto"/>
              <w:jc w:val="center"/>
              <w:rPr>
                <w:rFonts w:cs="Times New Roman"/>
                <w:szCs w:val="24"/>
              </w:rPr>
            </w:pPr>
            <w:r w:rsidRPr="00283304">
              <w:rPr>
                <w:rFonts w:cs="Times New Roman"/>
                <w:szCs w:val="24"/>
              </w:rPr>
              <w:t>2022</w:t>
            </w:r>
          </w:p>
        </w:tc>
        <w:tc>
          <w:tcPr>
            <w:tcW w:w="3716" w:type="dxa"/>
          </w:tcPr>
          <w:p w:rsidR="00393762" w:rsidRPr="00283304" w:rsidRDefault="00393762" w:rsidP="00410568">
            <w:pPr>
              <w:spacing w:line="276" w:lineRule="auto"/>
              <w:jc w:val="center"/>
              <w:rPr>
                <w:rFonts w:cs="Times New Roman"/>
                <w:szCs w:val="24"/>
              </w:rPr>
            </w:pPr>
            <w:r w:rsidRPr="00283304">
              <w:rPr>
                <w:rFonts w:cs="Times New Roman"/>
                <w:szCs w:val="24"/>
              </w:rPr>
              <w:t>6</w:t>
            </w:r>
          </w:p>
        </w:tc>
        <w:tc>
          <w:tcPr>
            <w:tcW w:w="2348" w:type="dxa"/>
          </w:tcPr>
          <w:p w:rsidR="00393762" w:rsidRPr="00283304" w:rsidRDefault="00393762" w:rsidP="00410568">
            <w:pPr>
              <w:spacing w:line="276" w:lineRule="auto"/>
              <w:jc w:val="center"/>
              <w:rPr>
                <w:rFonts w:cs="Times New Roman"/>
                <w:szCs w:val="24"/>
              </w:rPr>
            </w:pPr>
            <w:r w:rsidRPr="00283304">
              <w:rPr>
                <w:rFonts w:cs="Times New Roman"/>
                <w:szCs w:val="24"/>
              </w:rPr>
              <w:t>12</w:t>
            </w:r>
          </w:p>
        </w:tc>
        <w:tc>
          <w:tcPr>
            <w:tcW w:w="2334" w:type="dxa"/>
          </w:tcPr>
          <w:p w:rsidR="00393762" w:rsidRPr="00283304" w:rsidRDefault="00393762" w:rsidP="00410568">
            <w:pPr>
              <w:spacing w:line="276" w:lineRule="auto"/>
              <w:jc w:val="center"/>
              <w:rPr>
                <w:rFonts w:cs="Times New Roman"/>
                <w:szCs w:val="24"/>
              </w:rPr>
            </w:pPr>
            <w:r w:rsidRPr="00283304">
              <w:rPr>
                <w:rFonts w:cs="Times New Roman"/>
                <w:szCs w:val="24"/>
              </w:rPr>
              <w:t>40</w:t>
            </w:r>
          </w:p>
        </w:tc>
      </w:tr>
      <w:tr w:rsidR="00393762" w:rsidRPr="00CE69EB" w:rsidTr="00410568">
        <w:trPr>
          <w:jc w:val="center"/>
        </w:trPr>
        <w:tc>
          <w:tcPr>
            <w:tcW w:w="947" w:type="dxa"/>
          </w:tcPr>
          <w:p w:rsidR="00393762" w:rsidRPr="00FE7BBE" w:rsidRDefault="00393762" w:rsidP="00554538">
            <w:pPr>
              <w:spacing w:line="276" w:lineRule="auto"/>
              <w:jc w:val="center"/>
              <w:rPr>
                <w:rFonts w:cs="Times New Roman"/>
                <w:szCs w:val="24"/>
              </w:rPr>
            </w:pPr>
            <w:r w:rsidRPr="00FE7BBE">
              <w:rPr>
                <w:rFonts w:cs="Times New Roman"/>
                <w:szCs w:val="24"/>
              </w:rPr>
              <w:t>2023</w:t>
            </w:r>
          </w:p>
        </w:tc>
        <w:tc>
          <w:tcPr>
            <w:tcW w:w="3716" w:type="dxa"/>
          </w:tcPr>
          <w:p w:rsidR="00393762" w:rsidRPr="00CE69EB" w:rsidRDefault="00393762" w:rsidP="00410568">
            <w:pPr>
              <w:spacing w:line="276" w:lineRule="auto"/>
              <w:jc w:val="center"/>
              <w:rPr>
                <w:rFonts w:cs="Times New Roman"/>
                <w:szCs w:val="24"/>
                <w:highlight w:val="yellow"/>
              </w:rPr>
            </w:pPr>
            <w:r w:rsidRPr="00FE7BBE">
              <w:rPr>
                <w:rFonts w:cs="Times New Roman"/>
                <w:szCs w:val="24"/>
              </w:rPr>
              <w:t>8</w:t>
            </w:r>
          </w:p>
        </w:tc>
        <w:tc>
          <w:tcPr>
            <w:tcW w:w="2348" w:type="dxa"/>
          </w:tcPr>
          <w:p w:rsidR="00393762" w:rsidRPr="00CE69EB" w:rsidRDefault="00393762" w:rsidP="00410568">
            <w:pPr>
              <w:spacing w:line="276" w:lineRule="auto"/>
              <w:jc w:val="center"/>
              <w:rPr>
                <w:rFonts w:cs="Times New Roman"/>
                <w:szCs w:val="24"/>
                <w:highlight w:val="yellow"/>
              </w:rPr>
            </w:pPr>
            <w:r w:rsidRPr="00956756">
              <w:rPr>
                <w:rFonts w:cs="Times New Roman"/>
                <w:szCs w:val="24"/>
              </w:rPr>
              <w:t>16</w:t>
            </w:r>
          </w:p>
        </w:tc>
        <w:tc>
          <w:tcPr>
            <w:tcW w:w="2334" w:type="dxa"/>
          </w:tcPr>
          <w:p w:rsidR="00393762" w:rsidRPr="00CE69EB" w:rsidRDefault="00393762" w:rsidP="00410568">
            <w:pPr>
              <w:spacing w:line="276" w:lineRule="auto"/>
              <w:jc w:val="center"/>
              <w:rPr>
                <w:rFonts w:cs="Times New Roman"/>
                <w:szCs w:val="24"/>
                <w:highlight w:val="yellow"/>
              </w:rPr>
            </w:pPr>
            <w:r w:rsidRPr="00956756">
              <w:rPr>
                <w:rFonts w:cs="Times New Roman"/>
                <w:szCs w:val="24"/>
              </w:rPr>
              <w:t>48</w:t>
            </w:r>
          </w:p>
        </w:tc>
      </w:tr>
    </w:tbl>
    <w:p w:rsidR="00393762" w:rsidRDefault="00393762" w:rsidP="00410568">
      <w:pPr>
        <w:spacing w:after="0"/>
        <w:jc w:val="right"/>
        <w:rPr>
          <w:rFonts w:ascii="Times New Roman" w:eastAsia="Calibri" w:hAnsi="Times New Roman" w:cs="Times New Roman"/>
          <w:sz w:val="24"/>
          <w:szCs w:val="24"/>
          <w:lang w:eastAsia="ar-SA"/>
        </w:rPr>
      </w:pPr>
    </w:p>
    <w:p w:rsidR="00393762" w:rsidRPr="00283304" w:rsidRDefault="00410568" w:rsidP="00410568">
      <w:pPr>
        <w:spacing w:after="0"/>
        <w:jc w:val="right"/>
        <w:rPr>
          <w:rFonts w:ascii="Times New Roman" w:hAnsi="Times New Roman" w:cs="Times New Roman"/>
          <w:sz w:val="24"/>
          <w:szCs w:val="24"/>
          <w:lang w:val="sah-RU"/>
        </w:rPr>
      </w:pPr>
      <w:r>
        <w:rPr>
          <w:rFonts w:ascii="Times New Roman" w:eastAsia="Calibri" w:hAnsi="Times New Roman" w:cs="Times New Roman"/>
          <w:sz w:val="24"/>
          <w:szCs w:val="24"/>
          <w:lang w:eastAsia="ar-SA"/>
        </w:rPr>
        <w:t>Таблица 2</w:t>
      </w:r>
    </w:p>
    <w:tbl>
      <w:tblPr>
        <w:tblW w:w="9280" w:type="dxa"/>
        <w:jc w:val="center"/>
        <w:tblLayout w:type="fixed"/>
        <w:tblCellMar>
          <w:left w:w="0" w:type="dxa"/>
          <w:right w:w="0" w:type="dxa"/>
        </w:tblCellMar>
        <w:tblLook w:val="04A0" w:firstRow="1" w:lastRow="0" w:firstColumn="1" w:lastColumn="0" w:noHBand="0" w:noVBand="1"/>
      </w:tblPr>
      <w:tblGrid>
        <w:gridCol w:w="1395"/>
        <w:gridCol w:w="4238"/>
        <w:gridCol w:w="2797"/>
        <w:gridCol w:w="850"/>
      </w:tblGrid>
      <w:tr w:rsidR="00393762" w:rsidRPr="00CE69EB" w:rsidTr="00554538">
        <w:trPr>
          <w:trHeight w:val="315"/>
          <w:jc w:val="center"/>
        </w:trPr>
        <w:tc>
          <w:tcPr>
            <w:tcW w:w="139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93762" w:rsidRPr="00DA6EBD" w:rsidRDefault="00393762" w:rsidP="00B91009">
            <w:pPr>
              <w:spacing w:after="0"/>
              <w:jc w:val="center"/>
              <w:rPr>
                <w:rFonts w:ascii="Times New Roman" w:hAnsi="Times New Roman" w:cs="Times New Roman"/>
                <w:b/>
                <w:bCs/>
                <w:sz w:val="24"/>
                <w:szCs w:val="24"/>
              </w:rPr>
            </w:pPr>
            <w:r w:rsidRPr="00DA6EBD">
              <w:rPr>
                <w:rFonts w:ascii="Times New Roman" w:hAnsi="Times New Roman" w:cs="Times New Roman"/>
                <w:b/>
                <w:bCs/>
                <w:sz w:val="24"/>
                <w:szCs w:val="24"/>
              </w:rPr>
              <w:t>Дата</w:t>
            </w:r>
          </w:p>
        </w:tc>
        <w:tc>
          <w:tcPr>
            <w:tcW w:w="4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3762" w:rsidRPr="00DA6EBD" w:rsidRDefault="00393762" w:rsidP="00B91009">
            <w:pPr>
              <w:spacing w:after="0"/>
              <w:jc w:val="center"/>
              <w:rPr>
                <w:rFonts w:ascii="Times New Roman" w:hAnsi="Times New Roman" w:cs="Times New Roman"/>
                <w:b/>
                <w:bCs/>
                <w:sz w:val="24"/>
                <w:szCs w:val="24"/>
              </w:rPr>
            </w:pPr>
            <w:r w:rsidRPr="00DA6EBD">
              <w:rPr>
                <w:rFonts w:ascii="Times New Roman" w:hAnsi="Times New Roman" w:cs="Times New Roman"/>
                <w:b/>
                <w:bCs/>
                <w:sz w:val="24"/>
                <w:szCs w:val="24"/>
              </w:rPr>
              <w:t>Тема</w:t>
            </w:r>
          </w:p>
        </w:tc>
        <w:tc>
          <w:tcPr>
            <w:tcW w:w="27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3762" w:rsidRPr="00DA6EBD" w:rsidRDefault="00393762" w:rsidP="00B91009">
            <w:pPr>
              <w:spacing w:after="0"/>
              <w:jc w:val="center"/>
              <w:rPr>
                <w:rFonts w:ascii="Times New Roman" w:hAnsi="Times New Roman" w:cs="Times New Roman"/>
                <w:b/>
                <w:bCs/>
                <w:sz w:val="24"/>
                <w:szCs w:val="24"/>
              </w:rPr>
            </w:pPr>
            <w:r w:rsidRPr="00DA6EBD">
              <w:rPr>
                <w:rFonts w:ascii="Times New Roman" w:hAnsi="Times New Roman" w:cs="Times New Roman"/>
                <w:b/>
                <w:bCs/>
                <w:sz w:val="24"/>
                <w:szCs w:val="24"/>
              </w:rPr>
              <w:t>Лекторы</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93762" w:rsidRPr="00DA6EBD" w:rsidRDefault="00393762" w:rsidP="00554538">
            <w:pPr>
              <w:spacing w:after="0"/>
              <w:jc w:val="center"/>
              <w:rPr>
                <w:rFonts w:ascii="Times New Roman" w:hAnsi="Times New Roman" w:cs="Times New Roman"/>
                <w:b/>
                <w:bCs/>
                <w:sz w:val="24"/>
                <w:szCs w:val="24"/>
              </w:rPr>
            </w:pPr>
            <w:r w:rsidRPr="00DA6EBD">
              <w:rPr>
                <w:rFonts w:ascii="Times New Roman" w:hAnsi="Times New Roman" w:cs="Times New Roman"/>
                <w:b/>
                <w:bCs/>
                <w:sz w:val="24"/>
                <w:szCs w:val="24"/>
              </w:rPr>
              <w:t>Охват</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554538">
            <w:pPr>
              <w:spacing w:after="0"/>
              <w:jc w:val="center"/>
              <w:rPr>
                <w:rFonts w:ascii="Times New Roman" w:hAnsi="Times New Roman" w:cs="Times New Roman"/>
                <w:sz w:val="24"/>
                <w:szCs w:val="24"/>
              </w:rPr>
            </w:pPr>
            <w:r>
              <w:rPr>
                <w:rFonts w:ascii="Times New Roman" w:hAnsi="Times New Roman" w:cs="Times New Roman"/>
                <w:sz w:val="24"/>
                <w:szCs w:val="24"/>
              </w:rPr>
              <w:t xml:space="preserve">27.01.2023 </w:t>
            </w:r>
            <w:r>
              <w:rPr>
                <w:rFonts w:ascii="Times New Roman" w:hAnsi="Times New Roman" w:cs="Times New Roman"/>
                <w:sz w:val="24"/>
                <w:szCs w:val="24"/>
              </w:rPr>
              <w:lastRenderedPageBreak/>
              <w:t>11.00</w:t>
            </w: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lastRenderedPageBreak/>
              <w:t>1. Единое пособие</w:t>
            </w:r>
          </w:p>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lastRenderedPageBreak/>
              <w:t>2. Изменения в законодательстве в 2023 году</w:t>
            </w:r>
          </w:p>
          <w:p w:rsidR="00393762" w:rsidRPr="00DA6EBD" w:rsidRDefault="00393762" w:rsidP="00410568">
            <w:pPr>
              <w:spacing w:after="0"/>
              <w:rPr>
                <w:rFonts w:ascii="Times New Roman" w:hAnsi="Times New Roman" w:cs="Times New Roman"/>
                <w:sz w:val="24"/>
                <w:szCs w:val="24"/>
              </w:rPr>
            </w:pPr>
            <w:r>
              <w:rPr>
                <w:rFonts w:ascii="Times New Roman" w:hAnsi="Times New Roman" w:cs="Times New Roman"/>
                <w:sz w:val="24"/>
                <w:szCs w:val="24"/>
              </w:rPr>
              <w:t>3. Карта жителя Якутии</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CE69EB" w:rsidRDefault="00393762" w:rsidP="0041056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(специалисты МФЦ, АКБ </w:t>
            </w:r>
            <w:r>
              <w:rPr>
                <w:rFonts w:ascii="Times New Roman" w:hAnsi="Times New Roman" w:cs="Times New Roman"/>
                <w:sz w:val="24"/>
                <w:szCs w:val="24"/>
              </w:rPr>
              <w:lastRenderedPageBreak/>
              <w:t>Алмазэргиэнбанк)</w:t>
            </w:r>
          </w:p>
          <w:p w:rsidR="00393762" w:rsidRPr="00CE69EB" w:rsidRDefault="00393762" w:rsidP="00410568">
            <w:pPr>
              <w:spacing w:after="0"/>
              <w:jc w:val="center"/>
              <w:rPr>
                <w:rFonts w:ascii="Times New Roman" w:hAnsi="Times New Roman" w:cs="Times New Roman"/>
                <w:sz w:val="24"/>
                <w:szCs w:val="24"/>
                <w:highlight w:val="yellow"/>
              </w:rPr>
            </w:pP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lastRenderedPageBreak/>
              <w:t>56 чел</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CE69EB" w:rsidRDefault="00393762" w:rsidP="00410568">
            <w:pPr>
              <w:spacing w:after="0"/>
              <w:jc w:val="center"/>
              <w:rPr>
                <w:rFonts w:ascii="Times New Roman" w:hAnsi="Times New Roman" w:cs="Times New Roman"/>
                <w:sz w:val="24"/>
                <w:szCs w:val="24"/>
                <w:highlight w:val="yellow"/>
              </w:rPr>
            </w:pPr>
            <w:r w:rsidRPr="00DA6EBD">
              <w:rPr>
                <w:rFonts w:ascii="Times New Roman" w:hAnsi="Times New Roman" w:cs="Times New Roman"/>
                <w:sz w:val="24"/>
                <w:szCs w:val="24"/>
              </w:rPr>
              <w:lastRenderedPageBreak/>
              <w:t>30.06.2023</w:t>
            </w: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rPr>
                <w:rFonts w:ascii="Times New Roman" w:hAnsi="Times New Roman" w:cs="Times New Roman"/>
                <w:sz w:val="24"/>
                <w:szCs w:val="24"/>
              </w:rPr>
            </w:pPr>
            <w:r w:rsidRPr="00DA6EBD">
              <w:rPr>
                <w:rFonts w:ascii="Times New Roman" w:hAnsi="Times New Roman" w:cs="Times New Roman"/>
                <w:sz w:val="24"/>
                <w:szCs w:val="24"/>
              </w:rPr>
              <w:t>1. О рабочей поездке г.Москва ГБУ ТЦСО «Коломенско</w:t>
            </w:r>
            <w:r>
              <w:rPr>
                <w:rFonts w:ascii="Times New Roman" w:hAnsi="Times New Roman" w:cs="Times New Roman"/>
                <w:sz w:val="24"/>
                <w:szCs w:val="24"/>
              </w:rPr>
              <w:t>е», центр Московское долголетие</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CE69EB" w:rsidRDefault="00393762" w:rsidP="00410568">
            <w:pPr>
              <w:spacing w:after="0"/>
              <w:jc w:val="center"/>
              <w:rPr>
                <w:rFonts w:ascii="Times New Roman" w:hAnsi="Times New Roman" w:cs="Times New Roman"/>
                <w:sz w:val="24"/>
                <w:szCs w:val="24"/>
                <w:highlight w:val="yellow"/>
              </w:rPr>
            </w:pPr>
            <w:r w:rsidRPr="00DA6EBD">
              <w:rPr>
                <w:rFonts w:ascii="Times New Roman" w:hAnsi="Times New Roman" w:cs="Times New Roman"/>
                <w:sz w:val="24"/>
                <w:szCs w:val="24"/>
              </w:rPr>
              <w:t>Заведующие ОСО на дому, заведующий ОМО, заведующий ОДУ Эрчим, директор ОО ШТВ РС (Я)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32 чел</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393762" w:rsidRPr="00CE69EB" w:rsidRDefault="00393762" w:rsidP="00410568">
            <w:pPr>
              <w:spacing w:after="0"/>
              <w:jc w:val="center"/>
              <w:rPr>
                <w:rFonts w:ascii="Times New Roman" w:hAnsi="Times New Roman" w:cs="Times New Roman"/>
                <w:sz w:val="24"/>
                <w:szCs w:val="24"/>
                <w:highlight w:val="yellow"/>
              </w:rPr>
            </w:pPr>
            <w:r w:rsidRPr="00DA6EBD">
              <w:rPr>
                <w:rFonts w:ascii="Times New Roman" w:hAnsi="Times New Roman" w:cs="Times New Roman"/>
                <w:sz w:val="24"/>
                <w:szCs w:val="24"/>
              </w:rPr>
              <w:t>28.07.2023 11:00</w:t>
            </w: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 xml:space="preserve">1. Порядок предоставления путевок на санаторно-курортное лечение и проезд </w:t>
            </w:r>
          </w:p>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2. Мобильное приложение ДЭК Энергосбыт (сервис личный кабинет)</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 xml:space="preserve">(специалисты МФЦ, </w:t>
            </w:r>
            <w:r w:rsidRPr="00DA6EBD">
              <w:rPr>
                <w:rFonts w:ascii="Times New Roman" w:hAnsi="Times New Roman" w:cs="Times New Roman"/>
                <w:color w:val="1F1F1F"/>
                <w:sz w:val="24"/>
                <w:szCs w:val="24"/>
                <w:shd w:val="clear" w:color="auto" w:fill="FFFFFF"/>
              </w:rPr>
              <w:t>ПАО «ДЭК» Якутскэнергосбыт»)</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30 чел</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25.08.2023 11.00</w:t>
            </w:r>
          </w:p>
          <w:p w:rsidR="00393762" w:rsidRPr="00CE69EB" w:rsidRDefault="00393762" w:rsidP="00410568">
            <w:pPr>
              <w:spacing w:after="0"/>
              <w:jc w:val="center"/>
              <w:rPr>
                <w:rFonts w:ascii="Times New Roman" w:hAnsi="Times New Roman" w:cs="Times New Roman"/>
                <w:sz w:val="24"/>
                <w:szCs w:val="24"/>
                <w:highlight w:val="yellow"/>
              </w:rPr>
            </w:pP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 xml:space="preserve">1. О специальной программе для семей с детьми «Развивайка» государственная помощь на основании социального контракта в РС (Я) на 2023 год» </w:t>
            </w:r>
          </w:p>
          <w:p w:rsidR="00393762" w:rsidRPr="00CE69EB" w:rsidRDefault="00393762" w:rsidP="00410568">
            <w:pPr>
              <w:spacing w:after="0"/>
              <w:rPr>
                <w:rFonts w:ascii="Times New Roman" w:hAnsi="Times New Roman" w:cs="Times New Roman"/>
                <w:sz w:val="24"/>
                <w:szCs w:val="24"/>
                <w:highlight w:val="yellow"/>
              </w:rPr>
            </w:pPr>
            <w:r w:rsidRPr="00DA6EBD">
              <w:rPr>
                <w:rFonts w:ascii="Times New Roman" w:hAnsi="Times New Roman" w:cs="Times New Roman"/>
                <w:sz w:val="24"/>
                <w:szCs w:val="24"/>
              </w:rPr>
              <w:t>2.  Особенности общения с пожилыми людьми</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77B8B">
            <w:pPr>
              <w:spacing w:after="0"/>
              <w:jc w:val="center"/>
              <w:rPr>
                <w:rFonts w:ascii="Times New Roman" w:hAnsi="Times New Roman" w:cs="Times New Roman"/>
                <w:sz w:val="24"/>
                <w:szCs w:val="24"/>
              </w:rPr>
            </w:pPr>
            <w:r w:rsidRPr="00DA6EBD">
              <w:rPr>
                <w:rFonts w:ascii="Times New Roman" w:hAnsi="Times New Roman" w:cs="Times New Roman"/>
                <w:sz w:val="24"/>
                <w:szCs w:val="24"/>
              </w:rPr>
              <w:t>(специалист МФЦ, ведущий психолог РКЦСО)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53 чел</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29.09.2023 11:00</w:t>
            </w:r>
          </w:p>
          <w:p w:rsidR="00393762" w:rsidRPr="00CE69EB" w:rsidRDefault="00393762" w:rsidP="00410568">
            <w:pPr>
              <w:spacing w:after="0"/>
              <w:jc w:val="center"/>
              <w:rPr>
                <w:rFonts w:ascii="Times New Roman" w:hAnsi="Times New Roman" w:cs="Times New Roman"/>
                <w:sz w:val="24"/>
                <w:szCs w:val="24"/>
                <w:highlight w:val="yellow"/>
              </w:rPr>
            </w:pP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1. Об антикоррупционных стандартах в учреждении</w:t>
            </w:r>
          </w:p>
          <w:p w:rsidR="00393762" w:rsidRPr="00CE69EB" w:rsidRDefault="00393762" w:rsidP="00410568">
            <w:pPr>
              <w:spacing w:after="0"/>
              <w:rPr>
                <w:rFonts w:ascii="Times New Roman" w:hAnsi="Times New Roman" w:cs="Times New Roman"/>
                <w:sz w:val="24"/>
                <w:szCs w:val="24"/>
                <w:highlight w:val="yellow"/>
              </w:rPr>
            </w:pPr>
            <w:r w:rsidRPr="00DA6EBD">
              <w:rPr>
                <w:rFonts w:ascii="Times New Roman" w:hAnsi="Times New Roman" w:cs="Times New Roman"/>
                <w:sz w:val="24"/>
                <w:szCs w:val="24"/>
              </w:rPr>
              <w:t>2. О субсидиях на жилищно-коммунальные услуги</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(ведущий юрист РКЦСО, специалист Агентства субсидий РС (Я)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37 чел</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27.10.2023 10.00</w:t>
            </w:r>
          </w:p>
          <w:p w:rsidR="00393762" w:rsidRPr="00CE69EB" w:rsidRDefault="00393762" w:rsidP="00410568">
            <w:pPr>
              <w:spacing w:after="0"/>
              <w:jc w:val="center"/>
              <w:rPr>
                <w:rFonts w:ascii="Times New Roman" w:hAnsi="Times New Roman" w:cs="Times New Roman"/>
                <w:sz w:val="24"/>
                <w:szCs w:val="24"/>
                <w:highlight w:val="yellow"/>
              </w:rPr>
            </w:pP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 xml:space="preserve">1. Правовой час (Новое в социальном законодательстве) </w:t>
            </w:r>
          </w:p>
          <w:p w:rsidR="00393762" w:rsidRPr="00CE69EB" w:rsidRDefault="00393762" w:rsidP="00410568">
            <w:pPr>
              <w:spacing w:after="0"/>
              <w:rPr>
                <w:rFonts w:ascii="Times New Roman" w:hAnsi="Times New Roman" w:cs="Times New Roman"/>
                <w:sz w:val="24"/>
                <w:szCs w:val="24"/>
                <w:highlight w:val="yellow"/>
              </w:rPr>
            </w:pPr>
            <w:r w:rsidRPr="00DA6EBD">
              <w:rPr>
                <w:rFonts w:ascii="Times New Roman" w:hAnsi="Times New Roman" w:cs="Times New Roman"/>
                <w:sz w:val="24"/>
                <w:szCs w:val="24"/>
              </w:rPr>
              <w:t>2. Противодействие терроризму и алгоритм действий при чрезвычайных ситуациях</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6F5C55" w:rsidRDefault="00393762" w:rsidP="00410568">
            <w:pPr>
              <w:spacing w:after="0"/>
              <w:jc w:val="center"/>
              <w:rPr>
                <w:rFonts w:ascii="Times New Roman" w:hAnsi="Times New Roman" w:cs="Times New Roman"/>
                <w:sz w:val="24"/>
                <w:szCs w:val="24"/>
              </w:rPr>
            </w:pPr>
            <w:r w:rsidRPr="006F5C55">
              <w:rPr>
                <w:rFonts w:ascii="Times New Roman" w:hAnsi="Times New Roman" w:cs="Times New Roman"/>
                <w:sz w:val="24"/>
                <w:szCs w:val="24"/>
              </w:rPr>
              <w:t>(специалист Центра правовой информации, специалист по охране труда РКЦСО)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6F5C55" w:rsidRDefault="00393762" w:rsidP="00410568">
            <w:pPr>
              <w:spacing w:after="0"/>
              <w:jc w:val="center"/>
              <w:rPr>
                <w:rFonts w:ascii="Times New Roman" w:hAnsi="Times New Roman" w:cs="Times New Roman"/>
                <w:sz w:val="24"/>
                <w:szCs w:val="24"/>
              </w:rPr>
            </w:pPr>
            <w:r w:rsidRPr="006F5C55">
              <w:rPr>
                <w:rFonts w:ascii="Times New Roman" w:hAnsi="Times New Roman" w:cs="Times New Roman"/>
                <w:sz w:val="24"/>
                <w:szCs w:val="24"/>
              </w:rPr>
              <w:t>70 чел</w:t>
            </w:r>
          </w:p>
        </w:tc>
      </w:tr>
      <w:tr w:rsidR="00393762" w:rsidRPr="00CE69EB"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jc w:val="center"/>
              <w:rPr>
                <w:rFonts w:ascii="Times New Roman" w:hAnsi="Times New Roman" w:cs="Times New Roman"/>
                <w:sz w:val="24"/>
                <w:szCs w:val="24"/>
              </w:rPr>
            </w:pPr>
            <w:r w:rsidRPr="00DA6EBD">
              <w:rPr>
                <w:rFonts w:ascii="Times New Roman" w:hAnsi="Times New Roman" w:cs="Times New Roman"/>
                <w:sz w:val="24"/>
                <w:szCs w:val="24"/>
              </w:rPr>
              <w:t>24.11.2023 11.00</w:t>
            </w:r>
          </w:p>
          <w:p w:rsidR="00393762" w:rsidRPr="00CE69EB" w:rsidRDefault="00393762" w:rsidP="00410568">
            <w:pPr>
              <w:spacing w:after="0"/>
              <w:jc w:val="center"/>
              <w:rPr>
                <w:rFonts w:ascii="Times New Roman" w:hAnsi="Times New Roman" w:cs="Times New Roman"/>
                <w:sz w:val="24"/>
                <w:szCs w:val="24"/>
                <w:highlight w:val="yellow"/>
              </w:rPr>
            </w:pP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1. Порядок внесения изменений в индивидуальной программе реабилитации или абилитации (ИПРА) инвалида</w:t>
            </w:r>
          </w:p>
          <w:p w:rsidR="00393762" w:rsidRPr="00CE69EB" w:rsidRDefault="00393762" w:rsidP="00410568">
            <w:pPr>
              <w:spacing w:after="0"/>
              <w:rPr>
                <w:rFonts w:ascii="Times New Roman" w:hAnsi="Times New Roman" w:cs="Times New Roman"/>
                <w:sz w:val="24"/>
                <w:szCs w:val="24"/>
                <w:highlight w:val="yellow"/>
              </w:rPr>
            </w:pPr>
            <w:r w:rsidRPr="00DA6EBD">
              <w:rPr>
                <w:rFonts w:ascii="Times New Roman" w:hAnsi="Times New Roman" w:cs="Times New Roman"/>
                <w:sz w:val="24"/>
                <w:szCs w:val="24"/>
              </w:rPr>
              <w:t>2. Упражнения, направленные на формирование навыков позитивного самовосприятия</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B40016" w:rsidRDefault="00393762" w:rsidP="00410568">
            <w:pPr>
              <w:spacing w:after="0"/>
              <w:jc w:val="center"/>
              <w:rPr>
                <w:rFonts w:ascii="Times New Roman" w:hAnsi="Times New Roman" w:cs="Times New Roman"/>
                <w:sz w:val="24"/>
                <w:szCs w:val="24"/>
              </w:rPr>
            </w:pPr>
            <w:r w:rsidRPr="00B40016">
              <w:rPr>
                <w:rFonts w:ascii="Times New Roman" w:hAnsi="Times New Roman" w:cs="Times New Roman"/>
                <w:sz w:val="24"/>
                <w:szCs w:val="24"/>
              </w:rPr>
              <w:t>(специалист ФКУ Бюро МСЭ, ведущий психолог РКЦСО)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B40016" w:rsidRDefault="00393762" w:rsidP="00410568">
            <w:pPr>
              <w:spacing w:after="0"/>
              <w:jc w:val="center"/>
              <w:rPr>
                <w:rFonts w:ascii="Times New Roman" w:hAnsi="Times New Roman" w:cs="Times New Roman"/>
                <w:sz w:val="24"/>
                <w:szCs w:val="24"/>
              </w:rPr>
            </w:pPr>
            <w:r w:rsidRPr="00B40016">
              <w:rPr>
                <w:rFonts w:ascii="Times New Roman" w:hAnsi="Times New Roman" w:cs="Times New Roman"/>
                <w:sz w:val="24"/>
                <w:szCs w:val="24"/>
              </w:rPr>
              <w:t>30 чел</w:t>
            </w:r>
          </w:p>
        </w:tc>
      </w:tr>
      <w:tr w:rsidR="00393762" w:rsidRPr="00B40016" w:rsidTr="00554538">
        <w:trPr>
          <w:trHeight w:val="315"/>
          <w:jc w:val="center"/>
        </w:trPr>
        <w:tc>
          <w:tcPr>
            <w:tcW w:w="1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3762" w:rsidRPr="00CE69EB" w:rsidRDefault="00393762" w:rsidP="00410568">
            <w:pPr>
              <w:spacing w:after="0"/>
              <w:jc w:val="center"/>
              <w:rPr>
                <w:rFonts w:ascii="Times New Roman" w:hAnsi="Times New Roman" w:cs="Times New Roman"/>
                <w:sz w:val="24"/>
                <w:szCs w:val="24"/>
                <w:highlight w:val="yellow"/>
              </w:rPr>
            </w:pPr>
            <w:r w:rsidRPr="00DA6EBD">
              <w:rPr>
                <w:rFonts w:ascii="Times New Roman" w:hAnsi="Times New Roman" w:cs="Times New Roman"/>
                <w:sz w:val="24"/>
                <w:szCs w:val="24"/>
              </w:rPr>
              <w:t>19-21.12.2023</w:t>
            </w:r>
          </w:p>
        </w:tc>
        <w:tc>
          <w:tcPr>
            <w:tcW w:w="4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DA6EBD" w:rsidRDefault="00393762" w:rsidP="00410568">
            <w:pPr>
              <w:spacing w:after="0"/>
              <w:rPr>
                <w:rFonts w:ascii="Times New Roman" w:hAnsi="Times New Roman" w:cs="Times New Roman"/>
                <w:sz w:val="24"/>
                <w:szCs w:val="24"/>
              </w:rPr>
            </w:pPr>
            <w:r w:rsidRPr="00DA6EBD">
              <w:rPr>
                <w:rFonts w:ascii="Times New Roman" w:hAnsi="Times New Roman" w:cs="Times New Roman"/>
                <w:sz w:val="24"/>
                <w:szCs w:val="24"/>
              </w:rPr>
              <w:t>1. Обучение АС АСП</w:t>
            </w:r>
          </w:p>
          <w:p w:rsidR="00393762" w:rsidRPr="00CE69EB" w:rsidRDefault="00393762" w:rsidP="00410568">
            <w:pPr>
              <w:spacing w:after="0"/>
              <w:rPr>
                <w:rFonts w:ascii="Times New Roman" w:hAnsi="Times New Roman" w:cs="Times New Roman"/>
                <w:sz w:val="24"/>
                <w:szCs w:val="24"/>
                <w:highlight w:val="yellow"/>
              </w:rPr>
            </w:pPr>
            <w:r w:rsidRPr="00DA6EBD">
              <w:rPr>
                <w:rFonts w:ascii="Times New Roman" w:hAnsi="Times New Roman" w:cs="Times New Roman"/>
                <w:sz w:val="24"/>
                <w:szCs w:val="24"/>
              </w:rPr>
              <w:t>2. Инструктаж по соблюдению мер пожарной безопасности в новогодние праздники</w:t>
            </w:r>
          </w:p>
        </w:tc>
        <w:tc>
          <w:tcPr>
            <w:tcW w:w="2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B40016" w:rsidRDefault="00393762" w:rsidP="00410568">
            <w:pPr>
              <w:spacing w:after="0"/>
              <w:jc w:val="center"/>
              <w:rPr>
                <w:rFonts w:ascii="Times New Roman" w:hAnsi="Times New Roman" w:cs="Times New Roman"/>
                <w:sz w:val="24"/>
                <w:szCs w:val="24"/>
              </w:rPr>
            </w:pPr>
            <w:r w:rsidRPr="00B40016">
              <w:rPr>
                <w:rFonts w:ascii="Times New Roman" w:hAnsi="Times New Roman" w:cs="Times New Roman"/>
                <w:sz w:val="24"/>
                <w:szCs w:val="24"/>
              </w:rPr>
              <w:t>(главный специалист РКЦСО, специалист по охране труда РКЦСО)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3762" w:rsidRPr="00B40016" w:rsidRDefault="00393762" w:rsidP="00410568">
            <w:pPr>
              <w:spacing w:after="0"/>
              <w:jc w:val="center"/>
              <w:rPr>
                <w:rFonts w:ascii="Times New Roman" w:hAnsi="Times New Roman" w:cs="Times New Roman"/>
                <w:sz w:val="24"/>
                <w:szCs w:val="24"/>
              </w:rPr>
            </w:pPr>
            <w:r w:rsidRPr="00B40016">
              <w:rPr>
                <w:rFonts w:ascii="Times New Roman" w:hAnsi="Times New Roman" w:cs="Times New Roman"/>
                <w:sz w:val="24"/>
                <w:szCs w:val="24"/>
              </w:rPr>
              <w:t>80 чел</w:t>
            </w:r>
          </w:p>
        </w:tc>
      </w:tr>
    </w:tbl>
    <w:p w:rsidR="00393762" w:rsidRPr="00DA6EBD" w:rsidRDefault="00393762" w:rsidP="00410568">
      <w:pPr>
        <w:jc w:val="center"/>
        <w:rPr>
          <w:rFonts w:ascii="Times New Roman" w:hAnsi="Times New Roman" w:cs="Times New Roman"/>
          <w:sz w:val="24"/>
          <w:szCs w:val="24"/>
        </w:rPr>
      </w:pPr>
    </w:p>
    <w:p w:rsidR="00393762" w:rsidRPr="00956756" w:rsidRDefault="00393762" w:rsidP="00410568">
      <w:pPr>
        <w:jc w:val="center"/>
        <w:rPr>
          <w:rFonts w:ascii="Times New Roman" w:hAnsi="Times New Roman" w:cs="Times New Roman"/>
          <w:sz w:val="24"/>
          <w:szCs w:val="24"/>
          <w:lang w:val="sah-RU"/>
        </w:rPr>
      </w:pPr>
      <w:r w:rsidRPr="00DA6EBD">
        <w:rPr>
          <w:rFonts w:ascii="Times New Roman" w:hAnsi="Times New Roman" w:cs="Times New Roman"/>
          <w:sz w:val="24"/>
          <w:szCs w:val="24"/>
        </w:rPr>
        <w:t xml:space="preserve">Отчет по работе </w:t>
      </w:r>
      <w:r w:rsidRPr="00DA6EBD">
        <w:rPr>
          <w:rFonts w:ascii="Times New Roman" w:hAnsi="Times New Roman" w:cs="Times New Roman"/>
          <w:sz w:val="24"/>
          <w:szCs w:val="24"/>
          <w:lang w:val="sah-RU"/>
        </w:rPr>
        <w:t xml:space="preserve">Школа </w:t>
      </w:r>
      <w:r w:rsidR="00C84362">
        <w:rPr>
          <w:rFonts w:ascii="Times New Roman" w:hAnsi="Times New Roman" w:cs="Times New Roman"/>
          <w:sz w:val="24"/>
          <w:szCs w:val="24"/>
          <w:lang w:val="sah-RU"/>
        </w:rPr>
        <w:t>безопасности для получателей социальных услуг</w:t>
      </w:r>
      <w:r w:rsidRPr="00DA6EBD">
        <w:rPr>
          <w:rFonts w:ascii="Times New Roman" w:hAnsi="Times New Roman" w:cs="Times New Roman"/>
          <w:sz w:val="24"/>
          <w:szCs w:val="24"/>
          <w:lang w:val="sah-RU"/>
        </w:rPr>
        <w:t xml:space="preserve"> </w:t>
      </w:r>
    </w:p>
    <w:p w:rsidR="00393762" w:rsidRPr="00CE69EB" w:rsidRDefault="00393762" w:rsidP="00410568">
      <w:pPr>
        <w:jc w:val="both"/>
        <w:rPr>
          <w:rFonts w:ascii="Times New Roman" w:hAnsi="Times New Roman" w:cs="Times New Roman"/>
          <w:sz w:val="24"/>
          <w:szCs w:val="24"/>
          <w:highlight w:val="yellow"/>
        </w:rPr>
      </w:pPr>
      <w:r w:rsidRPr="00681772">
        <w:rPr>
          <w:rFonts w:ascii="Times New Roman" w:hAnsi="Times New Roman" w:cs="Times New Roman"/>
          <w:sz w:val="24"/>
          <w:szCs w:val="24"/>
        </w:rPr>
        <w:t xml:space="preserve">- Организация проведения "Школы безопасности для пожилых граждан и инвалидов": всего за 2023 год проведено 10 занятий с 18 темами со средним охватом 23 получателя социальных услуг. Все занятия велись дистанционно на </w:t>
      </w:r>
      <w:r w:rsidRPr="00047663">
        <w:rPr>
          <w:rFonts w:ascii="Times New Roman" w:hAnsi="Times New Roman" w:cs="Times New Roman"/>
          <w:sz w:val="24"/>
          <w:szCs w:val="24"/>
        </w:rPr>
        <w:t xml:space="preserve">платформе. Если сравнить с </w:t>
      </w:r>
      <w:r w:rsidRPr="00047663">
        <w:rPr>
          <w:rFonts w:ascii="Times New Roman" w:hAnsi="Times New Roman" w:cs="Times New Roman"/>
          <w:sz w:val="24"/>
          <w:szCs w:val="24"/>
        </w:rPr>
        <w:lastRenderedPageBreak/>
        <w:t>предыдущими годами по количеству занятий и охвата получател</w:t>
      </w:r>
      <w:r w:rsidR="00C84362">
        <w:rPr>
          <w:rFonts w:ascii="Times New Roman" w:hAnsi="Times New Roman" w:cs="Times New Roman"/>
          <w:sz w:val="24"/>
          <w:szCs w:val="24"/>
        </w:rPr>
        <w:t xml:space="preserve">ей социальных услуг, в таблице </w:t>
      </w:r>
      <w:r w:rsidRPr="00047663">
        <w:rPr>
          <w:rFonts w:ascii="Times New Roman" w:hAnsi="Times New Roman" w:cs="Times New Roman"/>
          <w:sz w:val="24"/>
          <w:szCs w:val="24"/>
        </w:rPr>
        <w:t xml:space="preserve">3 практически изменений нет. </w:t>
      </w:r>
    </w:p>
    <w:p w:rsidR="00393762" w:rsidRPr="00283304" w:rsidRDefault="00410568" w:rsidP="006570DF">
      <w:pPr>
        <w:spacing w:after="0"/>
        <w:jc w:val="right"/>
        <w:rPr>
          <w:rFonts w:ascii="Times New Roman" w:hAnsi="Times New Roman" w:cs="Times New Roman"/>
          <w:sz w:val="24"/>
          <w:szCs w:val="24"/>
        </w:rPr>
      </w:pPr>
      <w:r>
        <w:rPr>
          <w:rFonts w:ascii="Times New Roman" w:hAnsi="Times New Roman" w:cs="Times New Roman"/>
          <w:sz w:val="24"/>
          <w:szCs w:val="24"/>
        </w:rPr>
        <w:t>Таблица 3</w:t>
      </w:r>
      <w:r w:rsidR="00393762" w:rsidRPr="00283304">
        <w:rPr>
          <w:rFonts w:ascii="Times New Roman" w:hAnsi="Times New Roman" w:cs="Times New Roman"/>
          <w:sz w:val="24"/>
          <w:szCs w:val="24"/>
        </w:rPr>
        <w:t xml:space="preserve"> </w:t>
      </w:r>
    </w:p>
    <w:tbl>
      <w:tblPr>
        <w:tblStyle w:val="a8"/>
        <w:tblW w:w="0" w:type="auto"/>
        <w:tblLook w:val="04A0" w:firstRow="1" w:lastRow="0" w:firstColumn="1" w:lastColumn="0" w:noHBand="0" w:noVBand="1"/>
      </w:tblPr>
      <w:tblGrid>
        <w:gridCol w:w="812"/>
        <w:gridCol w:w="3851"/>
        <w:gridCol w:w="2348"/>
        <w:gridCol w:w="2334"/>
      </w:tblGrid>
      <w:tr w:rsidR="00393762" w:rsidRPr="00CE69EB" w:rsidTr="00393762">
        <w:tc>
          <w:tcPr>
            <w:tcW w:w="812" w:type="dxa"/>
          </w:tcPr>
          <w:p w:rsidR="00393762" w:rsidRPr="00283304" w:rsidRDefault="00393762" w:rsidP="00410568">
            <w:pPr>
              <w:spacing w:line="276" w:lineRule="auto"/>
              <w:jc w:val="center"/>
              <w:rPr>
                <w:rFonts w:cs="Times New Roman"/>
                <w:szCs w:val="24"/>
              </w:rPr>
            </w:pPr>
            <w:r w:rsidRPr="00283304">
              <w:rPr>
                <w:rFonts w:cs="Times New Roman"/>
                <w:szCs w:val="24"/>
              </w:rPr>
              <w:t>год</w:t>
            </w:r>
          </w:p>
        </w:tc>
        <w:tc>
          <w:tcPr>
            <w:tcW w:w="3851" w:type="dxa"/>
          </w:tcPr>
          <w:p w:rsidR="00393762" w:rsidRPr="00283304" w:rsidRDefault="00393762" w:rsidP="00410568">
            <w:pPr>
              <w:spacing w:line="276" w:lineRule="auto"/>
              <w:jc w:val="center"/>
              <w:rPr>
                <w:rFonts w:cs="Times New Roman"/>
                <w:szCs w:val="24"/>
              </w:rPr>
            </w:pPr>
            <w:r w:rsidRPr="00283304">
              <w:rPr>
                <w:rFonts w:cs="Times New Roman"/>
                <w:szCs w:val="24"/>
              </w:rPr>
              <w:t>Количество занятий</w:t>
            </w:r>
          </w:p>
        </w:tc>
        <w:tc>
          <w:tcPr>
            <w:tcW w:w="2348" w:type="dxa"/>
          </w:tcPr>
          <w:p w:rsidR="00393762" w:rsidRPr="00283304" w:rsidRDefault="00393762" w:rsidP="00410568">
            <w:pPr>
              <w:spacing w:line="276" w:lineRule="auto"/>
              <w:jc w:val="center"/>
              <w:rPr>
                <w:rFonts w:cs="Times New Roman"/>
                <w:szCs w:val="24"/>
              </w:rPr>
            </w:pPr>
            <w:r w:rsidRPr="00283304">
              <w:rPr>
                <w:rFonts w:cs="Times New Roman"/>
                <w:szCs w:val="24"/>
              </w:rPr>
              <w:t>Количество тем</w:t>
            </w:r>
          </w:p>
        </w:tc>
        <w:tc>
          <w:tcPr>
            <w:tcW w:w="2334" w:type="dxa"/>
          </w:tcPr>
          <w:p w:rsidR="00393762" w:rsidRPr="00283304" w:rsidRDefault="00393762" w:rsidP="00410568">
            <w:pPr>
              <w:spacing w:line="276" w:lineRule="auto"/>
              <w:jc w:val="center"/>
              <w:rPr>
                <w:rFonts w:cs="Times New Roman"/>
                <w:szCs w:val="24"/>
              </w:rPr>
            </w:pPr>
            <w:r w:rsidRPr="00283304">
              <w:rPr>
                <w:rFonts w:cs="Times New Roman"/>
                <w:szCs w:val="24"/>
              </w:rPr>
              <w:t>Средний охват</w:t>
            </w:r>
          </w:p>
        </w:tc>
      </w:tr>
      <w:tr w:rsidR="00393762" w:rsidRPr="00CE69EB" w:rsidTr="00393762">
        <w:tc>
          <w:tcPr>
            <w:tcW w:w="812" w:type="dxa"/>
          </w:tcPr>
          <w:p w:rsidR="00393762" w:rsidRPr="00283304" w:rsidRDefault="00393762" w:rsidP="00410568">
            <w:pPr>
              <w:spacing w:line="276" w:lineRule="auto"/>
              <w:jc w:val="center"/>
              <w:rPr>
                <w:rFonts w:cs="Times New Roman"/>
                <w:szCs w:val="24"/>
              </w:rPr>
            </w:pPr>
            <w:r w:rsidRPr="00283304">
              <w:rPr>
                <w:rFonts w:cs="Times New Roman"/>
                <w:szCs w:val="24"/>
              </w:rPr>
              <w:t>2021</w:t>
            </w:r>
          </w:p>
        </w:tc>
        <w:tc>
          <w:tcPr>
            <w:tcW w:w="3851" w:type="dxa"/>
          </w:tcPr>
          <w:p w:rsidR="00393762" w:rsidRPr="002740AC" w:rsidRDefault="00393762" w:rsidP="00410568">
            <w:pPr>
              <w:spacing w:line="276" w:lineRule="auto"/>
              <w:jc w:val="center"/>
              <w:rPr>
                <w:rFonts w:cs="Times New Roman"/>
                <w:szCs w:val="24"/>
              </w:rPr>
            </w:pPr>
            <w:r w:rsidRPr="002740AC">
              <w:rPr>
                <w:rFonts w:cs="Times New Roman"/>
                <w:szCs w:val="24"/>
              </w:rPr>
              <w:t>10</w:t>
            </w:r>
          </w:p>
        </w:tc>
        <w:tc>
          <w:tcPr>
            <w:tcW w:w="2348" w:type="dxa"/>
          </w:tcPr>
          <w:p w:rsidR="00393762" w:rsidRPr="00283304" w:rsidRDefault="00393762" w:rsidP="00410568">
            <w:pPr>
              <w:spacing w:line="276" w:lineRule="auto"/>
              <w:jc w:val="center"/>
              <w:rPr>
                <w:rFonts w:cs="Times New Roman"/>
                <w:szCs w:val="24"/>
              </w:rPr>
            </w:pPr>
            <w:r w:rsidRPr="00283304">
              <w:rPr>
                <w:rFonts w:cs="Times New Roman"/>
                <w:szCs w:val="24"/>
              </w:rPr>
              <w:t>14</w:t>
            </w:r>
          </w:p>
        </w:tc>
        <w:tc>
          <w:tcPr>
            <w:tcW w:w="2334" w:type="dxa"/>
          </w:tcPr>
          <w:p w:rsidR="00393762" w:rsidRPr="00283304" w:rsidRDefault="00393762" w:rsidP="00410568">
            <w:pPr>
              <w:spacing w:line="276" w:lineRule="auto"/>
              <w:jc w:val="center"/>
              <w:rPr>
                <w:rFonts w:cs="Times New Roman"/>
                <w:szCs w:val="24"/>
              </w:rPr>
            </w:pPr>
            <w:r w:rsidRPr="00283304">
              <w:rPr>
                <w:rFonts w:cs="Times New Roman"/>
                <w:szCs w:val="24"/>
              </w:rPr>
              <w:t>35</w:t>
            </w:r>
          </w:p>
        </w:tc>
      </w:tr>
      <w:tr w:rsidR="00393762" w:rsidRPr="00CE69EB" w:rsidTr="00393762">
        <w:tc>
          <w:tcPr>
            <w:tcW w:w="812" w:type="dxa"/>
          </w:tcPr>
          <w:p w:rsidR="00393762" w:rsidRPr="00283304" w:rsidRDefault="00393762" w:rsidP="00410568">
            <w:pPr>
              <w:spacing w:line="276" w:lineRule="auto"/>
              <w:jc w:val="center"/>
              <w:rPr>
                <w:rFonts w:cs="Times New Roman"/>
                <w:szCs w:val="24"/>
              </w:rPr>
            </w:pPr>
            <w:r w:rsidRPr="00283304">
              <w:rPr>
                <w:rFonts w:cs="Times New Roman"/>
                <w:szCs w:val="24"/>
              </w:rPr>
              <w:t>2022</w:t>
            </w:r>
          </w:p>
        </w:tc>
        <w:tc>
          <w:tcPr>
            <w:tcW w:w="3851" w:type="dxa"/>
          </w:tcPr>
          <w:p w:rsidR="00393762" w:rsidRPr="002740AC" w:rsidRDefault="00393762" w:rsidP="00410568">
            <w:pPr>
              <w:spacing w:line="276" w:lineRule="auto"/>
              <w:jc w:val="center"/>
              <w:rPr>
                <w:rFonts w:cs="Times New Roman"/>
                <w:szCs w:val="24"/>
              </w:rPr>
            </w:pPr>
            <w:r w:rsidRPr="002740AC">
              <w:rPr>
                <w:rFonts w:cs="Times New Roman"/>
                <w:szCs w:val="24"/>
              </w:rPr>
              <w:t>12</w:t>
            </w:r>
          </w:p>
        </w:tc>
        <w:tc>
          <w:tcPr>
            <w:tcW w:w="2348" w:type="dxa"/>
          </w:tcPr>
          <w:p w:rsidR="00393762" w:rsidRPr="00283304" w:rsidRDefault="00393762" w:rsidP="00410568">
            <w:pPr>
              <w:spacing w:line="276" w:lineRule="auto"/>
              <w:jc w:val="center"/>
              <w:rPr>
                <w:rFonts w:cs="Times New Roman"/>
                <w:szCs w:val="24"/>
              </w:rPr>
            </w:pPr>
            <w:r w:rsidRPr="00283304">
              <w:rPr>
                <w:rFonts w:cs="Times New Roman"/>
                <w:szCs w:val="24"/>
              </w:rPr>
              <w:t>23</w:t>
            </w:r>
          </w:p>
        </w:tc>
        <w:tc>
          <w:tcPr>
            <w:tcW w:w="2334" w:type="dxa"/>
          </w:tcPr>
          <w:p w:rsidR="00393762" w:rsidRPr="00283304" w:rsidRDefault="00393762" w:rsidP="00410568">
            <w:pPr>
              <w:spacing w:line="276" w:lineRule="auto"/>
              <w:jc w:val="center"/>
              <w:rPr>
                <w:rFonts w:cs="Times New Roman"/>
                <w:szCs w:val="24"/>
              </w:rPr>
            </w:pPr>
            <w:r w:rsidRPr="00283304">
              <w:rPr>
                <w:rFonts w:cs="Times New Roman"/>
                <w:szCs w:val="24"/>
              </w:rPr>
              <w:t>25</w:t>
            </w:r>
          </w:p>
        </w:tc>
      </w:tr>
      <w:tr w:rsidR="00393762" w:rsidRPr="00CE69EB" w:rsidTr="00393762">
        <w:tc>
          <w:tcPr>
            <w:tcW w:w="812" w:type="dxa"/>
          </w:tcPr>
          <w:p w:rsidR="00393762" w:rsidRPr="00CE69EB" w:rsidRDefault="00393762" w:rsidP="00410568">
            <w:pPr>
              <w:spacing w:line="276" w:lineRule="auto"/>
              <w:jc w:val="center"/>
              <w:rPr>
                <w:rFonts w:cs="Times New Roman"/>
                <w:szCs w:val="24"/>
                <w:highlight w:val="yellow"/>
              </w:rPr>
            </w:pPr>
            <w:r w:rsidRPr="00956756">
              <w:rPr>
                <w:rFonts w:cs="Times New Roman"/>
                <w:szCs w:val="24"/>
              </w:rPr>
              <w:t>2023</w:t>
            </w:r>
          </w:p>
        </w:tc>
        <w:tc>
          <w:tcPr>
            <w:tcW w:w="3851" w:type="dxa"/>
          </w:tcPr>
          <w:p w:rsidR="00393762" w:rsidRPr="002740AC" w:rsidRDefault="00393762" w:rsidP="00410568">
            <w:pPr>
              <w:spacing w:line="276" w:lineRule="auto"/>
              <w:jc w:val="center"/>
              <w:rPr>
                <w:rFonts w:cs="Times New Roman"/>
                <w:szCs w:val="24"/>
              </w:rPr>
            </w:pPr>
            <w:r w:rsidRPr="002740AC">
              <w:rPr>
                <w:rFonts w:cs="Times New Roman"/>
                <w:szCs w:val="24"/>
              </w:rPr>
              <w:t>10</w:t>
            </w:r>
          </w:p>
        </w:tc>
        <w:tc>
          <w:tcPr>
            <w:tcW w:w="2348" w:type="dxa"/>
          </w:tcPr>
          <w:p w:rsidR="00393762" w:rsidRPr="00CE69EB" w:rsidRDefault="00393762" w:rsidP="00410568">
            <w:pPr>
              <w:spacing w:line="276" w:lineRule="auto"/>
              <w:jc w:val="center"/>
              <w:rPr>
                <w:rFonts w:cs="Times New Roman"/>
                <w:szCs w:val="24"/>
                <w:highlight w:val="yellow"/>
              </w:rPr>
            </w:pPr>
            <w:r w:rsidRPr="00D12F4A">
              <w:rPr>
                <w:rFonts w:cs="Times New Roman"/>
                <w:szCs w:val="24"/>
              </w:rPr>
              <w:t>18</w:t>
            </w:r>
          </w:p>
        </w:tc>
        <w:tc>
          <w:tcPr>
            <w:tcW w:w="2334" w:type="dxa"/>
          </w:tcPr>
          <w:p w:rsidR="00393762" w:rsidRPr="00CE69EB" w:rsidRDefault="00393762" w:rsidP="00410568">
            <w:pPr>
              <w:spacing w:line="276" w:lineRule="auto"/>
              <w:jc w:val="center"/>
              <w:rPr>
                <w:rFonts w:cs="Times New Roman"/>
                <w:szCs w:val="24"/>
                <w:highlight w:val="yellow"/>
              </w:rPr>
            </w:pPr>
            <w:r w:rsidRPr="00BB72B2">
              <w:rPr>
                <w:rFonts w:cs="Times New Roman"/>
                <w:szCs w:val="24"/>
              </w:rPr>
              <w:t>23</w:t>
            </w:r>
          </w:p>
        </w:tc>
      </w:tr>
    </w:tbl>
    <w:p w:rsidR="00393762" w:rsidRPr="00CE69EB" w:rsidRDefault="00393762" w:rsidP="00410568">
      <w:pPr>
        <w:jc w:val="both"/>
        <w:rPr>
          <w:rFonts w:ascii="Times New Roman" w:hAnsi="Times New Roman" w:cs="Times New Roman"/>
          <w:sz w:val="24"/>
          <w:szCs w:val="24"/>
          <w:highlight w:val="yellow"/>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3668"/>
        <w:gridCol w:w="2853"/>
        <w:gridCol w:w="1124"/>
      </w:tblGrid>
      <w:tr w:rsidR="00393762" w:rsidRPr="00CE69EB" w:rsidTr="00410568">
        <w:trPr>
          <w:trHeight w:val="262"/>
        </w:trPr>
        <w:tc>
          <w:tcPr>
            <w:tcW w:w="0" w:type="auto"/>
            <w:gridSpan w:val="4"/>
            <w:tcMar>
              <w:top w:w="43" w:type="dxa"/>
              <w:left w:w="64" w:type="dxa"/>
              <w:bottom w:w="43" w:type="dxa"/>
              <w:right w:w="64" w:type="dxa"/>
            </w:tcMar>
            <w:vAlign w:val="bottom"/>
            <w:hideMark/>
          </w:tcPr>
          <w:p w:rsidR="00393762" w:rsidRPr="00CE69EB" w:rsidRDefault="00393762" w:rsidP="00410568">
            <w:pPr>
              <w:spacing w:after="0"/>
              <w:jc w:val="center"/>
              <w:rPr>
                <w:rFonts w:ascii="Times New Roman" w:eastAsia="Times New Roman" w:hAnsi="Times New Roman" w:cs="Times New Roman"/>
                <w:bCs/>
                <w:sz w:val="24"/>
                <w:szCs w:val="24"/>
                <w:highlight w:val="yellow"/>
              </w:rPr>
            </w:pPr>
            <w:r w:rsidRPr="00DA6EBD">
              <w:rPr>
                <w:rFonts w:ascii="Times New Roman" w:eastAsia="Times New Roman" w:hAnsi="Times New Roman" w:cs="Times New Roman"/>
                <w:bCs/>
                <w:sz w:val="24"/>
                <w:szCs w:val="24"/>
              </w:rPr>
              <w:t>Школа безопасности для ПСУ</w:t>
            </w:r>
          </w:p>
        </w:tc>
      </w:tr>
      <w:tr w:rsidR="00393762" w:rsidRPr="00CE69EB" w:rsidTr="00393762">
        <w:trPr>
          <w:trHeight w:val="451"/>
        </w:trPr>
        <w:tc>
          <w:tcPr>
            <w:tcW w:w="1838" w:type="dxa"/>
            <w:tcMar>
              <w:top w:w="43" w:type="dxa"/>
              <w:left w:w="64" w:type="dxa"/>
              <w:bottom w:w="43" w:type="dxa"/>
              <w:right w:w="64" w:type="dxa"/>
            </w:tcMar>
            <w:vAlign w:val="bottom"/>
            <w:hideMark/>
          </w:tcPr>
          <w:p w:rsidR="00393762" w:rsidRPr="00DA6EBD" w:rsidRDefault="00393762" w:rsidP="00410568">
            <w:pPr>
              <w:spacing w:after="0"/>
              <w:jc w:val="center"/>
              <w:rPr>
                <w:rFonts w:ascii="Times New Roman" w:eastAsia="Times New Roman" w:hAnsi="Times New Roman" w:cs="Times New Roman"/>
                <w:bCs/>
                <w:sz w:val="24"/>
                <w:szCs w:val="24"/>
              </w:rPr>
            </w:pPr>
            <w:r w:rsidRPr="00DA6EBD">
              <w:rPr>
                <w:rFonts w:ascii="Times New Roman" w:eastAsia="Times New Roman" w:hAnsi="Times New Roman" w:cs="Times New Roman"/>
                <w:bCs/>
                <w:sz w:val="24"/>
                <w:szCs w:val="24"/>
              </w:rPr>
              <w:t>Дата</w:t>
            </w:r>
          </w:p>
        </w:tc>
        <w:tc>
          <w:tcPr>
            <w:tcW w:w="3668" w:type="dxa"/>
            <w:tcMar>
              <w:top w:w="43" w:type="dxa"/>
              <w:left w:w="64" w:type="dxa"/>
              <w:bottom w:w="43" w:type="dxa"/>
              <w:right w:w="64" w:type="dxa"/>
            </w:tcMar>
            <w:vAlign w:val="bottom"/>
            <w:hideMark/>
          </w:tcPr>
          <w:p w:rsidR="00393762" w:rsidRPr="00DA6EBD" w:rsidRDefault="00393762" w:rsidP="00410568">
            <w:pPr>
              <w:spacing w:after="0"/>
              <w:jc w:val="center"/>
              <w:rPr>
                <w:rFonts w:ascii="Times New Roman" w:eastAsia="Times New Roman" w:hAnsi="Times New Roman" w:cs="Times New Roman"/>
                <w:bCs/>
                <w:sz w:val="24"/>
                <w:szCs w:val="24"/>
              </w:rPr>
            </w:pPr>
            <w:r w:rsidRPr="00DA6EBD">
              <w:rPr>
                <w:rFonts w:ascii="Times New Roman" w:eastAsia="Times New Roman" w:hAnsi="Times New Roman" w:cs="Times New Roman"/>
                <w:bCs/>
                <w:sz w:val="24"/>
                <w:szCs w:val="24"/>
              </w:rPr>
              <w:t>Тема</w:t>
            </w:r>
          </w:p>
        </w:tc>
        <w:tc>
          <w:tcPr>
            <w:tcW w:w="2853" w:type="dxa"/>
            <w:tcMar>
              <w:top w:w="43" w:type="dxa"/>
              <w:left w:w="64" w:type="dxa"/>
              <w:bottom w:w="43" w:type="dxa"/>
              <w:right w:w="64" w:type="dxa"/>
            </w:tcMar>
            <w:vAlign w:val="bottom"/>
            <w:hideMark/>
          </w:tcPr>
          <w:p w:rsidR="00393762" w:rsidRPr="00DA6EBD" w:rsidRDefault="00393762" w:rsidP="00410568">
            <w:pPr>
              <w:spacing w:after="0"/>
              <w:jc w:val="center"/>
              <w:rPr>
                <w:rFonts w:ascii="Times New Roman" w:eastAsia="Times New Roman" w:hAnsi="Times New Roman" w:cs="Times New Roman"/>
                <w:bCs/>
                <w:sz w:val="24"/>
                <w:szCs w:val="24"/>
              </w:rPr>
            </w:pPr>
            <w:r w:rsidRPr="00DA6EBD">
              <w:rPr>
                <w:rFonts w:ascii="Times New Roman" w:eastAsia="Times New Roman" w:hAnsi="Times New Roman" w:cs="Times New Roman"/>
                <w:bCs/>
                <w:sz w:val="24"/>
                <w:szCs w:val="24"/>
              </w:rPr>
              <w:t>Лекторы</w:t>
            </w:r>
          </w:p>
        </w:tc>
        <w:tc>
          <w:tcPr>
            <w:tcW w:w="1124" w:type="dxa"/>
            <w:tcMar>
              <w:top w:w="43" w:type="dxa"/>
              <w:left w:w="64" w:type="dxa"/>
              <w:bottom w:w="43" w:type="dxa"/>
              <w:right w:w="64" w:type="dxa"/>
            </w:tcMar>
            <w:vAlign w:val="bottom"/>
            <w:hideMark/>
          </w:tcPr>
          <w:p w:rsidR="00393762" w:rsidRPr="00DA6EBD" w:rsidRDefault="00393762" w:rsidP="00410568">
            <w:pPr>
              <w:spacing w:after="0"/>
              <w:jc w:val="center"/>
              <w:rPr>
                <w:rFonts w:ascii="Times New Roman" w:eastAsia="Times New Roman" w:hAnsi="Times New Roman" w:cs="Times New Roman"/>
                <w:bCs/>
                <w:sz w:val="24"/>
                <w:szCs w:val="24"/>
              </w:rPr>
            </w:pPr>
            <w:r w:rsidRPr="00DA6EBD">
              <w:rPr>
                <w:rFonts w:ascii="Times New Roman" w:eastAsia="Times New Roman" w:hAnsi="Times New Roman" w:cs="Times New Roman"/>
                <w:bCs/>
                <w:sz w:val="24"/>
                <w:szCs w:val="24"/>
              </w:rPr>
              <w:t>Охват</w:t>
            </w:r>
          </w:p>
        </w:tc>
      </w:tr>
      <w:tr w:rsidR="00393762" w:rsidRPr="00CE69EB" w:rsidTr="00393762">
        <w:trPr>
          <w:trHeight w:val="510"/>
        </w:trPr>
        <w:tc>
          <w:tcPr>
            <w:tcW w:w="1838"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26.01.2023 11.00</w:t>
            </w:r>
          </w:p>
        </w:tc>
        <w:tc>
          <w:tcPr>
            <w:tcW w:w="366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1. Изменения в законодательстве в 2023 году</w:t>
            </w:r>
          </w:p>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  Профилактика переохлаждения и обморожений</w:t>
            </w:r>
          </w:p>
        </w:tc>
        <w:tc>
          <w:tcPr>
            <w:tcW w:w="2853" w:type="dxa"/>
            <w:shd w:val="clear" w:color="auto" w:fill="FFFFFF"/>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Специалист МФЦ, специалист по охране труда РКЦСО</w:t>
            </w:r>
          </w:p>
        </w:tc>
        <w:tc>
          <w:tcPr>
            <w:tcW w:w="1124"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16 чел</w:t>
            </w:r>
          </w:p>
        </w:tc>
      </w:tr>
      <w:tr w:rsidR="00393762" w:rsidRPr="00CE69EB" w:rsidTr="00393762">
        <w:trPr>
          <w:trHeight w:val="618"/>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22.02.2023 11:00</w:t>
            </w:r>
          </w:p>
        </w:tc>
        <w:tc>
          <w:tcPr>
            <w:tcW w:w="3668" w:type="dxa"/>
            <w:tcMar>
              <w:top w:w="43" w:type="dxa"/>
              <w:left w:w="64" w:type="dxa"/>
              <w:bottom w:w="43" w:type="dxa"/>
              <w:right w:w="64" w:type="dxa"/>
            </w:tcMar>
            <w:vAlign w:val="bottom"/>
          </w:tcPr>
          <w:p w:rsidR="00393762" w:rsidRPr="00CE69EB" w:rsidRDefault="00393762" w:rsidP="00410568">
            <w:pPr>
              <w:spacing w:after="0"/>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"Правила электробезопасности оборудования" Обучение пожилых людей основным правилам пользования электрическими приборами"</w:t>
            </w:r>
          </w:p>
        </w:tc>
        <w:tc>
          <w:tcPr>
            <w:tcW w:w="2853" w:type="dxa"/>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Специалист РКЦСО</w:t>
            </w:r>
          </w:p>
        </w:tc>
        <w:tc>
          <w:tcPr>
            <w:tcW w:w="1124" w:type="dxa"/>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20 чел</w:t>
            </w:r>
          </w:p>
        </w:tc>
      </w:tr>
      <w:tr w:rsidR="00393762" w:rsidRPr="00CE69EB" w:rsidTr="00393762">
        <w:trPr>
          <w:trHeight w:val="614"/>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31.03.2023 11:00</w:t>
            </w:r>
          </w:p>
        </w:tc>
        <w:tc>
          <w:tcPr>
            <w:tcW w:w="366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1.  Профилактика сезонных простудных заболеваний</w:t>
            </w:r>
          </w:p>
          <w:p w:rsidR="00393762" w:rsidRPr="00CE69EB" w:rsidRDefault="00393762" w:rsidP="00410568">
            <w:pPr>
              <w:spacing w:after="0"/>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2.  Техника безопасности во время схода снега и гололеда</w:t>
            </w:r>
          </w:p>
        </w:tc>
        <w:tc>
          <w:tcPr>
            <w:tcW w:w="2853" w:type="dxa"/>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Специалисты РКЦСО</w:t>
            </w:r>
          </w:p>
        </w:tc>
        <w:tc>
          <w:tcPr>
            <w:tcW w:w="1124" w:type="dxa"/>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12 чел</w:t>
            </w:r>
          </w:p>
        </w:tc>
      </w:tr>
      <w:tr w:rsidR="00393762" w:rsidRPr="00CE69EB" w:rsidTr="00393762">
        <w:trPr>
          <w:trHeight w:val="468"/>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26.04.2023 11:00</w:t>
            </w:r>
          </w:p>
        </w:tc>
        <w:tc>
          <w:tcPr>
            <w:tcW w:w="366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1. Инструкции по соблюдению мер и правил безопасности в весенний период и весеннего паводка</w:t>
            </w:r>
          </w:p>
          <w:p w:rsidR="00393762" w:rsidRPr="00CE69EB" w:rsidRDefault="00393762" w:rsidP="00410568">
            <w:pPr>
              <w:spacing w:after="0"/>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2. Профилактика мошенничества</w:t>
            </w:r>
          </w:p>
        </w:tc>
        <w:tc>
          <w:tcPr>
            <w:tcW w:w="2853"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Специалист ГИМС МЧС России по РС (Я), специалист МВД</w:t>
            </w:r>
          </w:p>
        </w:tc>
        <w:tc>
          <w:tcPr>
            <w:tcW w:w="1124" w:type="dxa"/>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22 чел</w:t>
            </w:r>
          </w:p>
        </w:tc>
      </w:tr>
      <w:tr w:rsidR="00393762" w:rsidRPr="00CE69EB" w:rsidTr="00393762">
        <w:trPr>
          <w:trHeight w:val="797"/>
        </w:trPr>
        <w:tc>
          <w:tcPr>
            <w:tcW w:w="1838" w:type="dxa"/>
            <w:tcMar>
              <w:top w:w="43" w:type="dxa"/>
              <w:left w:w="64" w:type="dxa"/>
              <w:bottom w:w="43" w:type="dxa"/>
              <w:right w:w="64" w:type="dxa"/>
            </w:tcMar>
            <w:vAlign w:val="bottom"/>
          </w:tcPr>
          <w:p w:rsidR="00393762" w:rsidRPr="00CE69EB" w:rsidRDefault="00393762" w:rsidP="00410568">
            <w:pPr>
              <w:spacing w:after="0"/>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29.06.2023 11.00</w:t>
            </w:r>
          </w:p>
        </w:tc>
        <w:tc>
          <w:tcPr>
            <w:tcW w:w="3668" w:type="dxa"/>
            <w:tcMar>
              <w:top w:w="43" w:type="dxa"/>
              <w:left w:w="64" w:type="dxa"/>
              <w:bottom w:w="43" w:type="dxa"/>
              <w:right w:w="64" w:type="dxa"/>
            </w:tcMar>
            <w:vAlign w:val="bottom"/>
          </w:tcPr>
          <w:p w:rsidR="00393762" w:rsidRPr="004170D6" w:rsidRDefault="00393762" w:rsidP="00410568">
            <w:pPr>
              <w:spacing w:after="0"/>
              <w:rPr>
                <w:rFonts w:ascii="Times New Roman" w:eastAsia="Times New Roman" w:hAnsi="Times New Roman" w:cs="Times New Roman"/>
                <w:sz w:val="24"/>
                <w:szCs w:val="24"/>
              </w:rPr>
            </w:pPr>
            <w:r w:rsidRPr="004170D6">
              <w:rPr>
                <w:rFonts w:ascii="Times New Roman" w:eastAsia="Times New Roman" w:hAnsi="Times New Roman" w:cs="Times New Roman"/>
                <w:sz w:val="24"/>
                <w:szCs w:val="24"/>
              </w:rPr>
              <w:t>1. Правила безопасности на воде (безопасные пляжи, первая мед. помощь)</w:t>
            </w:r>
          </w:p>
          <w:p w:rsidR="00393762" w:rsidRPr="00CE69EB" w:rsidRDefault="00393762" w:rsidP="00410568">
            <w:pPr>
              <w:spacing w:after="0"/>
              <w:rPr>
                <w:rFonts w:ascii="Times New Roman" w:eastAsia="Times New Roman" w:hAnsi="Times New Roman" w:cs="Times New Roman"/>
                <w:sz w:val="24"/>
                <w:szCs w:val="24"/>
                <w:highlight w:val="yellow"/>
              </w:rPr>
            </w:pPr>
            <w:r w:rsidRPr="004170D6">
              <w:rPr>
                <w:rFonts w:ascii="Times New Roman" w:eastAsia="Times New Roman" w:hAnsi="Times New Roman" w:cs="Times New Roman"/>
                <w:sz w:val="24"/>
                <w:szCs w:val="24"/>
              </w:rPr>
              <w:t>2. Профилактики мошенничества, существующие схемы и вида мошеннических действий</w:t>
            </w:r>
          </w:p>
        </w:tc>
        <w:tc>
          <w:tcPr>
            <w:tcW w:w="2853"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524D0D">
              <w:rPr>
                <w:rFonts w:ascii="Times New Roman" w:eastAsia="Times New Roman" w:hAnsi="Times New Roman" w:cs="Times New Roman"/>
                <w:sz w:val="24"/>
                <w:szCs w:val="24"/>
              </w:rPr>
              <w:t>Специалист ГИМС МЧС России по РС (Я), специалист МВД</w:t>
            </w:r>
          </w:p>
        </w:tc>
        <w:tc>
          <w:tcPr>
            <w:tcW w:w="1124" w:type="dxa"/>
            <w:tcMar>
              <w:top w:w="43" w:type="dxa"/>
              <w:left w:w="64" w:type="dxa"/>
              <w:bottom w:w="43" w:type="dxa"/>
              <w:right w:w="64" w:type="dxa"/>
            </w:tcMar>
            <w:vAlign w:val="bottom"/>
          </w:tcPr>
          <w:p w:rsidR="00393762" w:rsidRPr="00524D0D" w:rsidRDefault="00393762" w:rsidP="0041056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чел</w:t>
            </w:r>
          </w:p>
        </w:tc>
      </w:tr>
      <w:tr w:rsidR="00393762" w:rsidRPr="00CE69EB" w:rsidTr="00393762">
        <w:trPr>
          <w:trHeight w:val="597"/>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27.07.2023 11:00</w:t>
            </w:r>
          </w:p>
        </w:tc>
        <w:tc>
          <w:tcPr>
            <w:tcW w:w="3668" w:type="dxa"/>
            <w:tcMar>
              <w:top w:w="43" w:type="dxa"/>
              <w:left w:w="64" w:type="dxa"/>
              <w:bottom w:w="43" w:type="dxa"/>
              <w:right w:w="64" w:type="dxa"/>
            </w:tcMar>
            <w:vAlign w:val="bottom"/>
          </w:tcPr>
          <w:p w:rsidR="00393762" w:rsidRPr="00CE69EB" w:rsidRDefault="00393762" w:rsidP="00410568">
            <w:pPr>
              <w:spacing w:after="0"/>
              <w:rPr>
                <w:rFonts w:ascii="Times New Roman" w:eastAsia="Times New Roman" w:hAnsi="Times New Roman" w:cs="Times New Roman"/>
                <w:sz w:val="24"/>
                <w:szCs w:val="24"/>
                <w:highlight w:val="yellow"/>
              </w:rPr>
            </w:pPr>
            <w:r w:rsidRPr="004170D6">
              <w:rPr>
                <w:rFonts w:ascii="Times New Roman" w:eastAsia="Times New Roman" w:hAnsi="Times New Roman" w:cs="Times New Roman"/>
                <w:sz w:val="24"/>
                <w:szCs w:val="24"/>
              </w:rPr>
              <w:t>Основы рационального питания граждан пожилого возраста</w:t>
            </w:r>
          </w:p>
        </w:tc>
        <w:tc>
          <w:tcPr>
            <w:tcW w:w="2853"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4170D6">
              <w:rPr>
                <w:rFonts w:ascii="Times New Roman" w:eastAsia="Times New Roman" w:hAnsi="Times New Roman" w:cs="Times New Roman"/>
                <w:sz w:val="24"/>
                <w:szCs w:val="24"/>
              </w:rPr>
              <w:t>Врач-диетолог Республиканского центра общественного здоровья и медицинской профилактики</w:t>
            </w:r>
          </w:p>
        </w:tc>
        <w:tc>
          <w:tcPr>
            <w:tcW w:w="1124"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4170D6">
              <w:rPr>
                <w:rFonts w:ascii="Times New Roman" w:eastAsia="Times New Roman" w:hAnsi="Times New Roman" w:cs="Times New Roman"/>
                <w:sz w:val="24"/>
                <w:szCs w:val="24"/>
              </w:rPr>
              <w:t>25 чел</w:t>
            </w:r>
          </w:p>
        </w:tc>
      </w:tr>
      <w:tr w:rsidR="00393762" w:rsidRPr="00CE69EB" w:rsidTr="00393762">
        <w:trPr>
          <w:trHeight w:val="628"/>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24.08.2023 11.00</w:t>
            </w:r>
          </w:p>
        </w:tc>
        <w:tc>
          <w:tcPr>
            <w:tcW w:w="3668" w:type="dxa"/>
            <w:tcMar>
              <w:top w:w="43" w:type="dxa"/>
              <w:left w:w="64" w:type="dxa"/>
              <w:bottom w:w="43" w:type="dxa"/>
              <w:right w:w="64" w:type="dxa"/>
            </w:tcMar>
            <w:vAlign w:val="bottom"/>
          </w:tcPr>
          <w:p w:rsidR="00393762" w:rsidRPr="004170D6" w:rsidRDefault="00393762" w:rsidP="00410568">
            <w:pPr>
              <w:spacing w:after="0"/>
              <w:rPr>
                <w:rFonts w:ascii="Times New Roman" w:eastAsia="Times New Roman" w:hAnsi="Times New Roman" w:cs="Times New Roman"/>
                <w:sz w:val="24"/>
                <w:szCs w:val="24"/>
              </w:rPr>
            </w:pPr>
            <w:r w:rsidRPr="004170D6">
              <w:rPr>
                <w:rFonts w:ascii="Times New Roman" w:eastAsia="Times New Roman" w:hAnsi="Times New Roman" w:cs="Times New Roman"/>
                <w:sz w:val="24"/>
                <w:szCs w:val="24"/>
              </w:rPr>
              <w:t xml:space="preserve">1. Здоровое сердце </w:t>
            </w:r>
          </w:p>
          <w:p w:rsidR="00393762" w:rsidRPr="00CE69EB" w:rsidRDefault="00393762" w:rsidP="00410568">
            <w:pPr>
              <w:spacing w:after="0"/>
              <w:rPr>
                <w:rFonts w:ascii="Times New Roman" w:eastAsia="Times New Roman" w:hAnsi="Times New Roman" w:cs="Times New Roman"/>
                <w:sz w:val="24"/>
                <w:szCs w:val="24"/>
                <w:highlight w:val="yellow"/>
              </w:rPr>
            </w:pPr>
            <w:r w:rsidRPr="004170D6">
              <w:rPr>
                <w:rFonts w:ascii="Times New Roman" w:eastAsia="Times New Roman" w:hAnsi="Times New Roman" w:cs="Times New Roman"/>
                <w:sz w:val="24"/>
                <w:szCs w:val="24"/>
              </w:rPr>
              <w:t xml:space="preserve">2. Правила безопасного </w:t>
            </w:r>
            <w:r w:rsidRPr="004170D6">
              <w:rPr>
                <w:rFonts w:ascii="Times New Roman" w:eastAsia="Times New Roman" w:hAnsi="Times New Roman" w:cs="Times New Roman"/>
                <w:sz w:val="24"/>
                <w:szCs w:val="24"/>
              </w:rPr>
              <w:lastRenderedPageBreak/>
              <w:t>поведения в лесу</w:t>
            </w:r>
          </w:p>
        </w:tc>
        <w:tc>
          <w:tcPr>
            <w:tcW w:w="2853"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C1142C">
              <w:rPr>
                <w:rFonts w:ascii="Times New Roman" w:eastAsia="Times New Roman" w:hAnsi="Times New Roman" w:cs="Times New Roman"/>
                <w:sz w:val="24"/>
                <w:szCs w:val="24"/>
              </w:rPr>
              <w:lastRenderedPageBreak/>
              <w:t xml:space="preserve">Врач-терапевт Республиканского центра </w:t>
            </w:r>
            <w:r w:rsidRPr="00C1142C">
              <w:rPr>
                <w:rFonts w:ascii="Times New Roman" w:eastAsia="Times New Roman" w:hAnsi="Times New Roman" w:cs="Times New Roman"/>
                <w:sz w:val="24"/>
                <w:szCs w:val="24"/>
              </w:rPr>
              <w:lastRenderedPageBreak/>
              <w:t>общественного здоровья</w:t>
            </w:r>
            <w:r w:rsidRPr="004170D6">
              <w:rPr>
                <w:rFonts w:ascii="Times New Roman" w:eastAsia="Times New Roman" w:hAnsi="Times New Roman" w:cs="Times New Roman"/>
                <w:sz w:val="24"/>
                <w:szCs w:val="24"/>
              </w:rPr>
              <w:t xml:space="preserve"> и медицинской профилактики</w:t>
            </w:r>
            <w:r>
              <w:rPr>
                <w:rFonts w:ascii="Times New Roman" w:eastAsia="Times New Roman" w:hAnsi="Times New Roman" w:cs="Times New Roman"/>
                <w:sz w:val="24"/>
                <w:szCs w:val="24"/>
              </w:rPr>
              <w:t>, ГУ МЧС России по РС (Я)</w:t>
            </w:r>
          </w:p>
        </w:tc>
        <w:tc>
          <w:tcPr>
            <w:tcW w:w="1124" w:type="dxa"/>
            <w:tcMar>
              <w:top w:w="43" w:type="dxa"/>
              <w:left w:w="64" w:type="dxa"/>
              <w:bottom w:w="43" w:type="dxa"/>
              <w:right w:w="64" w:type="dxa"/>
            </w:tcMar>
            <w:vAlign w:val="bottom"/>
          </w:tcPr>
          <w:p w:rsidR="00393762" w:rsidRPr="00CE69EB" w:rsidRDefault="00393762" w:rsidP="00410568">
            <w:pPr>
              <w:spacing w:after="0"/>
              <w:jc w:val="center"/>
              <w:rPr>
                <w:rFonts w:ascii="Times New Roman" w:eastAsia="Times New Roman" w:hAnsi="Times New Roman" w:cs="Times New Roman"/>
                <w:sz w:val="24"/>
                <w:szCs w:val="24"/>
                <w:highlight w:val="yellow"/>
              </w:rPr>
            </w:pPr>
            <w:r w:rsidRPr="00BB72B2">
              <w:rPr>
                <w:rFonts w:ascii="Times New Roman" w:eastAsia="Times New Roman" w:hAnsi="Times New Roman" w:cs="Times New Roman"/>
                <w:sz w:val="24"/>
                <w:szCs w:val="24"/>
              </w:rPr>
              <w:lastRenderedPageBreak/>
              <w:t>26 чел</w:t>
            </w:r>
          </w:p>
        </w:tc>
      </w:tr>
      <w:tr w:rsidR="00393762" w:rsidRPr="00CE69EB" w:rsidTr="00393762">
        <w:trPr>
          <w:trHeight w:val="602"/>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lastRenderedPageBreak/>
              <w:t>26.10.2023 11.00</w:t>
            </w:r>
          </w:p>
        </w:tc>
        <w:tc>
          <w:tcPr>
            <w:tcW w:w="3668" w:type="dxa"/>
            <w:tcMar>
              <w:top w:w="43" w:type="dxa"/>
              <w:left w:w="64" w:type="dxa"/>
              <w:bottom w:w="43" w:type="dxa"/>
              <w:right w:w="64" w:type="dxa"/>
            </w:tcMar>
            <w:vAlign w:val="bottom"/>
          </w:tcPr>
          <w:p w:rsidR="00393762" w:rsidRPr="00C1142C" w:rsidRDefault="00393762" w:rsidP="00410568">
            <w:pPr>
              <w:spacing w:after="0"/>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1. Правовой час (Наследственное право)</w:t>
            </w:r>
          </w:p>
          <w:p w:rsidR="00393762" w:rsidRPr="00CE69EB" w:rsidRDefault="00393762" w:rsidP="00410568">
            <w:pPr>
              <w:spacing w:after="0"/>
              <w:rPr>
                <w:rFonts w:ascii="Times New Roman" w:eastAsia="Times New Roman" w:hAnsi="Times New Roman" w:cs="Times New Roman"/>
                <w:sz w:val="24"/>
                <w:szCs w:val="24"/>
                <w:highlight w:val="yellow"/>
              </w:rPr>
            </w:pPr>
            <w:r w:rsidRPr="00C1142C">
              <w:rPr>
                <w:rFonts w:ascii="Times New Roman" w:eastAsia="Times New Roman" w:hAnsi="Times New Roman" w:cs="Times New Roman"/>
                <w:sz w:val="24"/>
                <w:szCs w:val="24"/>
              </w:rPr>
              <w:t>2. Осторожно, гололед</w:t>
            </w:r>
          </w:p>
        </w:tc>
        <w:tc>
          <w:tcPr>
            <w:tcW w:w="2853" w:type="dxa"/>
            <w:tcMar>
              <w:top w:w="43" w:type="dxa"/>
              <w:left w:w="64" w:type="dxa"/>
              <w:bottom w:w="43" w:type="dxa"/>
              <w:right w:w="64" w:type="dxa"/>
            </w:tcMar>
            <w:vAlign w:val="bottom"/>
          </w:tcPr>
          <w:p w:rsidR="00393762" w:rsidRPr="00C1142C" w:rsidRDefault="00393762" w:rsidP="00410568">
            <w:pPr>
              <w:spacing w:after="0"/>
              <w:jc w:val="center"/>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Специалист Центра правовой информации, специалист по охране труда РКЦСО</w:t>
            </w:r>
          </w:p>
        </w:tc>
        <w:tc>
          <w:tcPr>
            <w:tcW w:w="1124" w:type="dxa"/>
            <w:tcMar>
              <w:top w:w="43" w:type="dxa"/>
              <w:left w:w="64" w:type="dxa"/>
              <w:bottom w:w="43" w:type="dxa"/>
              <w:right w:w="64" w:type="dxa"/>
            </w:tcMar>
            <w:vAlign w:val="bottom"/>
          </w:tcPr>
          <w:p w:rsidR="00393762" w:rsidRPr="00C1142C" w:rsidRDefault="00393762" w:rsidP="00410568">
            <w:pPr>
              <w:spacing w:after="0"/>
              <w:jc w:val="center"/>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25 чел</w:t>
            </w:r>
          </w:p>
        </w:tc>
      </w:tr>
      <w:tr w:rsidR="00393762" w:rsidRPr="00CE69EB" w:rsidTr="00393762">
        <w:trPr>
          <w:trHeight w:val="470"/>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23.11.2023 11.00</w:t>
            </w:r>
          </w:p>
        </w:tc>
        <w:tc>
          <w:tcPr>
            <w:tcW w:w="3668" w:type="dxa"/>
            <w:tcMar>
              <w:top w:w="43" w:type="dxa"/>
              <w:left w:w="64" w:type="dxa"/>
              <w:bottom w:w="43" w:type="dxa"/>
              <w:right w:w="64" w:type="dxa"/>
            </w:tcMar>
            <w:vAlign w:val="bottom"/>
          </w:tcPr>
          <w:p w:rsidR="00393762" w:rsidRPr="00C1142C" w:rsidRDefault="00393762" w:rsidP="00410568">
            <w:pPr>
              <w:spacing w:after="0"/>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1. Правила поведения на дорогах</w:t>
            </w:r>
          </w:p>
          <w:p w:rsidR="00393762" w:rsidRPr="00CE69EB" w:rsidRDefault="00393762" w:rsidP="00410568">
            <w:pPr>
              <w:spacing w:after="0"/>
              <w:rPr>
                <w:rFonts w:ascii="Times New Roman" w:eastAsia="Times New Roman" w:hAnsi="Times New Roman" w:cs="Times New Roman"/>
                <w:sz w:val="24"/>
                <w:szCs w:val="24"/>
                <w:highlight w:val="yellow"/>
              </w:rPr>
            </w:pPr>
            <w:r w:rsidRPr="00C1142C">
              <w:rPr>
                <w:rFonts w:ascii="Times New Roman" w:eastAsia="Times New Roman" w:hAnsi="Times New Roman" w:cs="Times New Roman"/>
                <w:sz w:val="24"/>
                <w:szCs w:val="24"/>
              </w:rPr>
              <w:t>2. Упражнения, направленные на формирование навыков позитивного самовосприятия</w:t>
            </w:r>
          </w:p>
        </w:tc>
        <w:tc>
          <w:tcPr>
            <w:tcW w:w="2853" w:type="dxa"/>
            <w:tcMar>
              <w:top w:w="43" w:type="dxa"/>
              <w:left w:w="64" w:type="dxa"/>
              <w:bottom w:w="43" w:type="dxa"/>
              <w:right w:w="64" w:type="dxa"/>
            </w:tcMar>
            <w:vAlign w:val="bottom"/>
          </w:tcPr>
          <w:p w:rsidR="00393762" w:rsidRPr="00C1142C" w:rsidRDefault="00393762" w:rsidP="00410568">
            <w:pPr>
              <w:spacing w:after="0"/>
              <w:jc w:val="center"/>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Специалист УГИБДД, ведущий психолог РКЦСО</w:t>
            </w:r>
          </w:p>
        </w:tc>
        <w:tc>
          <w:tcPr>
            <w:tcW w:w="1124" w:type="dxa"/>
            <w:tcMar>
              <w:top w:w="43" w:type="dxa"/>
              <w:left w:w="64" w:type="dxa"/>
              <w:bottom w:w="43" w:type="dxa"/>
              <w:right w:w="64" w:type="dxa"/>
            </w:tcMar>
            <w:vAlign w:val="bottom"/>
          </w:tcPr>
          <w:p w:rsidR="00393762" w:rsidRPr="00C1142C" w:rsidRDefault="00393762" w:rsidP="00410568">
            <w:pPr>
              <w:spacing w:after="0"/>
              <w:jc w:val="center"/>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28 чел</w:t>
            </w:r>
          </w:p>
        </w:tc>
      </w:tr>
      <w:tr w:rsidR="00393762" w:rsidRPr="00CE69EB" w:rsidTr="00393762">
        <w:trPr>
          <w:trHeight w:val="336"/>
        </w:trPr>
        <w:tc>
          <w:tcPr>
            <w:tcW w:w="1838" w:type="dxa"/>
            <w:tcMar>
              <w:top w:w="43" w:type="dxa"/>
              <w:left w:w="64" w:type="dxa"/>
              <w:bottom w:w="43" w:type="dxa"/>
              <w:right w:w="64" w:type="dxa"/>
            </w:tcMar>
            <w:vAlign w:val="bottom"/>
          </w:tcPr>
          <w:p w:rsidR="00393762" w:rsidRPr="00524D0D" w:rsidRDefault="00393762" w:rsidP="00410568">
            <w:pPr>
              <w:spacing w:after="0"/>
              <w:rPr>
                <w:rFonts w:ascii="Times New Roman" w:eastAsia="Times New Roman" w:hAnsi="Times New Roman" w:cs="Times New Roman"/>
                <w:sz w:val="24"/>
                <w:szCs w:val="24"/>
              </w:rPr>
            </w:pPr>
            <w:r w:rsidRPr="00524D0D">
              <w:rPr>
                <w:rFonts w:ascii="Times New Roman" w:eastAsia="Times New Roman" w:hAnsi="Times New Roman" w:cs="Times New Roman"/>
                <w:sz w:val="24"/>
                <w:szCs w:val="24"/>
              </w:rPr>
              <w:t>21.12.2023 11.00</w:t>
            </w:r>
          </w:p>
        </w:tc>
        <w:tc>
          <w:tcPr>
            <w:tcW w:w="3668" w:type="dxa"/>
            <w:tcMar>
              <w:top w:w="43" w:type="dxa"/>
              <w:left w:w="64" w:type="dxa"/>
              <w:bottom w:w="43" w:type="dxa"/>
              <w:right w:w="64" w:type="dxa"/>
            </w:tcMar>
            <w:vAlign w:val="bottom"/>
          </w:tcPr>
          <w:p w:rsidR="00393762" w:rsidRPr="00C1142C" w:rsidRDefault="00393762" w:rsidP="00410568">
            <w:pPr>
              <w:spacing w:after="0"/>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1. Профилактика мошенничества</w:t>
            </w:r>
          </w:p>
          <w:p w:rsidR="00393762" w:rsidRPr="00CE69EB" w:rsidRDefault="00393762" w:rsidP="00410568">
            <w:pPr>
              <w:spacing w:after="0"/>
              <w:rPr>
                <w:rFonts w:ascii="Times New Roman" w:eastAsia="Times New Roman" w:hAnsi="Times New Roman" w:cs="Times New Roman"/>
                <w:sz w:val="24"/>
                <w:szCs w:val="24"/>
                <w:highlight w:val="yellow"/>
              </w:rPr>
            </w:pPr>
            <w:r w:rsidRPr="00C1142C">
              <w:rPr>
                <w:rFonts w:ascii="Times New Roman" w:eastAsia="Times New Roman" w:hAnsi="Times New Roman" w:cs="Times New Roman"/>
                <w:sz w:val="24"/>
                <w:szCs w:val="24"/>
              </w:rPr>
              <w:t>2.  Инструктаж по соблюдению мер пожарной безопасности в новогодние праздники</w:t>
            </w:r>
          </w:p>
        </w:tc>
        <w:tc>
          <w:tcPr>
            <w:tcW w:w="2853" w:type="dxa"/>
            <w:tcMar>
              <w:top w:w="43" w:type="dxa"/>
              <w:left w:w="64" w:type="dxa"/>
              <w:bottom w:w="43" w:type="dxa"/>
              <w:right w:w="64" w:type="dxa"/>
            </w:tcMar>
            <w:vAlign w:val="bottom"/>
          </w:tcPr>
          <w:p w:rsidR="00393762" w:rsidRPr="00C1142C" w:rsidRDefault="00393762" w:rsidP="00410568">
            <w:pPr>
              <w:spacing w:after="0"/>
              <w:jc w:val="center"/>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Специалист МВД, специалист по охране труда РКЦСО</w:t>
            </w:r>
          </w:p>
        </w:tc>
        <w:tc>
          <w:tcPr>
            <w:tcW w:w="1124" w:type="dxa"/>
            <w:tcMar>
              <w:top w:w="43" w:type="dxa"/>
              <w:left w:w="64" w:type="dxa"/>
              <w:bottom w:w="43" w:type="dxa"/>
              <w:right w:w="64" w:type="dxa"/>
            </w:tcMar>
            <w:vAlign w:val="bottom"/>
          </w:tcPr>
          <w:p w:rsidR="00393762" w:rsidRPr="00C1142C" w:rsidRDefault="00393762" w:rsidP="00410568">
            <w:pPr>
              <w:spacing w:after="0"/>
              <w:jc w:val="center"/>
              <w:rPr>
                <w:rFonts w:ascii="Times New Roman" w:eastAsia="Times New Roman" w:hAnsi="Times New Roman" w:cs="Times New Roman"/>
                <w:sz w:val="24"/>
                <w:szCs w:val="24"/>
              </w:rPr>
            </w:pPr>
            <w:r w:rsidRPr="00C1142C">
              <w:rPr>
                <w:rFonts w:ascii="Times New Roman" w:eastAsia="Times New Roman" w:hAnsi="Times New Roman" w:cs="Times New Roman"/>
                <w:sz w:val="24"/>
                <w:szCs w:val="24"/>
              </w:rPr>
              <w:t>29 чел</w:t>
            </w:r>
          </w:p>
        </w:tc>
      </w:tr>
    </w:tbl>
    <w:p w:rsidR="00393762" w:rsidRDefault="00393762" w:rsidP="00410568">
      <w:pPr>
        <w:spacing w:after="0"/>
        <w:jc w:val="center"/>
        <w:rPr>
          <w:rFonts w:ascii="Times New Roman" w:hAnsi="Times New Roman" w:cs="Times New Roman"/>
          <w:sz w:val="24"/>
          <w:szCs w:val="24"/>
        </w:rPr>
      </w:pPr>
    </w:p>
    <w:p w:rsidR="00393762" w:rsidRPr="00477B8B" w:rsidRDefault="00393762" w:rsidP="00410568">
      <w:pPr>
        <w:spacing w:after="0"/>
        <w:jc w:val="center"/>
        <w:rPr>
          <w:rFonts w:ascii="Times New Roman" w:hAnsi="Times New Roman" w:cs="Times New Roman"/>
          <w:sz w:val="24"/>
          <w:szCs w:val="24"/>
        </w:rPr>
      </w:pPr>
      <w:r w:rsidRPr="00477B8B">
        <w:rPr>
          <w:rFonts w:ascii="Times New Roman" w:hAnsi="Times New Roman" w:cs="Times New Roman"/>
          <w:sz w:val="24"/>
          <w:szCs w:val="24"/>
        </w:rPr>
        <w:t>Методическая деятельность</w:t>
      </w:r>
    </w:p>
    <w:p w:rsidR="00393762" w:rsidRPr="00D41AC7" w:rsidRDefault="00393762" w:rsidP="00410568">
      <w:pPr>
        <w:spacing w:after="0"/>
        <w:ind w:firstLine="709"/>
        <w:jc w:val="both"/>
        <w:rPr>
          <w:rFonts w:ascii="Times New Roman" w:hAnsi="Times New Roman" w:cs="Times New Roman"/>
          <w:sz w:val="24"/>
          <w:szCs w:val="24"/>
        </w:rPr>
      </w:pPr>
      <w:r w:rsidRPr="00D41AC7">
        <w:rPr>
          <w:rFonts w:ascii="Times New Roman" w:hAnsi="Times New Roman" w:cs="Times New Roman"/>
          <w:sz w:val="24"/>
          <w:szCs w:val="24"/>
        </w:rPr>
        <w:t xml:space="preserve">- Оказана методическая помощь отделениям, проведение консультаций по подготовке выступлений и докладов по необходимости. </w:t>
      </w:r>
    </w:p>
    <w:p w:rsidR="00393762" w:rsidRPr="00DE05F5" w:rsidRDefault="00393762" w:rsidP="00410568">
      <w:pPr>
        <w:spacing w:after="0"/>
        <w:ind w:firstLine="709"/>
        <w:jc w:val="both"/>
        <w:rPr>
          <w:rFonts w:ascii="Times New Roman" w:hAnsi="Times New Roman" w:cs="Times New Roman"/>
          <w:sz w:val="24"/>
          <w:szCs w:val="24"/>
        </w:rPr>
      </w:pPr>
      <w:r w:rsidRPr="00DE05F5">
        <w:rPr>
          <w:rFonts w:ascii="Times New Roman" w:hAnsi="Times New Roman" w:cs="Times New Roman"/>
          <w:sz w:val="24"/>
          <w:szCs w:val="24"/>
        </w:rPr>
        <w:t>- Разработка положений для конкурсов, проводимых Це</w:t>
      </w:r>
      <w:r w:rsidR="007C6425">
        <w:rPr>
          <w:rFonts w:ascii="Times New Roman" w:hAnsi="Times New Roman" w:cs="Times New Roman"/>
          <w:sz w:val="24"/>
          <w:szCs w:val="24"/>
        </w:rPr>
        <w:t>нтром, всего было разработано 13</w:t>
      </w:r>
      <w:r w:rsidRPr="00DE05F5">
        <w:rPr>
          <w:rFonts w:ascii="Times New Roman" w:hAnsi="Times New Roman" w:cs="Times New Roman"/>
          <w:sz w:val="24"/>
          <w:szCs w:val="24"/>
        </w:rPr>
        <w:t xml:space="preserve"> положений.</w:t>
      </w:r>
    </w:p>
    <w:p w:rsidR="00393762" w:rsidRPr="00CE69EB" w:rsidRDefault="00393762" w:rsidP="00410568">
      <w:pPr>
        <w:spacing w:after="0"/>
        <w:ind w:firstLine="709"/>
        <w:jc w:val="both"/>
        <w:rPr>
          <w:rFonts w:ascii="Times New Roman" w:hAnsi="Times New Roman" w:cs="Times New Roman"/>
          <w:sz w:val="24"/>
          <w:szCs w:val="24"/>
          <w:highlight w:val="yellow"/>
        </w:rPr>
      </w:pPr>
    </w:p>
    <w:tbl>
      <w:tblPr>
        <w:tblStyle w:val="a8"/>
        <w:tblW w:w="9747" w:type="dxa"/>
        <w:tblLook w:val="04A0" w:firstRow="1" w:lastRow="0" w:firstColumn="1" w:lastColumn="0" w:noHBand="0" w:noVBand="1"/>
      </w:tblPr>
      <w:tblGrid>
        <w:gridCol w:w="534"/>
        <w:gridCol w:w="5528"/>
        <w:gridCol w:w="1701"/>
        <w:gridCol w:w="1984"/>
      </w:tblGrid>
      <w:tr w:rsidR="00393762" w:rsidRPr="00CE69EB" w:rsidTr="001B1658">
        <w:tc>
          <w:tcPr>
            <w:tcW w:w="534" w:type="dxa"/>
          </w:tcPr>
          <w:p w:rsidR="00393762" w:rsidRPr="008B32EF" w:rsidRDefault="00393762" w:rsidP="00410568">
            <w:pPr>
              <w:spacing w:line="276" w:lineRule="auto"/>
              <w:jc w:val="both"/>
              <w:rPr>
                <w:rFonts w:cs="Times New Roman"/>
                <w:szCs w:val="24"/>
              </w:rPr>
            </w:pPr>
            <w:r w:rsidRPr="008B32EF">
              <w:rPr>
                <w:rFonts w:cs="Times New Roman"/>
                <w:szCs w:val="24"/>
              </w:rPr>
              <w:t>№</w:t>
            </w:r>
          </w:p>
        </w:tc>
        <w:tc>
          <w:tcPr>
            <w:tcW w:w="5528" w:type="dxa"/>
          </w:tcPr>
          <w:p w:rsidR="00393762" w:rsidRPr="008B32EF" w:rsidRDefault="00393762" w:rsidP="00410568">
            <w:pPr>
              <w:spacing w:line="276" w:lineRule="auto"/>
              <w:jc w:val="both"/>
              <w:rPr>
                <w:rFonts w:cs="Times New Roman"/>
                <w:szCs w:val="24"/>
              </w:rPr>
            </w:pPr>
            <w:r w:rsidRPr="008B32EF">
              <w:rPr>
                <w:rFonts w:cs="Times New Roman"/>
                <w:szCs w:val="24"/>
              </w:rPr>
              <w:t>Наименование</w:t>
            </w:r>
          </w:p>
        </w:tc>
        <w:tc>
          <w:tcPr>
            <w:tcW w:w="1701" w:type="dxa"/>
          </w:tcPr>
          <w:p w:rsidR="00393762" w:rsidRPr="008B32EF" w:rsidRDefault="00393762" w:rsidP="00410568">
            <w:pPr>
              <w:spacing w:line="276" w:lineRule="auto"/>
              <w:jc w:val="center"/>
              <w:rPr>
                <w:rFonts w:cs="Times New Roman"/>
                <w:szCs w:val="24"/>
              </w:rPr>
            </w:pPr>
            <w:r w:rsidRPr="008B32EF">
              <w:rPr>
                <w:rFonts w:cs="Times New Roman"/>
                <w:szCs w:val="24"/>
              </w:rPr>
              <w:t>Дата</w:t>
            </w:r>
          </w:p>
        </w:tc>
        <w:tc>
          <w:tcPr>
            <w:tcW w:w="1984" w:type="dxa"/>
          </w:tcPr>
          <w:p w:rsidR="00393762" w:rsidRPr="008B32EF" w:rsidRDefault="00393762" w:rsidP="00410568">
            <w:pPr>
              <w:spacing w:line="276" w:lineRule="auto"/>
              <w:jc w:val="center"/>
              <w:rPr>
                <w:rFonts w:cs="Times New Roman"/>
                <w:szCs w:val="24"/>
              </w:rPr>
            </w:pPr>
            <w:r w:rsidRPr="008B32EF">
              <w:rPr>
                <w:rFonts w:cs="Times New Roman"/>
                <w:szCs w:val="24"/>
              </w:rPr>
              <w:t>Охват</w:t>
            </w:r>
          </w:p>
        </w:tc>
      </w:tr>
      <w:tr w:rsidR="00393762" w:rsidRPr="00CE69EB" w:rsidTr="001B1658">
        <w:tc>
          <w:tcPr>
            <w:tcW w:w="534" w:type="dxa"/>
          </w:tcPr>
          <w:p w:rsidR="00393762" w:rsidRPr="00E0659B" w:rsidRDefault="00393762" w:rsidP="00410568">
            <w:pPr>
              <w:spacing w:line="276" w:lineRule="auto"/>
              <w:jc w:val="both"/>
              <w:rPr>
                <w:rFonts w:cs="Times New Roman"/>
                <w:szCs w:val="24"/>
              </w:rPr>
            </w:pPr>
            <w:r w:rsidRPr="00E0659B">
              <w:rPr>
                <w:rFonts w:cs="Times New Roman"/>
                <w:szCs w:val="24"/>
              </w:rPr>
              <w:t>1</w:t>
            </w:r>
          </w:p>
        </w:tc>
        <w:tc>
          <w:tcPr>
            <w:tcW w:w="5528" w:type="dxa"/>
          </w:tcPr>
          <w:p w:rsidR="00393762" w:rsidRPr="00E0659B" w:rsidRDefault="00393762" w:rsidP="00410568">
            <w:pPr>
              <w:spacing w:line="276" w:lineRule="auto"/>
              <w:jc w:val="both"/>
              <w:rPr>
                <w:rFonts w:cs="Times New Roman"/>
                <w:szCs w:val="24"/>
              </w:rPr>
            </w:pPr>
            <w:r w:rsidRPr="00E0659B">
              <w:rPr>
                <w:rFonts w:cs="Times New Roman"/>
                <w:szCs w:val="24"/>
              </w:rPr>
              <w:t>Онлайн конкурс фотографий</w:t>
            </w:r>
            <w:r>
              <w:rPr>
                <w:rFonts w:cs="Times New Roman"/>
                <w:szCs w:val="24"/>
              </w:rPr>
              <w:t xml:space="preserve"> «Фотоохота</w:t>
            </w:r>
            <w:r w:rsidRPr="00E0659B">
              <w:rPr>
                <w:rFonts w:cs="Times New Roman"/>
                <w:szCs w:val="24"/>
              </w:rPr>
              <w:t xml:space="preserve">», приуроченный празднованию Дню защитника отечества </w:t>
            </w:r>
          </w:p>
        </w:tc>
        <w:tc>
          <w:tcPr>
            <w:tcW w:w="1701" w:type="dxa"/>
          </w:tcPr>
          <w:p w:rsidR="00393762" w:rsidRPr="00E0659B" w:rsidRDefault="00393762" w:rsidP="00410568">
            <w:pPr>
              <w:spacing w:line="276" w:lineRule="auto"/>
              <w:jc w:val="center"/>
              <w:rPr>
                <w:rFonts w:cs="Times New Roman"/>
                <w:szCs w:val="24"/>
              </w:rPr>
            </w:pPr>
            <w:r w:rsidRPr="00E0659B">
              <w:rPr>
                <w:rFonts w:cs="Times New Roman"/>
                <w:szCs w:val="24"/>
              </w:rPr>
              <w:t>Февраль 2023</w:t>
            </w:r>
          </w:p>
        </w:tc>
        <w:tc>
          <w:tcPr>
            <w:tcW w:w="1984" w:type="dxa"/>
          </w:tcPr>
          <w:p w:rsidR="00393762" w:rsidRPr="00CE69EB" w:rsidRDefault="00393762" w:rsidP="00410568">
            <w:pPr>
              <w:spacing w:line="276" w:lineRule="auto"/>
              <w:jc w:val="center"/>
              <w:rPr>
                <w:rFonts w:cs="Times New Roman"/>
                <w:szCs w:val="24"/>
                <w:highlight w:val="yellow"/>
              </w:rPr>
            </w:pPr>
            <w:r w:rsidRPr="00D852D2">
              <w:rPr>
                <w:rFonts w:cs="Times New Roman"/>
                <w:szCs w:val="24"/>
              </w:rPr>
              <w:t>6 участников</w:t>
            </w:r>
          </w:p>
        </w:tc>
      </w:tr>
      <w:tr w:rsidR="00393762" w:rsidRPr="00CE69EB" w:rsidTr="001B1658">
        <w:tc>
          <w:tcPr>
            <w:tcW w:w="534" w:type="dxa"/>
          </w:tcPr>
          <w:p w:rsidR="00393762" w:rsidRPr="00FE01B4" w:rsidRDefault="00393762" w:rsidP="00410568">
            <w:pPr>
              <w:spacing w:line="276" w:lineRule="auto"/>
              <w:jc w:val="both"/>
              <w:rPr>
                <w:rFonts w:cs="Times New Roman"/>
                <w:szCs w:val="24"/>
              </w:rPr>
            </w:pPr>
            <w:r w:rsidRPr="00FE01B4">
              <w:rPr>
                <w:rFonts w:cs="Times New Roman"/>
                <w:szCs w:val="24"/>
              </w:rPr>
              <w:t>2</w:t>
            </w:r>
          </w:p>
        </w:tc>
        <w:tc>
          <w:tcPr>
            <w:tcW w:w="5528" w:type="dxa"/>
          </w:tcPr>
          <w:p w:rsidR="00393762" w:rsidRPr="00FE01B4" w:rsidRDefault="00393762" w:rsidP="00410568">
            <w:pPr>
              <w:spacing w:line="276" w:lineRule="auto"/>
              <w:jc w:val="both"/>
              <w:rPr>
                <w:rFonts w:cs="Times New Roman"/>
                <w:szCs w:val="24"/>
              </w:rPr>
            </w:pPr>
            <w:r w:rsidRPr="00FE01B4">
              <w:rPr>
                <w:rFonts w:cs="Times New Roman"/>
                <w:szCs w:val="24"/>
              </w:rPr>
              <w:t xml:space="preserve">Конкурс «Образ женщины в кино», посвященный Международному женскому дню </w:t>
            </w:r>
          </w:p>
        </w:tc>
        <w:tc>
          <w:tcPr>
            <w:tcW w:w="1701" w:type="dxa"/>
          </w:tcPr>
          <w:p w:rsidR="00393762" w:rsidRPr="00CE69EB" w:rsidRDefault="00393762" w:rsidP="00410568">
            <w:pPr>
              <w:spacing w:line="276" w:lineRule="auto"/>
              <w:jc w:val="center"/>
              <w:rPr>
                <w:rFonts w:cs="Times New Roman"/>
                <w:szCs w:val="24"/>
                <w:highlight w:val="yellow"/>
              </w:rPr>
            </w:pPr>
            <w:r w:rsidRPr="00FE01B4">
              <w:rPr>
                <w:rFonts w:cs="Times New Roman"/>
                <w:szCs w:val="24"/>
              </w:rPr>
              <w:t>Март 2023</w:t>
            </w:r>
          </w:p>
        </w:tc>
        <w:tc>
          <w:tcPr>
            <w:tcW w:w="1984" w:type="dxa"/>
          </w:tcPr>
          <w:p w:rsidR="00393762" w:rsidRPr="00CE69EB" w:rsidRDefault="00393762" w:rsidP="00410568">
            <w:pPr>
              <w:spacing w:line="276" w:lineRule="auto"/>
              <w:jc w:val="center"/>
              <w:rPr>
                <w:rFonts w:cs="Times New Roman"/>
                <w:szCs w:val="24"/>
                <w:highlight w:val="yellow"/>
              </w:rPr>
            </w:pPr>
            <w:r w:rsidRPr="00FE01B4">
              <w:rPr>
                <w:rFonts w:cs="Times New Roman"/>
                <w:szCs w:val="24"/>
              </w:rPr>
              <w:t>32 участника</w:t>
            </w:r>
          </w:p>
        </w:tc>
      </w:tr>
      <w:tr w:rsidR="00393762" w:rsidRPr="00CE69EB" w:rsidTr="001B1658">
        <w:tc>
          <w:tcPr>
            <w:tcW w:w="534" w:type="dxa"/>
          </w:tcPr>
          <w:p w:rsidR="00393762" w:rsidRPr="00CE69EB" w:rsidRDefault="00393762" w:rsidP="00410568">
            <w:pPr>
              <w:spacing w:line="276" w:lineRule="auto"/>
              <w:jc w:val="both"/>
              <w:rPr>
                <w:rFonts w:cs="Times New Roman"/>
                <w:szCs w:val="24"/>
                <w:highlight w:val="yellow"/>
              </w:rPr>
            </w:pPr>
            <w:r w:rsidRPr="00FE01B4">
              <w:rPr>
                <w:rFonts w:cs="Times New Roman"/>
                <w:szCs w:val="24"/>
              </w:rPr>
              <w:t>3</w:t>
            </w:r>
          </w:p>
        </w:tc>
        <w:tc>
          <w:tcPr>
            <w:tcW w:w="5528" w:type="dxa"/>
          </w:tcPr>
          <w:p w:rsidR="00393762" w:rsidRPr="00FE01B4" w:rsidRDefault="00393762" w:rsidP="00410568">
            <w:pPr>
              <w:spacing w:line="276" w:lineRule="auto"/>
              <w:jc w:val="both"/>
              <w:rPr>
                <w:rFonts w:cs="Times New Roman"/>
                <w:szCs w:val="24"/>
              </w:rPr>
            </w:pPr>
            <w:r w:rsidRPr="00FE01B4">
              <w:rPr>
                <w:rFonts w:cs="Times New Roman"/>
                <w:szCs w:val="24"/>
              </w:rPr>
              <w:t xml:space="preserve">Спартакиада РКЦСО </w:t>
            </w:r>
          </w:p>
        </w:tc>
        <w:tc>
          <w:tcPr>
            <w:tcW w:w="1701" w:type="dxa"/>
          </w:tcPr>
          <w:p w:rsidR="00393762" w:rsidRPr="00FE01B4" w:rsidRDefault="00393762" w:rsidP="00410568">
            <w:pPr>
              <w:spacing w:line="276" w:lineRule="auto"/>
              <w:jc w:val="center"/>
              <w:rPr>
                <w:rFonts w:cs="Times New Roman"/>
                <w:szCs w:val="24"/>
              </w:rPr>
            </w:pPr>
            <w:r w:rsidRPr="00FE01B4">
              <w:rPr>
                <w:rFonts w:cs="Times New Roman"/>
                <w:szCs w:val="24"/>
              </w:rPr>
              <w:t>Апрель-июнь 2023</w:t>
            </w:r>
          </w:p>
        </w:tc>
        <w:tc>
          <w:tcPr>
            <w:tcW w:w="1984" w:type="dxa"/>
          </w:tcPr>
          <w:p w:rsidR="00393762" w:rsidRPr="00CE69EB" w:rsidRDefault="00393762" w:rsidP="00410568">
            <w:pPr>
              <w:spacing w:line="276" w:lineRule="auto"/>
              <w:jc w:val="center"/>
              <w:rPr>
                <w:rFonts w:cs="Times New Roman"/>
                <w:szCs w:val="24"/>
                <w:highlight w:val="yellow"/>
              </w:rPr>
            </w:pPr>
            <w:r w:rsidRPr="001018B9">
              <w:rPr>
                <w:rFonts w:cs="Times New Roman"/>
                <w:szCs w:val="24"/>
              </w:rPr>
              <w:t>70 участников</w:t>
            </w:r>
          </w:p>
        </w:tc>
      </w:tr>
      <w:tr w:rsidR="007C6425" w:rsidRPr="00CE69EB" w:rsidTr="001B1658">
        <w:tc>
          <w:tcPr>
            <w:tcW w:w="534" w:type="dxa"/>
          </w:tcPr>
          <w:p w:rsidR="007C6425" w:rsidRPr="0031659A" w:rsidRDefault="007C6425" w:rsidP="007C6425">
            <w:pPr>
              <w:spacing w:line="276" w:lineRule="auto"/>
              <w:jc w:val="both"/>
              <w:rPr>
                <w:rFonts w:cs="Times New Roman"/>
                <w:szCs w:val="24"/>
              </w:rPr>
            </w:pPr>
            <w:r w:rsidRPr="0031659A">
              <w:rPr>
                <w:rFonts w:cs="Times New Roman"/>
                <w:szCs w:val="24"/>
              </w:rPr>
              <w:t>4</w:t>
            </w:r>
          </w:p>
        </w:tc>
        <w:tc>
          <w:tcPr>
            <w:tcW w:w="5528" w:type="dxa"/>
          </w:tcPr>
          <w:p w:rsidR="007C6425" w:rsidRPr="0031659A" w:rsidRDefault="007C6425" w:rsidP="007C6425">
            <w:pPr>
              <w:spacing w:line="276" w:lineRule="auto"/>
              <w:jc w:val="both"/>
              <w:rPr>
                <w:rFonts w:cs="Times New Roman"/>
                <w:szCs w:val="24"/>
              </w:rPr>
            </w:pPr>
            <w:r w:rsidRPr="0031659A">
              <w:rPr>
                <w:rFonts w:cs="Times New Roman"/>
                <w:szCs w:val="24"/>
              </w:rPr>
              <w:t xml:space="preserve">Конкурс профмастерства «Мое призвание – социальная работа» </w:t>
            </w:r>
          </w:p>
        </w:tc>
        <w:tc>
          <w:tcPr>
            <w:tcW w:w="1701" w:type="dxa"/>
          </w:tcPr>
          <w:p w:rsidR="007C6425" w:rsidRPr="0031659A" w:rsidRDefault="007C6425" w:rsidP="007C6425">
            <w:pPr>
              <w:spacing w:line="276" w:lineRule="auto"/>
              <w:jc w:val="center"/>
              <w:rPr>
                <w:rFonts w:cs="Times New Roman"/>
                <w:szCs w:val="24"/>
              </w:rPr>
            </w:pPr>
            <w:r>
              <w:rPr>
                <w:rFonts w:cs="Times New Roman"/>
                <w:szCs w:val="24"/>
              </w:rPr>
              <w:t>Июнь 202</w:t>
            </w:r>
            <w:r w:rsidRPr="0031659A">
              <w:rPr>
                <w:rFonts w:cs="Times New Roman"/>
                <w:szCs w:val="24"/>
              </w:rPr>
              <w:t>3</w:t>
            </w:r>
          </w:p>
        </w:tc>
        <w:tc>
          <w:tcPr>
            <w:tcW w:w="1984" w:type="dxa"/>
          </w:tcPr>
          <w:p w:rsidR="007C6425" w:rsidRPr="0031659A" w:rsidRDefault="007C6425" w:rsidP="007C6425">
            <w:pPr>
              <w:spacing w:line="276" w:lineRule="auto"/>
              <w:jc w:val="center"/>
              <w:rPr>
                <w:rFonts w:cs="Times New Roman"/>
                <w:szCs w:val="24"/>
              </w:rPr>
            </w:pPr>
            <w:r w:rsidRPr="0031659A">
              <w:rPr>
                <w:rFonts w:cs="Times New Roman"/>
                <w:szCs w:val="24"/>
              </w:rPr>
              <w:t>6 участников</w:t>
            </w:r>
          </w:p>
        </w:tc>
      </w:tr>
      <w:tr w:rsidR="007C6425" w:rsidRPr="00CE69EB" w:rsidTr="001B1658">
        <w:tc>
          <w:tcPr>
            <w:tcW w:w="534" w:type="dxa"/>
          </w:tcPr>
          <w:p w:rsidR="007C6425" w:rsidRPr="0031659A" w:rsidRDefault="007C6425" w:rsidP="007C6425">
            <w:pPr>
              <w:spacing w:line="276" w:lineRule="auto"/>
              <w:jc w:val="both"/>
              <w:rPr>
                <w:rFonts w:cs="Times New Roman"/>
                <w:szCs w:val="24"/>
              </w:rPr>
            </w:pPr>
            <w:r w:rsidRPr="0031659A">
              <w:rPr>
                <w:rFonts w:cs="Times New Roman"/>
                <w:szCs w:val="24"/>
              </w:rPr>
              <w:t>5</w:t>
            </w:r>
          </w:p>
        </w:tc>
        <w:tc>
          <w:tcPr>
            <w:tcW w:w="5528" w:type="dxa"/>
          </w:tcPr>
          <w:p w:rsidR="007C6425" w:rsidRPr="00A0462A" w:rsidRDefault="007C6425" w:rsidP="007C6425">
            <w:pPr>
              <w:spacing w:line="276" w:lineRule="auto"/>
              <w:jc w:val="both"/>
              <w:rPr>
                <w:rFonts w:cs="Times New Roman"/>
                <w:szCs w:val="24"/>
              </w:rPr>
            </w:pPr>
            <w:r w:rsidRPr="00A0462A">
              <w:rPr>
                <w:rFonts w:cs="Times New Roman"/>
                <w:szCs w:val="24"/>
              </w:rPr>
              <w:t>Конкурс на разработку дизайна униформы и атрибута для работников Центра</w:t>
            </w:r>
          </w:p>
        </w:tc>
        <w:tc>
          <w:tcPr>
            <w:tcW w:w="1701" w:type="dxa"/>
          </w:tcPr>
          <w:p w:rsidR="007C6425" w:rsidRPr="00A0462A" w:rsidRDefault="007C6425" w:rsidP="007C6425">
            <w:pPr>
              <w:spacing w:line="276" w:lineRule="auto"/>
              <w:jc w:val="center"/>
              <w:rPr>
                <w:rFonts w:cs="Times New Roman"/>
                <w:szCs w:val="24"/>
              </w:rPr>
            </w:pPr>
            <w:r w:rsidRPr="00A0462A">
              <w:rPr>
                <w:rFonts w:cs="Times New Roman"/>
                <w:szCs w:val="24"/>
              </w:rPr>
              <w:t>Июнь 2023</w:t>
            </w:r>
          </w:p>
        </w:tc>
        <w:tc>
          <w:tcPr>
            <w:tcW w:w="1984" w:type="dxa"/>
          </w:tcPr>
          <w:p w:rsidR="007C6425" w:rsidRPr="00CE69EB" w:rsidRDefault="007C6425" w:rsidP="007C6425">
            <w:pPr>
              <w:spacing w:line="276" w:lineRule="auto"/>
              <w:jc w:val="center"/>
              <w:rPr>
                <w:rFonts w:cs="Times New Roman"/>
                <w:szCs w:val="24"/>
                <w:highlight w:val="yellow"/>
              </w:rPr>
            </w:pPr>
            <w:r w:rsidRPr="00A0462A">
              <w:rPr>
                <w:rFonts w:cs="Times New Roman"/>
                <w:szCs w:val="24"/>
              </w:rPr>
              <w:t>3 участника</w:t>
            </w:r>
          </w:p>
        </w:tc>
      </w:tr>
      <w:tr w:rsidR="007C6425" w:rsidRPr="00CE69EB" w:rsidTr="001B1658">
        <w:tc>
          <w:tcPr>
            <w:tcW w:w="534" w:type="dxa"/>
          </w:tcPr>
          <w:p w:rsidR="007C6425" w:rsidRPr="00A0462A" w:rsidRDefault="007C6425" w:rsidP="007C6425">
            <w:pPr>
              <w:spacing w:line="276" w:lineRule="auto"/>
              <w:jc w:val="both"/>
              <w:rPr>
                <w:rFonts w:cs="Times New Roman"/>
                <w:szCs w:val="24"/>
              </w:rPr>
            </w:pPr>
            <w:r w:rsidRPr="00A0462A">
              <w:rPr>
                <w:rFonts w:cs="Times New Roman"/>
                <w:szCs w:val="24"/>
              </w:rPr>
              <w:t>6</w:t>
            </w:r>
          </w:p>
        </w:tc>
        <w:tc>
          <w:tcPr>
            <w:tcW w:w="5528" w:type="dxa"/>
          </w:tcPr>
          <w:p w:rsidR="007C6425" w:rsidRPr="00A0462A" w:rsidRDefault="007C6425" w:rsidP="007C6425">
            <w:pPr>
              <w:spacing w:line="276" w:lineRule="auto"/>
              <w:jc w:val="both"/>
              <w:rPr>
                <w:rFonts w:cs="Times New Roman"/>
                <w:szCs w:val="24"/>
              </w:rPr>
            </w:pPr>
            <w:r>
              <w:rPr>
                <w:rFonts w:cs="Times New Roman"/>
                <w:szCs w:val="24"/>
              </w:rPr>
              <w:t xml:space="preserve">Марафон «Шаги здоровья» </w:t>
            </w:r>
          </w:p>
        </w:tc>
        <w:tc>
          <w:tcPr>
            <w:tcW w:w="1701" w:type="dxa"/>
          </w:tcPr>
          <w:p w:rsidR="007C6425" w:rsidRPr="00A0462A" w:rsidRDefault="007C6425" w:rsidP="007C6425">
            <w:pPr>
              <w:spacing w:line="276" w:lineRule="auto"/>
              <w:jc w:val="center"/>
              <w:rPr>
                <w:rFonts w:cs="Times New Roman"/>
                <w:szCs w:val="24"/>
              </w:rPr>
            </w:pPr>
            <w:r>
              <w:rPr>
                <w:rFonts w:cs="Times New Roman"/>
                <w:szCs w:val="24"/>
              </w:rPr>
              <w:t>Август 2023</w:t>
            </w:r>
          </w:p>
        </w:tc>
        <w:tc>
          <w:tcPr>
            <w:tcW w:w="1984" w:type="dxa"/>
          </w:tcPr>
          <w:p w:rsidR="007C6425" w:rsidRPr="00A0462A" w:rsidRDefault="007C6425" w:rsidP="007C6425">
            <w:pPr>
              <w:spacing w:line="276" w:lineRule="auto"/>
              <w:jc w:val="center"/>
              <w:rPr>
                <w:rFonts w:cs="Times New Roman"/>
                <w:szCs w:val="24"/>
              </w:rPr>
            </w:pPr>
            <w:r>
              <w:rPr>
                <w:rFonts w:cs="Times New Roman"/>
                <w:szCs w:val="24"/>
              </w:rPr>
              <w:t>13 участников</w:t>
            </w:r>
          </w:p>
        </w:tc>
      </w:tr>
      <w:tr w:rsidR="007C6425" w:rsidRPr="00CE69EB" w:rsidTr="001B1658">
        <w:tc>
          <w:tcPr>
            <w:tcW w:w="534" w:type="dxa"/>
          </w:tcPr>
          <w:p w:rsidR="007C6425" w:rsidRDefault="007C6425" w:rsidP="007C6425">
            <w:pPr>
              <w:spacing w:line="276" w:lineRule="auto"/>
              <w:jc w:val="both"/>
              <w:rPr>
                <w:rFonts w:cs="Times New Roman"/>
                <w:szCs w:val="24"/>
              </w:rPr>
            </w:pPr>
            <w:r>
              <w:rPr>
                <w:rFonts w:cs="Times New Roman"/>
                <w:szCs w:val="24"/>
              </w:rPr>
              <w:t>7</w:t>
            </w:r>
          </w:p>
        </w:tc>
        <w:tc>
          <w:tcPr>
            <w:tcW w:w="5528" w:type="dxa"/>
          </w:tcPr>
          <w:p w:rsidR="007C6425" w:rsidRPr="00A0462A" w:rsidRDefault="007C6425" w:rsidP="007C6425">
            <w:pPr>
              <w:spacing w:line="276" w:lineRule="auto"/>
              <w:jc w:val="both"/>
              <w:rPr>
                <w:rFonts w:cs="Times New Roman"/>
                <w:szCs w:val="24"/>
              </w:rPr>
            </w:pPr>
            <w:r w:rsidRPr="00A0462A">
              <w:rPr>
                <w:rFonts w:cs="Times New Roman"/>
                <w:szCs w:val="24"/>
              </w:rPr>
              <w:t>Ярмарка «Дары осени»</w:t>
            </w:r>
          </w:p>
        </w:tc>
        <w:tc>
          <w:tcPr>
            <w:tcW w:w="1701" w:type="dxa"/>
          </w:tcPr>
          <w:p w:rsidR="007C6425" w:rsidRPr="00A0462A" w:rsidRDefault="007C6425" w:rsidP="007C6425">
            <w:pPr>
              <w:spacing w:line="276" w:lineRule="auto"/>
              <w:jc w:val="center"/>
              <w:rPr>
                <w:rFonts w:cs="Times New Roman"/>
                <w:szCs w:val="24"/>
              </w:rPr>
            </w:pPr>
            <w:r w:rsidRPr="00A0462A">
              <w:rPr>
                <w:rFonts w:cs="Times New Roman"/>
                <w:szCs w:val="24"/>
              </w:rPr>
              <w:t>Сентябрь 2023</w:t>
            </w:r>
          </w:p>
        </w:tc>
        <w:tc>
          <w:tcPr>
            <w:tcW w:w="1984" w:type="dxa"/>
          </w:tcPr>
          <w:p w:rsidR="007C6425" w:rsidRPr="00A0462A" w:rsidRDefault="007C6425" w:rsidP="007C6425">
            <w:pPr>
              <w:spacing w:line="276" w:lineRule="auto"/>
              <w:jc w:val="center"/>
              <w:rPr>
                <w:rFonts w:cs="Times New Roman"/>
                <w:szCs w:val="24"/>
              </w:rPr>
            </w:pPr>
            <w:r w:rsidRPr="00A0462A">
              <w:rPr>
                <w:rFonts w:cs="Times New Roman"/>
                <w:szCs w:val="24"/>
              </w:rPr>
              <w:t>Все отделения</w:t>
            </w:r>
          </w:p>
        </w:tc>
      </w:tr>
      <w:tr w:rsidR="007C6425" w:rsidRPr="00CE69EB" w:rsidTr="001B1658">
        <w:tc>
          <w:tcPr>
            <w:tcW w:w="534" w:type="dxa"/>
          </w:tcPr>
          <w:p w:rsidR="007C6425" w:rsidRPr="00CE69EB" w:rsidRDefault="007C6425" w:rsidP="007C6425">
            <w:pPr>
              <w:spacing w:line="276" w:lineRule="auto"/>
              <w:jc w:val="both"/>
              <w:rPr>
                <w:rFonts w:cs="Times New Roman"/>
                <w:szCs w:val="24"/>
                <w:highlight w:val="yellow"/>
              </w:rPr>
            </w:pPr>
            <w:r>
              <w:rPr>
                <w:rFonts w:cs="Times New Roman"/>
                <w:szCs w:val="24"/>
              </w:rPr>
              <w:t>8</w:t>
            </w:r>
          </w:p>
        </w:tc>
        <w:tc>
          <w:tcPr>
            <w:tcW w:w="5528" w:type="dxa"/>
          </w:tcPr>
          <w:p w:rsidR="007C6425" w:rsidRPr="001A640D" w:rsidRDefault="007C6425" w:rsidP="007C6425">
            <w:pPr>
              <w:spacing w:line="276" w:lineRule="auto"/>
              <w:jc w:val="both"/>
              <w:rPr>
                <w:rFonts w:eastAsia="Times New Roman" w:cs="Times New Roman"/>
                <w:szCs w:val="24"/>
              </w:rPr>
            </w:pPr>
            <w:r w:rsidRPr="001A640D">
              <w:rPr>
                <w:rFonts w:eastAsia="Times New Roman" w:cs="Times New Roman"/>
                <w:szCs w:val="24"/>
              </w:rPr>
              <w:t>Вокальный конкурс «Минута славы»</w:t>
            </w:r>
          </w:p>
        </w:tc>
        <w:tc>
          <w:tcPr>
            <w:tcW w:w="1701" w:type="dxa"/>
          </w:tcPr>
          <w:p w:rsidR="007C6425" w:rsidRPr="001A640D" w:rsidRDefault="007C6425" w:rsidP="007C6425">
            <w:pPr>
              <w:spacing w:line="276" w:lineRule="auto"/>
              <w:jc w:val="center"/>
              <w:rPr>
                <w:rFonts w:cs="Times New Roman"/>
                <w:szCs w:val="24"/>
              </w:rPr>
            </w:pPr>
            <w:r w:rsidRPr="001A640D">
              <w:rPr>
                <w:rFonts w:cs="Times New Roman"/>
                <w:szCs w:val="24"/>
              </w:rPr>
              <w:t>Октябрь 2023</w:t>
            </w:r>
          </w:p>
        </w:tc>
        <w:tc>
          <w:tcPr>
            <w:tcW w:w="1984" w:type="dxa"/>
          </w:tcPr>
          <w:p w:rsidR="007C6425" w:rsidRPr="00CE69EB" w:rsidRDefault="007C6425" w:rsidP="007C6425">
            <w:pPr>
              <w:spacing w:line="276" w:lineRule="auto"/>
              <w:jc w:val="center"/>
              <w:rPr>
                <w:rFonts w:cs="Times New Roman"/>
                <w:szCs w:val="24"/>
                <w:highlight w:val="yellow"/>
              </w:rPr>
            </w:pPr>
            <w:r w:rsidRPr="008B50A9">
              <w:rPr>
                <w:rFonts w:cs="Times New Roman"/>
                <w:szCs w:val="24"/>
              </w:rPr>
              <w:t>18 участников</w:t>
            </w:r>
          </w:p>
        </w:tc>
      </w:tr>
      <w:tr w:rsidR="007C6425" w:rsidRPr="00CE69EB" w:rsidTr="001B1658">
        <w:tc>
          <w:tcPr>
            <w:tcW w:w="534" w:type="dxa"/>
          </w:tcPr>
          <w:p w:rsidR="007C6425" w:rsidRPr="00CE69EB" w:rsidRDefault="007C6425" w:rsidP="007C6425">
            <w:pPr>
              <w:spacing w:line="276" w:lineRule="auto"/>
              <w:jc w:val="both"/>
              <w:rPr>
                <w:rFonts w:cs="Times New Roman"/>
                <w:szCs w:val="24"/>
                <w:highlight w:val="yellow"/>
              </w:rPr>
            </w:pPr>
            <w:r w:rsidRPr="001A640D">
              <w:rPr>
                <w:rFonts w:cs="Times New Roman"/>
                <w:szCs w:val="24"/>
              </w:rPr>
              <w:t>9</w:t>
            </w:r>
          </w:p>
        </w:tc>
        <w:tc>
          <w:tcPr>
            <w:tcW w:w="5528" w:type="dxa"/>
          </w:tcPr>
          <w:p w:rsidR="007C6425" w:rsidRPr="00612DD1" w:rsidRDefault="007C6425" w:rsidP="007C6425">
            <w:pPr>
              <w:spacing w:line="276" w:lineRule="auto"/>
              <w:jc w:val="both"/>
              <w:rPr>
                <w:rFonts w:cs="Times New Roman"/>
                <w:szCs w:val="24"/>
              </w:rPr>
            </w:pPr>
            <w:r w:rsidRPr="00612DD1">
              <w:rPr>
                <w:rFonts w:cs="Times New Roman"/>
                <w:szCs w:val="24"/>
              </w:rPr>
              <w:t>Конкурс чтецов среди получателей социальных услуг «Здравствуй, зимушка-зима»</w:t>
            </w:r>
          </w:p>
        </w:tc>
        <w:tc>
          <w:tcPr>
            <w:tcW w:w="1701" w:type="dxa"/>
          </w:tcPr>
          <w:p w:rsidR="007C6425" w:rsidRPr="00451ED1" w:rsidRDefault="007C6425" w:rsidP="007C6425">
            <w:pPr>
              <w:spacing w:line="276" w:lineRule="auto"/>
              <w:jc w:val="center"/>
              <w:rPr>
                <w:rFonts w:cs="Times New Roman"/>
                <w:szCs w:val="24"/>
              </w:rPr>
            </w:pPr>
            <w:r w:rsidRPr="00451ED1">
              <w:rPr>
                <w:rFonts w:cs="Times New Roman"/>
                <w:szCs w:val="24"/>
              </w:rPr>
              <w:t>Декабрь 2023</w:t>
            </w:r>
          </w:p>
        </w:tc>
        <w:tc>
          <w:tcPr>
            <w:tcW w:w="1984" w:type="dxa"/>
          </w:tcPr>
          <w:p w:rsidR="007C6425" w:rsidRPr="00451ED1" w:rsidRDefault="007C6425" w:rsidP="007C6425">
            <w:pPr>
              <w:spacing w:line="276" w:lineRule="auto"/>
              <w:jc w:val="center"/>
              <w:rPr>
                <w:rFonts w:cs="Times New Roman"/>
                <w:szCs w:val="24"/>
              </w:rPr>
            </w:pPr>
            <w:r w:rsidRPr="00451ED1">
              <w:rPr>
                <w:rFonts w:cs="Times New Roman"/>
                <w:szCs w:val="24"/>
              </w:rPr>
              <w:t>13 участников</w:t>
            </w:r>
          </w:p>
        </w:tc>
      </w:tr>
      <w:tr w:rsidR="007C6425" w:rsidRPr="00CE69EB" w:rsidTr="001B1658">
        <w:tc>
          <w:tcPr>
            <w:tcW w:w="534" w:type="dxa"/>
          </w:tcPr>
          <w:p w:rsidR="007C6425" w:rsidRPr="00612DD1" w:rsidRDefault="007C6425" w:rsidP="007C6425">
            <w:pPr>
              <w:spacing w:line="276" w:lineRule="auto"/>
              <w:jc w:val="both"/>
              <w:rPr>
                <w:rFonts w:cs="Times New Roman"/>
                <w:szCs w:val="24"/>
              </w:rPr>
            </w:pPr>
            <w:r>
              <w:rPr>
                <w:rFonts w:cs="Times New Roman"/>
                <w:szCs w:val="24"/>
              </w:rPr>
              <w:t>10</w:t>
            </w:r>
          </w:p>
        </w:tc>
        <w:tc>
          <w:tcPr>
            <w:tcW w:w="5528" w:type="dxa"/>
          </w:tcPr>
          <w:p w:rsidR="007C6425" w:rsidRPr="00451ED1" w:rsidRDefault="007C6425" w:rsidP="007C6425">
            <w:pPr>
              <w:spacing w:line="276" w:lineRule="auto"/>
              <w:jc w:val="both"/>
              <w:rPr>
                <w:rFonts w:cs="Times New Roman"/>
                <w:szCs w:val="24"/>
              </w:rPr>
            </w:pPr>
            <w:r w:rsidRPr="00451ED1">
              <w:rPr>
                <w:rFonts w:cs="Times New Roman"/>
                <w:szCs w:val="24"/>
              </w:rPr>
              <w:t>Конкурс по итогам года «Лучший сотрудник 2023года»</w:t>
            </w:r>
          </w:p>
        </w:tc>
        <w:tc>
          <w:tcPr>
            <w:tcW w:w="1701" w:type="dxa"/>
          </w:tcPr>
          <w:p w:rsidR="007C6425" w:rsidRPr="001A640D" w:rsidRDefault="007C6425" w:rsidP="007C6425">
            <w:pPr>
              <w:spacing w:line="276" w:lineRule="auto"/>
              <w:jc w:val="center"/>
              <w:rPr>
                <w:rFonts w:cs="Times New Roman"/>
                <w:szCs w:val="24"/>
              </w:rPr>
            </w:pPr>
            <w:r w:rsidRPr="001A640D">
              <w:rPr>
                <w:rFonts w:cs="Times New Roman"/>
                <w:szCs w:val="24"/>
              </w:rPr>
              <w:t>Декабрь 2023</w:t>
            </w:r>
          </w:p>
        </w:tc>
        <w:tc>
          <w:tcPr>
            <w:tcW w:w="1984" w:type="dxa"/>
          </w:tcPr>
          <w:p w:rsidR="007C6425" w:rsidRPr="001A640D" w:rsidRDefault="007C6425" w:rsidP="007C6425">
            <w:pPr>
              <w:spacing w:line="276" w:lineRule="auto"/>
              <w:jc w:val="center"/>
              <w:rPr>
                <w:rFonts w:cs="Times New Roman"/>
                <w:szCs w:val="24"/>
              </w:rPr>
            </w:pPr>
            <w:r w:rsidRPr="001A640D">
              <w:rPr>
                <w:rFonts w:cs="Times New Roman"/>
                <w:szCs w:val="24"/>
              </w:rPr>
              <w:t>6 сотрудников</w:t>
            </w:r>
          </w:p>
        </w:tc>
      </w:tr>
      <w:tr w:rsidR="007C6425" w:rsidRPr="00CE69EB" w:rsidTr="001B1658">
        <w:tc>
          <w:tcPr>
            <w:tcW w:w="534" w:type="dxa"/>
          </w:tcPr>
          <w:p w:rsidR="007C6425" w:rsidRPr="00451ED1" w:rsidRDefault="007C6425" w:rsidP="007C6425">
            <w:pPr>
              <w:spacing w:line="276" w:lineRule="auto"/>
              <w:jc w:val="both"/>
              <w:rPr>
                <w:rFonts w:cs="Times New Roman"/>
                <w:szCs w:val="24"/>
              </w:rPr>
            </w:pPr>
            <w:r w:rsidRPr="00451ED1">
              <w:rPr>
                <w:rFonts w:cs="Times New Roman"/>
                <w:szCs w:val="24"/>
              </w:rPr>
              <w:t>11</w:t>
            </w:r>
          </w:p>
        </w:tc>
        <w:tc>
          <w:tcPr>
            <w:tcW w:w="5528" w:type="dxa"/>
          </w:tcPr>
          <w:p w:rsidR="007C6425" w:rsidRPr="00451ED1" w:rsidRDefault="007C6425" w:rsidP="007C6425">
            <w:pPr>
              <w:spacing w:line="276" w:lineRule="auto"/>
              <w:jc w:val="both"/>
              <w:rPr>
                <w:rFonts w:cs="Times New Roman"/>
                <w:szCs w:val="24"/>
              </w:rPr>
            </w:pPr>
            <w:r w:rsidRPr="00451ED1">
              <w:rPr>
                <w:rFonts w:cs="Times New Roman"/>
                <w:szCs w:val="24"/>
              </w:rPr>
              <w:t xml:space="preserve">Творческий Конкурс «Символ года-2024» </w:t>
            </w:r>
          </w:p>
        </w:tc>
        <w:tc>
          <w:tcPr>
            <w:tcW w:w="1701" w:type="dxa"/>
          </w:tcPr>
          <w:p w:rsidR="007C6425" w:rsidRPr="00CE69EB" w:rsidRDefault="007C6425" w:rsidP="007C6425">
            <w:pPr>
              <w:spacing w:line="276" w:lineRule="auto"/>
              <w:jc w:val="center"/>
              <w:rPr>
                <w:rFonts w:cs="Times New Roman"/>
                <w:szCs w:val="24"/>
                <w:highlight w:val="yellow"/>
              </w:rPr>
            </w:pPr>
            <w:r w:rsidRPr="00451ED1">
              <w:rPr>
                <w:rFonts w:cs="Times New Roman"/>
                <w:szCs w:val="24"/>
              </w:rPr>
              <w:t>Декабрь 2023</w:t>
            </w:r>
          </w:p>
        </w:tc>
        <w:tc>
          <w:tcPr>
            <w:tcW w:w="1984" w:type="dxa"/>
          </w:tcPr>
          <w:p w:rsidR="007C6425" w:rsidRPr="00CE69EB" w:rsidRDefault="007C6425" w:rsidP="007C6425">
            <w:pPr>
              <w:spacing w:line="276" w:lineRule="auto"/>
              <w:jc w:val="center"/>
              <w:rPr>
                <w:rFonts w:cs="Times New Roman"/>
                <w:szCs w:val="24"/>
                <w:highlight w:val="yellow"/>
              </w:rPr>
            </w:pPr>
            <w:r w:rsidRPr="00451ED1">
              <w:rPr>
                <w:rFonts w:cs="Times New Roman"/>
                <w:szCs w:val="24"/>
              </w:rPr>
              <w:t>11 участников</w:t>
            </w:r>
          </w:p>
        </w:tc>
      </w:tr>
      <w:tr w:rsidR="007C6425" w:rsidRPr="00CE69EB" w:rsidTr="001B1658">
        <w:tc>
          <w:tcPr>
            <w:tcW w:w="534" w:type="dxa"/>
          </w:tcPr>
          <w:p w:rsidR="007C6425" w:rsidRPr="00451ED1" w:rsidRDefault="007C6425" w:rsidP="007C6425">
            <w:pPr>
              <w:spacing w:line="276" w:lineRule="auto"/>
              <w:jc w:val="both"/>
              <w:rPr>
                <w:rFonts w:cs="Times New Roman"/>
                <w:szCs w:val="24"/>
              </w:rPr>
            </w:pPr>
            <w:r w:rsidRPr="00451ED1">
              <w:rPr>
                <w:rFonts w:cs="Times New Roman"/>
                <w:szCs w:val="24"/>
              </w:rPr>
              <w:lastRenderedPageBreak/>
              <w:t>12</w:t>
            </w:r>
          </w:p>
        </w:tc>
        <w:tc>
          <w:tcPr>
            <w:tcW w:w="5528" w:type="dxa"/>
          </w:tcPr>
          <w:p w:rsidR="007C6425" w:rsidRPr="00451ED1" w:rsidRDefault="007C6425" w:rsidP="007C6425">
            <w:pPr>
              <w:spacing w:line="276" w:lineRule="auto"/>
              <w:jc w:val="both"/>
              <w:rPr>
                <w:rFonts w:cs="Times New Roman"/>
                <w:szCs w:val="24"/>
              </w:rPr>
            </w:pPr>
            <w:r>
              <w:rPr>
                <w:rFonts w:cs="Times New Roman"/>
                <w:szCs w:val="24"/>
              </w:rPr>
              <w:t xml:space="preserve">Конкурс на лучшее новогоднее оформление кабинетов «Новогодняя палитра» </w:t>
            </w:r>
          </w:p>
        </w:tc>
        <w:tc>
          <w:tcPr>
            <w:tcW w:w="1701" w:type="dxa"/>
          </w:tcPr>
          <w:p w:rsidR="007C6425" w:rsidRPr="00451ED1" w:rsidRDefault="007C6425" w:rsidP="007C6425">
            <w:pPr>
              <w:spacing w:line="276" w:lineRule="auto"/>
              <w:jc w:val="center"/>
              <w:rPr>
                <w:rFonts w:cs="Times New Roman"/>
                <w:szCs w:val="24"/>
              </w:rPr>
            </w:pPr>
            <w:r>
              <w:rPr>
                <w:rFonts w:cs="Times New Roman"/>
                <w:szCs w:val="24"/>
              </w:rPr>
              <w:t xml:space="preserve">Декабрь 2023 </w:t>
            </w:r>
          </w:p>
        </w:tc>
        <w:tc>
          <w:tcPr>
            <w:tcW w:w="1984" w:type="dxa"/>
          </w:tcPr>
          <w:p w:rsidR="007C6425" w:rsidRPr="00CE69EB" w:rsidRDefault="007C6425" w:rsidP="007C6425">
            <w:pPr>
              <w:spacing w:line="276" w:lineRule="auto"/>
              <w:jc w:val="center"/>
              <w:rPr>
                <w:rFonts w:cs="Times New Roman"/>
                <w:szCs w:val="24"/>
                <w:highlight w:val="yellow"/>
              </w:rPr>
            </w:pPr>
            <w:r w:rsidRPr="006B5444">
              <w:rPr>
                <w:rFonts w:cs="Times New Roman"/>
                <w:szCs w:val="24"/>
              </w:rPr>
              <w:t>11 участников</w:t>
            </w:r>
          </w:p>
        </w:tc>
      </w:tr>
      <w:tr w:rsidR="007C6425" w:rsidRPr="00CE69EB" w:rsidTr="001B1658">
        <w:tc>
          <w:tcPr>
            <w:tcW w:w="534" w:type="dxa"/>
          </w:tcPr>
          <w:p w:rsidR="007C6425" w:rsidRPr="00451ED1" w:rsidRDefault="007C6425" w:rsidP="007C6425">
            <w:pPr>
              <w:spacing w:line="276" w:lineRule="auto"/>
              <w:jc w:val="both"/>
              <w:rPr>
                <w:rFonts w:cs="Times New Roman"/>
                <w:szCs w:val="24"/>
              </w:rPr>
            </w:pPr>
            <w:r>
              <w:rPr>
                <w:rFonts w:cs="Times New Roman"/>
                <w:szCs w:val="24"/>
              </w:rPr>
              <w:t>13</w:t>
            </w:r>
          </w:p>
        </w:tc>
        <w:tc>
          <w:tcPr>
            <w:tcW w:w="5528" w:type="dxa"/>
          </w:tcPr>
          <w:p w:rsidR="007C6425" w:rsidRPr="00451ED1" w:rsidRDefault="007C6425" w:rsidP="007C6425">
            <w:pPr>
              <w:spacing w:line="276" w:lineRule="auto"/>
              <w:jc w:val="both"/>
              <w:rPr>
                <w:rFonts w:cs="Times New Roman"/>
                <w:szCs w:val="24"/>
              </w:rPr>
            </w:pPr>
            <w:r>
              <w:rPr>
                <w:rFonts w:cs="Times New Roman"/>
                <w:szCs w:val="24"/>
              </w:rPr>
              <w:t xml:space="preserve">Конкурс маскарадных костюмов «Новогодний маскарад» </w:t>
            </w:r>
          </w:p>
        </w:tc>
        <w:tc>
          <w:tcPr>
            <w:tcW w:w="1701" w:type="dxa"/>
          </w:tcPr>
          <w:p w:rsidR="007C6425" w:rsidRPr="00451ED1" w:rsidRDefault="007C6425" w:rsidP="007C6425">
            <w:pPr>
              <w:spacing w:line="276" w:lineRule="auto"/>
              <w:jc w:val="center"/>
              <w:rPr>
                <w:rFonts w:cs="Times New Roman"/>
                <w:szCs w:val="24"/>
              </w:rPr>
            </w:pPr>
            <w:r>
              <w:rPr>
                <w:rFonts w:cs="Times New Roman"/>
                <w:szCs w:val="24"/>
              </w:rPr>
              <w:t>Декабрь 2023</w:t>
            </w:r>
          </w:p>
        </w:tc>
        <w:tc>
          <w:tcPr>
            <w:tcW w:w="1984" w:type="dxa"/>
          </w:tcPr>
          <w:p w:rsidR="007C6425" w:rsidRPr="00CE69EB" w:rsidRDefault="007C6425" w:rsidP="007C6425">
            <w:pPr>
              <w:spacing w:line="276" w:lineRule="auto"/>
              <w:jc w:val="center"/>
              <w:rPr>
                <w:rFonts w:cs="Times New Roman"/>
                <w:szCs w:val="24"/>
                <w:highlight w:val="yellow"/>
              </w:rPr>
            </w:pPr>
            <w:r w:rsidRPr="006B5444">
              <w:rPr>
                <w:rFonts w:cs="Times New Roman"/>
                <w:szCs w:val="24"/>
              </w:rPr>
              <w:t>9 участников</w:t>
            </w:r>
          </w:p>
        </w:tc>
      </w:tr>
    </w:tbl>
    <w:p w:rsidR="00393762" w:rsidRPr="00CE69EB" w:rsidRDefault="00393762" w:rsidP="00410568">
      <w:pPr>
        <w:spacing w:after="0"/>
        <w:ind w:firstLine="709"/>
        <w:jc w:val="both"/>
        <w:rPr>
          <w:rFonts w:ascii="Times New Roman" w:hAnsi="Times New Roman" w:cs="Times New Roman"/>
          <w:sz w:val="24"/>
          <w:szCs w:val="24"/>
          <w:highlight w:val="yellow"/>
        </w:rPr>
      </w:pPr>
    </w:p>
    <w:p w:rsidR="00393762" w:rsidRPr="00DE05F5" w:rsidRDefault="00393762" w:rsidP="00410568">
      <w:pPr>
        <w:spacing w:after="0"/>
        <w:ind w:firstLine="709"/>
        <w:jc w:val="both"/>
        <w:rPr>
          <w:rFonts w:ascii="Times New Roman" w:hAnsi="Times New Roman" w:cs="Times New Roman"/>
          <w:sz w:val="24"/>
          <w:szCs w:val="24"/>
        </w:rPr>
      </w:pPr>
      <w:r w:rsidRPr="00DE05F5">
        <w:rPr>
          <w:rFonts w:ascii="Times New Roman" w:hAnsi="Times New Roman" w:cs="Times New Roman"/>
          <w:sz w:val="24"/>
          <w:szCs w:val="24"/>
        </w:rPr>
        <w:t>- Оформление мультимедийных слайдовых презентаций на семинарах и авторских выступлени</w:t>
      </w:r>
      <w:r>
        <w:rPr>
          <w:rFonts w:ascii="Times New Roman" w:hAnsi="Times New Roman" w:cs="Times New Roman"/>
          <w:sz w:val="24"/>
          <w:szCs w:val="24"/>
        </w:rPr>
        <w:t>ях, всего было разработано 14</w:t>
      </w:r>
      <w:r w:rsidRPr="00DE05F5">
        <w:rPr>
          <w:rFonts w:ascii="Times New Roman" w:hAnsi="Times New Roman" w:cs="Times New Roman"/>
          <w:sz w:val="24"/>
          <w:szCs w:val="24"/>
        </w:rPr>
        <w:t xml:space="preserve"> слайдов. </w:t>
      </w:r>
    </w:p>
    <w:p w:rsidR="00393762" w:rsidRPr="003B15DE" w:rsidRDefault="00393762" w:rsidP="00410568">
      <w:pPr>
        <w:spacing w:after="0"/>
        <w:ind w:firstLine="709"/>
        <w:jc w:val="both"/>
        <w:rPr>
          <w:rFonts w:ascii="Times New Roman" w:hAnsi="Times New Roman" w:cs="Times New Roman"/>
          <w:sz w:val="24"/>
          <w:szCs w:val="24"/>
        </w:rPr>
      </w:pPr>
      <w:r w:rsidRPr="003B15DE">
        <w:rPr>
          <w:rFonts w:ascii="Times New Roman" w:hAnsi="Times New Roman" w:cs="Times New Roman"/>
          <w:sz w:val="24"/>
          <w:szCs w:val="24"/>
        </w:rPr>
        <w:t>- Оформление видеороликов по мероприятиям, всего было разработано 5 роликов.</w:t>
      </w:r>
    </w:p>
    <w:p w:rsidR="00393762" w:rsidRPr="003B15DE" w:rsidRDefault="00393762" w:rsidP="00410568">
      <w:pPr>
        <w:spacing w:after="0"/>
        <w:ind w:firstLine="709"/>
        <w:jc w:val="both"/>
        <w:rPr>
          <w:rFonts w:ascii="Times New Roman" w:hAnsi="Times New Roman" w:cs="Times New Roman"/>
          <w:sz w:val="24"/>
          <w:szCs w:val="24"/>
        </w:rPr>
      </w:pPr>
      <w:r w:rsidRPr="003B15DE">
        <w:rPr>
          <w:rFonts w:ascii="Times New Roman" w:hAnsi="Times New Roman" w:cs="Times New Roman"/>
          <w:sz w:val="24"/>
          <w:szCs w:val="24"/>
        </w:rPr>
        <w:t xml:space="preserve"> - Обновление информационных стендов ежеквартально и по необходимости.</w:t>
      </w:r>
    </w:p>
    <w:p w:rsidR="00393762" w:rsidRPr="003B15DE" w:rsidRDefault="00393762" w:rsidP="00410568">
      <w:pPr>
        <w:spacing w:after="0"/>
        <w:ind w:firstLine="709"/>
        <w:jc w:val="both"/>
        <w:rPr>
          <w:rFonts w:ascii="Times New Roman" w:hAnsi="Times New Roman" w:cs="Times New Roman"/>
          <w:sz w:val="24"/>
          <w:szCs w:val="24"/>
        </w:rPr>
      </w:pPr>
      <w:r w:rsidRPr="003B15DE">
        <w:rPr>
          <w:rFonts w:ascii="Times New Roman" w:hAnsi="Times New Roman" w:cs="Times New Roman"/>
          <w:sz w:val="24"/>
          <w:szCs w:val="24"/>
        </w:rPr>
        <w:t>- Установка и контроль компьютерного оборудования, программное обес</w:t>
      </w:r>
      <w:r w:rsidR="001B1658">
        <w:rPr>
          <w:rFonts w:ascii="Times New Roman" w:hAnsi="Times New Roman" w:cs="Times New Roman"/>
          <w:sz w:val="24"/>
          <w:szCs w:val="24"/>
        </w:rPr>
        <w:t xml:space="preserve">печение, АРМ и </w:t>
      </w:r>
      <w:r w:rsidR="00410568">
        <w:rPr>
          <w:rFonts w:ascii="Times New Roman" w:hAnsi="Times New Roman" w:cs="Times New Roman"/>
          <w:sz w:val="24"/>
          <w:szCs w:val="24"/>
        </w:rPr>
        <w:t>орг.</w:t>
      </w:r>
      <w:r w:rsidRPr="003B15DE">
        <w:rPr>
          <w:rFonts w:ascii="Times New Roman" w:hAnsi="Times New Roman" w:cs="Times New Roman"/>
          <w:sz w:val="24"/>
          <w:szCs w:val="24"/>
        </w:rPr>
        <w:t>техники по Центру ежедневно.</w:t>
      </w:r>
    </w:p>
    <w:p w:rsidR="00393762" w:rsidRPr="003B15DE" w:rsidRDefault="00393762" w:rsidP="00410568">
      <w:pPr>
        <w:spacing w:after="0"/>
        <w:ind w:firstLine="709"/>
        <w:jc w:val="both"/>
        <w:rPr>
          <w:rFonts w:ascii="Times New Roman" w:hAnsi="Times New Roman" w:cs="Times New Roman"/>
          <w:sz w:val="24"/>
          <w:szCs w:val="24"/>
        </w:rPr>
      </w:pPr>
      <w:r w:rsidRPr="003B15DE">
        <w:rPr>
          <w:rFonts w:ascii="Times New Roman" w:hAnsi="Times New Roman" w:cs="Times New Roman"/>
          <w:sz w:val="24"/>
          <w:szCs w:val="24"/>
        </w:rPr>
        <w:t xml:space="preserve">- </w:t>
      </w:r>
      <w:r w:rsidR="00410568">
        <w:rPr>
          <w:rFonts w:ascii="Times New Roman" w:hAnsi="Times New Roman" w:cs="Times New Roman"/>
          <w:sz w:val="24"/>
          <w:szCs w:val="24"/>
        </w:rPr>
        <w:t xml:space="preserve">     </w:t>
      </w:r>
      <w:r w:rsidRPr="003B15DE">
        <w:rPr>
          <w:rFonts w:ascii="Times New Roman" w:hAnsi="Times New Roman" w:cs="Times New Roman"/>
          <w:sz w:val="24"/>
          <w:szCs w:val="24"/>
        </w:rPr>
        <w:t>Инвентаризация компьютерной техники 2 раза в год.</w:t>
      </w:r>
    </w:p>
    <w:p w:rsidR="00393762" w:rsidRPr="003B15DE" w:rsidRDefault="00393762" w:rsidP="0041056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B15DE">
        <w:rPr>
          <w:rFonts w:ascii="Times New Roman" w:hAnsi="Times New Roman" w:cs="Times New Roman"/>
          <w:sz w:val="24"/>
          <w:szCs w:val="24"/>
        </w:rPr>
        <w:t>Выполнение полиграфической работы, (грамоты, благодарственные, приветственные письма, брошюры, открытки и. т. п.) всего было выпущено</w:t>
      </w:r>
      <w:r w:rsidRPr="00410568">
        <w:rPr>
          <w:rFonts w:ascii="Times New Roman" w:hAnsi="Times New Roman" w:cs="Times New Roman"/>
          <w:sz w:val="24"/>
          <w:szCs w:val="24"/>
        </w:rPr>
        <w:t xml:space="preserve"> 6250</w:t>
      </w:r>
      <w:r w:rsidRPr="003B15DE">
        <w:rPr>
          <w:rFonts w:ascii="Times New Roman" w:hAnsi="Times New Roman" w:cs="Times New Roman"/>
          <w:sz w:val="24"/>
          <w:szCs w:val="24"/>
        </w:rPr>
        <w:t xml:space="preserve"> печатной продукции за 2023 год. </w:t>
      </w:r>
    </w:p>
    <w:p w:rsidR="00393762" w:rsidRPr="008B32EF" w:rsidRDefault="00393762" w:rsidP="00393762">
      <w:pPr>
        <w:spacing w:after="0" w:line="240" w:lineRule="auto"/>
        <w:ind w:firstLine="709"/>
        <w:jc w:val="both"/>
        <w:rPr>
          <w:rFonts w:ascii="Times New Roman" w:hAnsi="Times New Roman" w:cs="Times New Roman"/>
          <w:sz w:val="24"/>
          <w:szCs w:val="24"/>
        </w:rPr>
      </w:pPr>
    </w:p>
    <w:p w:rsidR="00393762" w:rsidRPr="00410568" w:rsidRDefault="00410568" w:rsidP="00393762">
      <w:pPr>
        <w:spacing w:after="0" w:line="240" w:lineRule="auto"/>
        <w:ind w:firstLine="709"/>
        <w:jc w:val="center"/>
        <w:rPr>
          <w:rFonts w:ascii="Times New Roman" w:hAnsi="Times New Roman" w:cs="Times New Roman"/>
          <w:sz w:val="24"/>
          <w:szCs w:val="24"/>
        </w:rPr>
      </w:pPr>
      <w:r w:rsidRPr="00410568">
        <w:rPr>
          <w:rFonts w:ascii="Times New Roman" w:hAnsi="Times New Roman" w:cs="Times New Roman"/>
          <w:sz w:val="24"/>
          <w:szCs w:val="24"/>
        </w:rPr>
        <w:t>План на 2024 год</w:t>
      </w:r>
    </w:p>
    <w:p w:rsidR="00393762" w:rsidRPr="008B32EF" w:rsidRDefault="00393762" w:rsidP="00393762">
      <w:pPr>
        <w:spacing w:after="0" w:line="240" w:lineRule="auto"/>
        <w:ind w:firstLine="709"/>
        <w:jc w:val="center"/>
        <w:rPr>
          <w:rFonts w:ascii="Times New Roman" w:hAnsi="Times New Roman" w:cs="Times New Roman"/>
          <w:sz w:val="24"/>
          <w:szCs w:val="24"/>
        </w:rPr>
      </w:pPr>
    </w:p>
    <w:p w:rsidR="00393762" w:rsidRPr="008B32EF" w:rsidRDefault="00393762" w:rsidP="00410568">
      <w:pPr>
        <w:spacing w:after="0"/>
        <w:ind w:firstLine="709"/>
        <w:jc w:val="both"/>
        <w:rPr>
          <w:rFonts w:ascii="Times New Roman" w:hAnsi="Times New Roman" w:cs="Times New Roman"/>
          <w:sz w:val="24"/>
          <w:szCs w:val="24"/>
        </w:rPr>
      </w:pPr>
      <w:r w:rsidRPr="008B32EF">
        <w:rPr>
          <w:rFonts w:ascii="Times New Roman" w:hAnsi="Times New Roman" w:cs="Times New Roman"/>
          <w:sz w:val="24"/>
          <w:szCs w:val="24"/>
        </w:rPr>
        <w:t>1. Информационно-методическая работа по направлению социального обслуживания граждан в стационарных, полустационарных условиях, на дому и с применением стационарозамещающих технологий в части:</w:t>
      </w:r>
    </w:p>
    <w:p w:rsidR="00393762" w:rsidRPr="008B32EF" w:rsidRDefault="00393762" w:rsidP="00410568">
      <w:pPr>
        <w:spacing w:after="0"/>
        <w:ind w:firstLine="709"/>
        <w:jc w:val="both"/>
        <w:rPr>
          <w:rFonts w:ascii="Times New Roman" w:hAnsi="Times New Roman" w:cs="Times New Roman"/>
          <w:sz w:val="24"/>
          <w:szCs w:val="24"/>
        </w:rPr>
      </w:pPr>
      <w:r w:rsidRPr="008B32EF">
        <w:rPr>
          <w:rFonts w:ascii="Times New Roman" w:hAnsi="Times New Roman" w:cs="Times New Roman"/>
          <w:sz w:val="24"/>
          <w:szCs w:val="24"/>
        </w:rPr>
        <w:t>- ведение единой организационно-методической базы деятельности управлений и центров социальной защиты по РС(Я);</w:t>
      </w:r>
    </w:p>
    <w:p w:rsidR="00393762" w:rsidRPr="008B32EF" w:rsidRDefault="00393762" w:rsidP="00410568">
      <w:pPr>
        <w:spacing w:after="0"/>
        <w:ind w:firstLine="709"/>
        <w:jc w:val="both"/>
        <w:rPr>
          <w:rFonts w:ascii="Times New Roman" w:hAnsi="Times New Roman" w:cs="Times New Roman"/>
          <w:sz w:val="24"/>
          <w:szCs w:val="24"/>
        </w:rPr>
      </w:pPr>
      <w:r w:rsidRPr="008B32EF">
        <w:rPr>
          <w:rFonts w:ascii="Times New Roman" w:hAnsi="Times New Roman" w:cs="Times New Roman"/>
          <w:sz w:val="24"/>
          <w:szCs w:val="24"/>
        </w:rPr>
        <w:t>- создание коммуникационной площадки для учреждений, занятых в сфере социального обслуживания в части организации их взаимодействия, обмена опытом и сотрудничества;</w:t>
      </w:r>
    </w:p>
    <w:p w:rsidR="00393762" w:rsidRPr="008B32EF" w:rsidRDefault="00393762" w:rsidP="00410568">
      <w:pPr>
        <w:spacing w:after="0"/>
        <w:ind w:firstLine="709"/>
        <w:rPr>
          <w:rFonts w:ascii="Times New Roman" w:hAnsi="Times New Roman" w:cs="Times New Roman"/>
          <w:sz w:val="24"/>
          <w:szCs w:val="24"/>
        </w:rPr>
      </w:pPr>
      <w:r w:rsidRPr="008B32EF">
        <w:rPr>
          <w:rFonts w:ascii="Times New Roman" w:hAnsi="Times New Roman" w:cs="Times New Roman"/>
          <w:sz w:val="24"/>
          <w:szCs w:val="24"/>
        </w:rPr>
        <w:t>- осуществления мониторинга, сбора отчетности, анализа и обобщение практики, сбора отчетности, анализа и обобщение практики, подготовки предложений по вопросам организации социального обслуживания населения в РС(Я);</w:t>
      </w:r>
    </w:p>
    <w:p w:rsidR="00393762" w:rsidRPr="008B32EF" w:rsidRDefault="00393762" w:rsidP="00410568">
      <w:pPr>
        <w:spacing w:after="0"/>
        <w:ind w:firstLine="709"/>
        <w:rPr>
          <w:rFonts w:ascii="Times New Roman" w:hAnsi="Times New Roman" w:cs="Times New Roman"/>
          <w:sz w:val="24"/>
          <w:szCs w:val="24"/>
        </w:rPr>
      </w:pPr>
      <w:r w:rsidRPr="008B32EF">
        <w:rPr>
          <w:rFonts w:ascii="Times New Roman" w:hAnsi="Times New Roman" w:cs="Times New Roman"/>
          <w:sz w:val="24"/>
          <w:szCs w:val="24"/>
        </w:rPr>
        <w:t>- координация, формирования и сопровождения АС АСП подсистемы "Социальное обслуживание " (442-ФЗ) по РС(Я),</w:t>
      </w:r>
    </w:p>
    <w:p w:rsidR="00393762" w:rsidRPr="008B32EF" w:rsidRDefault="00393762" w:rsidP="00410568">
      <w:pPr>
        <w:spacing w:after="0"/>
        <w:ind w:firstLine="709"/>
        <w:rPr>
          <w:rFonts w:ascii="Times New Roman" w:hAnsi="Times New Roman" w:cs="Times New Roman"/>
          <w:sz w:val="24"/>
          <w:szCs w:val="24"/>
        </w:rPr>
      </w:pPr>
      <w:r w:rsidRPr="008B32EF">
        <w:rPr>
          <w:rFonts w:ascii="Times New Roman" w:hAnsi="Times New Roman" w:cs="Times New Roman"/>
          <w:sz w:val="24"/>
          <w:szCs w:val="24"/>
        </w:rPr>
        <w:t>2.  Обучение по работе в АС АСП, приложение "Кондуит"</w:t>
      </w:r>
    </w:p>
    <w:p w:rsidR="00393762" w:rsidRPr="008B32EF" w:rsidRDefault="00393762" w:rsidP="00410568">
      <w:pPr>
        <w:spacing w:after="0"/>
        <w:ind w:firstLine="709"/>
        <w:rPr>
          <w:rFonts w:ascii="Times New Roman" w:hAnsi="Times New Roman" w:cs="Times New Roman"/>
          <w:sz w:val="24"/>
          <w:szCs w:val="24"/>
        </w:rPr>
      </w:pPr>
      <w:r w:rsidRPr="008B32EF">
        <w:rPr>
          <w:rFonts w:ascii="Times New Roman" w:hAnsi="Times New Roman" w:cs="Times New Roman"/>
          <w:sz w:val="24"/>
          <w:szCs w:val="24"/>
        </w:rPr>
        <w:t>3.  Обновление компьютерной техники и программного обеспечения по Центру.</w:t>
      </w:r>
    </w:p>
    <w:p w:rsidR="00393762" w:rsidRDefault="00393762" w:rsidP="00410568">
      <w:pPr>
        <w:spacing w:after="0"/>
        <w:ind w:firstLine="709"/>
        <w:rPr>
          <w:rFonts w:ascii="Times New Roman" w:hAnsi="Times New Roman" w:cs="Times New Roman"/>
          <w:sz w:val="24"/>
          <w:szCs w:val="24"/>
        </w:rPr>
      </w:pPr>
      <w:r>
        <w:rPr>
          <w:rFonts w:ascii="Times New Roman" w:hAnsi="Times New Roman" w:cs="Times New Roman"/>
          <w:sz w:val="24"/>
          <w:szCs w:val="24"/>
        </w:rPr>
        <w:t>4. Разработка методических пособий Центра</w:t>
      </w:r>
    </w:p>
    <w:p w:rsidR="00393762" w:rsidRDefault="00393762" w:rsidP="002459AF">
      <w:pPr>
        <w:spacing w:after="0" w:line="240" w:lineRule="auto"/>
        <w:rPr>
          <w:rFonts w:ascii="Times New Roman" w:hAnsi="Times New Roman" w:cs="Times New Roman"/>
          <w:sz w:val="24"/>
          <w:szCs w:val="24"/>
        </w:rPr>
      </w:pPr>
    </w:p>
    <w:p w:rsidR="002459AF" w:rsidRDefault="002459AF" w:rsidP="002459AF">
      <w:pPr>
        <w:spacing w:after="0" w:line="240" w:lineRule="auto"/>
        <w:rPr>
          <w:rFonts w:ascii="Times New Roman" w:hAnsi="Times New Roman" w:cs="Times New Roman"/>
          <w:sz w:val="24"/>
          <w:szCs w:val="24"/>
        </w:rPr>
      </w:pPr>
    </w:p>
    <w:p w:rsidR="00134C56" w:rsidRPr="006C5696" w:rsidRDefault="005D52C0" w:rsidP="00051BA7">
      <w:pPr>
        <w:pStyle w:val="a6"/>
        <w:numPr>
          <w:ilvl w:val="1"/>
          <w:numId w:val="1"/>
        </w:numPr>
        <w:spacing w:after="0"/>
        <w:ind w:hanging="294"/>
        <w:jc w:val="center"/>
        <w:outlineLvl w:val="0"/>
        <w:rPr>
          <w:rFonts w:ascii="Times New Roman" w:hAnsi="Times New Roman" w:cs="Times New Roman"/>
          <w:sz w:val="24"/>
          <w:szCs w:val="24"/>
        </w:rPr>
      </w:pPr>
      <w:bookmarkStart w:id="5" w:name="_Toc158283597"/>
      <w:r w:rsidRPr="006C5696">
        <w:rPr>
          <w:rFonts w:ascii="Times New Roman" w:hAnsi="Times New Roman" w:cs="Times New Roman"/>
          <w:b/>
          <w:bCs/>
          <w:sz w:val="24"/>
          <w:szCs w:val="24"/>
        </w:rPr>
        <w:t>ВНЕДРЕНИЕ СИСТЕМЫ ДОЛГОВРЕМЕННОГО УХОДА</w:t>
      </w:r>
      <w:bookmarkEnd w:id="5"/>
    </w:p>
    <w:p w:rsidR="0000675A" w:rsidRDefault="0000675A" w:rsidP="00220624">
      <w:pPr>
        <w:spacing w:after="0"/>
        <w:jc w:val="center"/>
        <w:rPr>
          <w:rFonts w:ascii="Times New Roman" w:hAnsi="Times New Roman" w:cs="Times New Roman"/>
          <w:b/>
          <w:i/>
          <w:iCs/>
          <w:sz w:val="24"/>
          <w:szCs w:val="24"/>
        </w:rPr>
      </w:pPr>
    </w:p>
    <w:p w:rsidR="00220624" w:rsidRDefault="00220624" w:rsidP="00220624">
      <w:pPr>
        <w:spacing w:after="0"/>
        <w:jc w:val="center"/>
        <w:rPr>
          <w:rFonts w:ascii="Times New Roman" w:hAnsi="Times New Roman" w:cs="Times New Roman"/>
          <w:b/>
          <w:i/>
          <w:iCs/>
          <w:sz w:val="24"/>
          <w:szCs w:val="24"/>
        </w:rPr>
      </w:pPr>
      <w:r w:rsidRPr="006C5696">
        <w:rPr>
          <w:rFonts w:ascii="Times New Roman" w:hAnsi="Times New Roman" w:cs="Times New Roman"/>
          <w:b/>
          <w:i/>
          <w:iCs/>
          <w:sz w:val="24"/>
          <w:szCs w:val="24"/>
        </w:rPr>
        <w:t>Межведомственное взаимодействие с ГАУ РС (Я) «Республиканская клиническая больница №</w:t>
      </w:r>
      <w:r w:rsidR="001B1658">
        <w:rPr>
          <w:rFonts w:ascii="Times New Roman" w:hAnsi="Times New Roman" w:cs="Times New Roman"/>
          <w:b/>
          <w:i/>
          <w:iCs/>
          <w:sz w:val="24"/>
          <w:szCs w:val="24"/>
        </w:rPr>
        <w:t xml:space="preserve"> </w:t>
      </w:r>
      <w:r w:rsidRPr="006C5696">
        <w:rPr>
          <w:rFonts w:ascii="Times New Roman" w:hAnsi="Times New Roman" w:cs="Times New Roman"/>
          <w:b/>
          <w:i/>
          <w:iCs/>
          <w:sz w:val="24"/>
          <w:szCs w:val="24"/>
        </w:rPr>
        <w:t>3»</w:t>
      </w:r>
    </w:p>
    <w:p w:rsidR="00B91009" w:rsidRPr="006C5696" w:rsidRDefault="00B91009" w:rsidP="00220624">
      <w:pPr>
        <w:spacing w:after="0"/>
        <w:jc w:val="center"/>
        <w:rPr>
          <w:rFonts w:ascii="Times New Roman" w:hAnsi="Times New Roman" w:cs="Times New Roman"/>
          <w:b/>
          <w:i/>
          <w:iCs/>
          <w:sz w:val="24"/>
          <w:szCs w:val="24"/>
        </w:rPr>
      </w:pPr>
    </w:p>
    <w:p w:rsidR="00220624" w:rsidRPr="006C5696" w:rsidRDefault="00220624" w:rsidP="00220624">
      <w:pPr>
        <w:spacing w:after="0"/>
        <w:ind w:firstLine="709"/>
        <w:jc w:val="both"/>
        <w:rPr>
          <w:rFonts w:ascii="Times New Roman" w:hAnsi="Times New Roman" w:cs="Times New Roman"/>
          <w:sz w:val="24"/>
          <w:szCs w:val="24"/>
        </w:rPr>
      </w:pPr>
      <w:r w:rsidRPr="006C5696">
        <w:rPr>
          <w:rFonts w:ascii="Times New Roman" w:hAnsi="Times New Roman" w:cs="Times New Roman"/>
          <w:sz w:val="24"/>
          <w:szCs w:val="24"/>
        </w:rPr>
        <w:t>Межведомственное взаимодействие с ГАУ РС (Я) «Республиканска</w:t>
      </w:r>
      <w:r w:rsidR="0000675A">
        <w:rPr>
          <w:rFonts w:ascii="Times New Roman" w:hAnsi="Times New Roman" w:cs="Times New Roman"/>
          <w:sz w:val="24"/>
          <w:szCs w:val="24"/>
        </w:rPr>
        <w:t>я клиническая больница №</w:t>
      </w:r>
      <w:r w:rsidR="00C4155C">
        <w:rPr>
          <w:rFonts w:ascii="Times New Roman" w:hAnsi="Times New Roman" w:cs="Times New Roman"/>
          <w:sz w:val="24"/>
          <w:szCs w:val="24"/>
        </w:rPr>
        <w:t xml:space="preserve"> </w:t>
      </w:r>
      <w:r w:rsidR="0000675A">
        <w:rPr>
          <w:rFonts w:ascii="Times New Roman" w:hAnsi="Times New Roman" w:cs="Times New Roman"/>
          <w:sz w:val="24"/>
          <w:szCs w:val="24"/>
        </w:rPr>
        <w:t xml:space="preserve">3» </w:t>
      </w:r>
      <w:r w:rsidRPr="006C5696">
        <w:rPr>
          <w:rFonts w:ascii="Times New Roman" w:hAnsi="Times New Roman" w:cs="Times New Roman"/>
          <w:sz w:val="24"/>
          <w:szCs w:val="24"/>
        </w:rPr>
        <w:t>организовано по двум направлениям:</w:t>
      </w:r>
    </w:p>
    <w:p w:rsidR="00220624" w:rsidRPr="006C5696" w:rsidRDefault="00220624" w:rsidP="00220624">
      <w:pPr>
        <w:spacing w:after="0"/>
        <w:ind w:firstLine="709"/>
        <w:jc w:val="both"/>
        <w:rPr>
          <w:rFonts w:ascii="Times New Roman" w:hAnsi="Times New Roman" w:cs="Times New Roman"/>
          <w:sz w:val="24"/>
          <w:szCs w:val="24"/>
        </w:rPr>
      </w:pPr>
      <w:r w:rsidRPr="006C5696">
        <w:rPr>
          <w:rFonts w:ascii="Times New Roman" w:hAnsi="Times New Roman" w:cs="Times New Roman"/>
          <w:sz w:val="24"/>
          <w:szCs w:val="24"/>
        </w:rPr>
        <w:t xml:space="preserve">Во-первых, на основании дорожной карты «Комплекс мер по созданию и внедрению СДУ за гражданами старшего поколения и инвалидами в РС(Я) </w:t>
      </w:r>
      <w:r w:rsidR="00410568" w:rsidRPr="00410568">
        <w:rPr>
          <w:rFonts w:ascii="Times New Roman" w:hAnsi="Times New Roman" w:cs="Times New Roman"/>
          <w:sz w:val="24"/>
          <w:szCs w:val="24"/>
        </w:rPr>
        <w:t>на 2020-2023</w:t>
      </w:r>
      <w:r w:rsidRPr="006C5696">
        <w:rPr>
          <w:rFonts w:ascii="Times New Roman" w:hAnsi="Times New Roman" w:cs="Times New Roman"/>
          <w:sz w:val="24"/>
          <w:szCs w:val="24"/>
        </w:rPr>
        <w:t xml:space="preserve"> годы» реализация проекта «Наставничество 2.0». </w:t>
      </w:r>
    </w:p>
    <w:p w:rsidR="00220624" w:rsidRPr="006C5696" w:rsidRDefault="00220624" w:rsidP="00220624">
      <w:pPr>
        <w:spacing w:after="0"/>
        <w:ind w:firstLine="709"/>
        <w:jc w:val="both"/>
        <w:rPr>
          <w:rFonts w:ascii="Times New Roman" w:hAnsi="Times New Roman" w:cs="Times New Roman"/>
          <w:sz w:val="24"/>
          <w:szCs w:val="24"/>
        </w:rPr>
      </w:pPr>
      <w:r w:rsidRPr="006C5696">
        <w:rPr>
          <w:rFonts w:ascii="Times New Roman" w:hAnsi="Times New Roman" w:cs="Times New Roman"/>
          <w:sz w:val="24"/>
          <w:szCs w:val="24"/>
        </w:rPr>
        <w:lastRenderedPageBreak/>
        <w:t>Во-вторых, на основании приказа Министерства труда и</w:t>
      </w:r>
      <w:r w:rsidR="00E97F08">
        <w:rPr>
          <w:rFonts w:ascii="Times New Roman" w:hAnsi="Times New Roman" w:cs="Times New Roman"/>
          <w:sz w:val="24"/>
          <w:szCs w:val="24"/>
        </w:rPr>
        <w:t xml:space="preserve"> социального развития РС(Я) 588-</w:t>
      </w:r>
      <w:r w:rsidRPr="006C5696">
        <w:rPr>
          <w:rFonts w:ascii="Times New Roman" w:hAnsi="Times New Roman" w:cs="Times New Roman"/>
          <w:sz w:val="24"/>
          <w:szCs w:val="24"/>
        </w:rPr>
        <w:t xml:space="preserve">ОД от 15.06.2020г., Министерства Здравоохранения РС(Я) 01- 07/780 от 16.06.2020 года «Об утверждении Порядка межведомственного взаимодействия с организаций социального обслуживания и медицинских организаций в рамках создания и функционирования системы долговременного ухода за гражданами старшего поколения и инвалидами на территории РС(Я)», выявление и обмен информацией о гражданах, нуждающихся в долговременном уходе. </w:t>
      </w:r>
    </w:p>
    <w:p w:rsidR="00E97F08" w:rsidRPr="00E97F08" w:rsidRDefault="00220624" w:rsidP="00E97F08">
      <w:pPr>
        <w:spacing w:after="0"/>
        <w:ind w:firstLine="709"/>
        <w:jc w:val="both"/>
        <w:rPr>
          <w:rFonts w:ascii="Times New Roman" w:hAnsi="Times New Roman" w:cs="Times New Roman"/>
          <w:sz w:val="24"/>
          <w:szCs w:val="24"/>
        </w:rPr>
      </w:pPr>
      <w:r w:rsidRPr="006C5696">
        <w:rPr>
          <w:rFonts w:ascii="Times New Roman" w:hAnsi="Times New Roman" w:cs="Times New Roman"/>
          <w:b/>
          <w:sz w:val="24"/>
          <w:szCs w:val="24"/>
        </w:rPr>
        <w:t xml:space="preserve">Наставничество 2.0. </w:t>
      </w:r>
      <w:r w:rsidR="00E97F08" w:rsidRPr="00523FD7">
        <w:rPr>
          <w:rFonts w:ascii="Times New Roman" w:eastAsia="Times New Roman" w:hAnsi="Times New Roman" w:cs="Times New Roman"/>
          <w:sz w:val="24"/>
          <w:szCs w:val="24"/>
        </w:rPr>
        <w:t xml:space="preserve">Целью данного межведомственного проекта является развитие модели взаимодействия социальной службы и первичного звена здравоохранения в интересах лиц пожилого и старческого возраста, а также маломобильных граждан и внедрение технологий организации системы долговременного ухода. </w:t>
      </w:r>
    </w:p>
    <w:p w:rsidR="00E97F08" w:rsidRDefault="00E97F08" w:rsidP="00E97F08">
      <w:pPr>
        <w:spacing w:after="0"/>
        <w:ind w:firstLine="709"/>
        <w:jc w:val="both"/>
        <w:rPr>
          <w:rFonts w:ascii="Times New Roman" w:eastAsia="Times New Roman" w:hAnsi="Times New Roman" w:cs="Times New Roman"/>
          <w:sz w:val="24"/>
          <w:szCs w:val="24"/>
        </w:rPr>
      </w:pPr>
      <w:r w:rsidRPr="00523FD7">
        <w:rPr>
          <w:rFonts w:ascii="Times New Roman" w:eastAsia="Times New Roman" w:hAnsi="Times New Roman" w:cs="Times New Roman"/>
          <w:sz w:val="24"/>
          <w:szCs w:val="24"/>
        </w:rPr>
        <w:t xml:space="preserve">Взаимодействие сторон осуществляется в виде обмена информации о жизненно важных показателях здоровья граждан, путем доступа в цифровую платформу АС «АСП PRO» (адресная социальная помощь) Версия 5 на базе АСУПД (Автоматизированная система управления персональными данными) "Тула" v. 13.13.8643.rc. </w:t>
      </w:r>
    </w:p>
    <w:p w:rsidR="00E97F08" w:rsidRDefault="00E97F08" w:rsidP="00E97F08">
      <w:pPr>
        <w:spacing w:after="0"/>
        <w:ind w:firstLine="709"/>
        <w:jc w:val="both"/>
        <w:rPr>
          <w:rFonts w:ascii="Times New Roman" w:eastAsia="Times New Roman" w:hAnsi="Times New Roman" w:cs="Times New Roman"/>
          <w:sz w:val="24"/>
          <w:szCs w:val="24"/>
        </w:rPr>
      </w:pPr>
      <w:r w:rsidRPr="00523FD7">
        <w:rPr>
          <w:rFonts w:ascii="Times New Roman" w:eastAsia="Times New Roman" w:hAnsi="Times New Roman" w:cs="Times New Roman"/>
          <w:sz w:val="24"/>
          <w:szCs w:val="24"/>
        </w:rPr>
        <w:t>Принцип работы сотрудника медицинской организации</w:t>
      </w:r>
      <w:r>
        <w:rPr>
          <w:rFonts w:ascii="Times New Roman" w:eastAsia="Times New Roman" w:hAnsi="Times New Roman" w:cs="Times New Roman"/>
          <w:sz w:val="24"/>
          <w:szCs w:val="24"/>
        </w:rPr>
        <w:t xml:space="preserve"> (врач дистанционного мониторинга)</w:t>
      </w:r>
      <w:r w:rsidRPr="00523FD7">
        <w:rPr>
          <w:rFonts w:ascii="Times New Roman" w:eastAsia="Times New Roman" w:hAnsi="Times New Roman" w:cs="Times New Roman"/>
          <w:sz w:val="24"/>
          <w:szCs w:val="24"/>
        </w:rPr>
        <w:t xml:space="preserve"> в системе АСП: просмотр данных показателей здоровья граждан, на основе собранных и переданных соцработником данных. Принятие решения о дальнейшей тактике наблюдения и ведения пациента, согласованно с лечащими врачами. </w:t>
      </w:r>
    </w:p>
    <w:p w:rsidR="00E97F08" w:rsidRDefault="00E97F08" w:rsidP="00E97F08">
      <w:pPr>
        <w:spacing w:after="0"/>
        <w:ind w:firstLine="709"/>
        <w:jc w:val="both"/>
        <w:rPr>
          <w:rFonts w:ascii="Times New Roman" w:eastAsia="Times New Roman" w:hAnsi="Times New Roman" w:cs="Times New Roman"/>
          <w:sz w:val="24"/>
          <w:szCs w:val="24"/>
        </w:rPr>
      </w:pPr>
      <w:r w:rsidRPr="00523FD7">
        <w:rPr>
          <w:rFonts w:ascii="Times New Roman" w:eastAsia="Times New Roman" w:hAnsi="Times New Roman" w:cs="Times New Roman"/>
          <w:sz w:val="24"/>
          <w:szCs w:val="24"/>
        </w:rPr>
        <w:t xml:space="preserve">Принцип работы сотрудников социальной службы: </w:t>
      </w:r>
    </w:p>
    <w:p w:rsidR="00E97F08" w:rsidRDefault="00E97F08" w:rsidP="00E97F08">
      <w:pPr>
        <w:spacing w:after="0"/>
        <w:ind w:firstLine="709"/>
        <w:jc w:val="both"/>
        <w:rPr>
          <w:rFonts w:ascii="Times New Roman" w:eastAsia="Times New Roman" w:hAnsi="Times New Roman" w:cs="Times New Roman"/>
          <w:sz w:val="24"/>
          <w:szCs w:val="24"/>
        </w:rPr>
      </w:pPr>
      <w:r w:rsidRPr="00523FD7">
        <w:rPr>
          <w:rFonts w:ascii="Times New Roman" w:eastAsia="Times New Roman" w:hAnsi="Times New Roman" w:cs="Times New Roman"/>
          <w:sz w:val="24"/>
          <w:szCs w:val="24"/>
        </w:rPr>
        <w:t xml:space="preserve">1) Соцработник, непосредственно посещающий гражданина, собирает ЖВП и передает данные заведующему отделения, для внесения в систему АСП, а также выходит на связь с сотрудником медицинской организации; </w:t>
      </w:r>
    </w:p>
    <w:p w:rsidR="00E97F08" w:rsidRPr="00523FD7" w:rsidRDefault="00E97F08" w:rsidP="00E97F08">
      <w:pPr>
        <w:spacing w:after="0"/>
        <w:ind w:firstLine="709"/>
        <w:jc w:val="both"/>
        <w:rPr>
          <w:rFonts w:ascii="Times New Roman" w:eastAsia="Times New Roman" w:hAnsi="Times New Roman" w:cs="Times New Roman"/>
          <w:sz w:val="24"/>
          <w:szCs w:val="24"/>
        </w:rPr>
      </w:pPr>
      <w:r w:rsidRPr="00523FD7">
        <w:rPr>
          <w:rFonts w:ascii="Times New Roman" w:eastAsia="Times New Roman" w:hAnsi="Times New Roman" w:cs="Times New Roman"/>
          <w:sz w:val="24"/>
          <w:szCs w:val="24"/>
        </w:rPr>
        <w:t>2) Заведующий отделения, в свою очередь</w:t>
      </w:r>
      <w:r>
        <w:rPr>
          <w:rFonts w:ascii="Times New Roman" w:eastAsia="Times New Roman" w:hAnsi="Times New Roman" w:cs="Times New Roman"/>
          <w:sz w:val="24"/>
          <w:szCs w:val="24"/>
        </w:rPr>
        <w:t>,</w:t>
      </w:r>
      <w:r w:rsidRPr="00523FD7">
        <w:rPr>
          <w:rFonts w:ascii="Times New Roman" w:eastAsia="Times New Roman" w:hAnsi="Times New Roman" w:cs="Times New Roman"/>
          <w:sz w:val="24"/>
          <w:szCs w:val="24"/>
        </w:rPr>
        <w:t xml:space="preserve"> вносит показатели пациента в систему. </w:t>
      </w:r>
    </w:p>
    <w:p w:rsidR="00E97F08" w:rsidRPr="00523FD7" w:rsidRDefault="00E97F08" w:rsidP="00E97F08">
      <w:pPr>
        <w:spacing w:after="0"/>
        <w:ind w:firstLine="709"/>
        <w:jc w:val="both"/>
        <w:rPr>
          <w:rFonts w:ascii="Times New Roman" w:eastAsia="Times New Roman" w:hAnsi="Times New Roman" w:cs="Times New Roman"/>
          <w:sz w:val="24"/>
          <w:szCs w:val="24"/>
        </w:rPr>
      </w:pPr>
      <w:r w:rsidRPr="00523FD7">
        <w:rPr>
          <w:rFonts w:ascii="Times New Roman" w:eastAsia="Times New Roman" w:hAnsi="Times New Roman" w:cs="Times New Roman"/>
          <w:sz w:val="24"/>
          <w:szCs w:val="24"/>
        </w:rPr>
        <w:t>Результаты:</w:t>
      </w:r>
    </w:p>
    <w:p w:rsidR="00E97F08" w:rsidRPr="00E97F08" w:rsidRDefault="00E97F08" w:rsidP="00E97F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7F08">
        <w:rPr>
          <w:rFonts w:ascii="Times New Roman" w:eastAsia="Times New Roman" w:hAnsi="Times New Roman" w:cs="Times New Roman"/>
          <w:sz w:val="24"/>
          <w:szCs w:val="24"/>
        </w:rPr>
        <w:t xml:space="preserve">Сформирован и отработан список пациентов, подлежащих наблюдению в проекте долговременного медико-социального патронажа. Основной список предоставлен 22.12.2022 г. Обновление состава наблюдаемых граждан ведется регулярно, по мере возникновения изменений, в течение года. Все пациенты, подлежащие наблюдению в проекте, включены в список и 100% охвачены первичным осмотром врача дистанционного мониторинга. </w:t>
      </w:r>
    </w:p>
    <w:p w:rsidR="00E97F08" w:rsidRPr="00E97F08" w:rsidRDefault="00E97F08" w:rsidP="00E97F0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7F08">
        <w:rPr>
          <w:rFonts w:ascii="Times New Roman" w:eastAsia="Times New Roman" w:hAnsi="Times New Roman" w:cs="Times New Roman"/>
          <w:sz w:val="24"/>
          <w:szCs w:val="24"/>
        </w:rPr>
        <w:t xml:space="preserve">Первичный осмотр проведен 43 пациентам, с получением согласия на участие в Проекте. Всего участников на 01.01.2024 состоит 34 человека. 5 пациентов умерли, 2 – отказались от передачи данных, 2 – выбыли по причине перевода в ДИПИ для постоянного места проживания. </w:t>
      </w:r>
    </w:p>
    <w:p w:rsidR="00E97F08" w:rsidRPr="00E97F08" w:rsidRDefault="00E97F08" w:rsidP="00E97F0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w:t>
      </w:r>
      <w:r w:rsidR="00F37D46">
        <w:rPr>
          <w:rFonts w:ascii="Times New Roman" w:eastAsia="Times New Roman" w:hAnsi="Times New Roman" w:cs="Times New Roman"/>
          <w:sz w:val="24"/>
          <w:szCs w:val="24"/>
        </w:rPr>
        <w:t>иальных работников</w:t>
      </w:r>
      <w:r>
        <w:rPr>
          <w:rFonts w:ascii="Times New Roman" w:eastAsia="Times New Roman" w:hAnsi="Times New Roman" w:cs="Times New Roman"/>
          <w:sz w:val="24"/>
          <w:szCs w:val="24"/>
        </w:rPr>
        <w:t xml:space="preserve"> непосредственно задействованных в обслуживании пациентов 12-15 человек, в зависимости от графика отпусков и временной утраты трудоспособности. За год работы соц</w:t>
      </w:r>
      <w:r w:rsidR="00F37D46">
        <w:rPr>
          <w:rFonts w:ascii="Times New Roman" w:eastAsia="Times New Roman" w:hAnsi="Times New Roman" w:cs="Times New Roman"/>
          <w:sz w:val="24"/>
          <w:szCs w:val="24"/>
        </w:rPr>
        <w:t xml:space="preserve">иальными </w:t>
      </w:r>
      <w:r>
        <w:rPr>
          <w:rFonts w:ascii="Times New Roman" w:eastAsia="Times New Roman" w:hAnsi="Times New Roman" w:cs="Times New Roman"/>
          <w:sz w:val="24"/>
          <w:szCs w:val="24"/>
        </w:rPr>
        <w:t>работниками произведено 2458 посещений, с фиксацией 4835 замеров у пациентов, в рамках 7 жизненно важных показателей: а</w:t>
      </w:r>
      <w:r w:rsidRPr="00A4157F">
        <w:rPr>
          <w:rFonts w:ascii="Times New Roman" w:eastAsia="Times New Roman" w:hAnsi="Times New Roman" w:cs="Times New Roman"/>
          <w:sz w:val="24"/>
          <w:szCs w:val="24"/>
        </w:rPr>
        <w:t>ртериальное давление</w:t>
      </w:r>
      <w:r>
        <w:rPr>
          <w:rFonts w:ascii="Times New Roman" w:eastAsia="Times New Roman" w:hAnsi="Times New Roman" w:cs="Times New Roman"/>
          <w:sz w:val="24"/>
          <w:szCs w:val="24"/>
        </w:rPr>
        <w:t>, ч</w:t>
      </w:r>
      <w:r w:rsidRPr="00A4157F">
        <w:rPr>
          <w:rFonts w:ascii="Times New Roman" w:eastAsia="Times New Roman" w:hAnsi="Times New Roman" w:cs="Times New Roman"/>
          <w:sz w:val="24"/>
          <w:szCs w:val="24"/>
        </w:rPr>
        <w:t>астота сердечных сокращений</w:t>
      </w:r>
      <w:r>
        <w:rPr>
          <w:rFonts w:ascii="Times New Roman" w:eastAsia="Times New Roman" w:hAnsi="Times New Roman" w:cs="Times New Roman"/>
          <w:sz w:val="24"/>
          <w:szCs w:val="24"/>
        </w:rPr>
        <w:t>, т</w:t>
      </w:r>
      <w:r w:rsidRPr="00A4157F">
        <w:rPr>
          <w:rFonts w:ascii="Times New Roman" w:eastAsia="Times New Roman" w:hAnsi="Times New Roman" w:cs="Times New Roman"/>
          <w:sz w:val="24"/>
          <w:szCs w:val="24"/>
        </w:rPr>
        <w:t>емпература</w:t>
      </w:r>
      <w:r>
        <w:rPr>
          <w:rFonts w:ascii="Times New Roman" w:eastAsia="Times New Roman" w:hAnsi="Times New Roman" w:cs="Times New Roman"/>
          <w:sz w:val="24"/>
          <w:szCs w:val="24"/>
        </w:rPr>
        <w:t>, с</w:t>
      </w:r>
      <w:r w:rsidRPr="00A4157F">
        <w:rPr>
          <w:rFonts w:ascii="Times New Roman" w:eastAsia="Times New Roman" w:hAnsi="Times New Roman" w:cs="Times New Roman"/>
          <w:sz w:val="24"/>
          <w:szCs w:val="24"/>
        </w:rPr>
        <w:t>атурация</w:t>
      </w:r>
      <w:r>
        <w:rPr>
          <w:rFonts w:ascii="Times New Roman" w:eastAsia="Times New Roman" w:hAnsi="Times New Roman" w:cs="Times New Roman"/>
          <w:sz w:val="24"/>
          <w:szCs w:val="24"/>
        </w:rPr>
        <w:t>, вес, у</w:t>
      </w:r>
      <w:r w:rsidRPr="00A4157F">
        <w:rPr>
          <w:rFonts w:ascii="Times New Roman" w:eastAsia="Times New Roman" w:hAnsi="Times New Roman" w:cs="Times New Roman"/>
          <w:sz w:val="24"/>
          <w:szCs w:val="24"/>
        </w:rPr>
        <w:t>ровень гликемии</w:t>
      </w:r>
      <w:r>
        <w:rPr>
          <w:rFonts w:ascii="Times New Roman" w:eastAsia="Times New Roman" w:hAnsi="Times New Roman" w:cs="Times New Roman"/>
          <w:sz w:val="24"/>
          <w:szCs w:val="24"/>
        </w:rPr>
        <w:t>, ч</w:t>
      </w:r>
      <w:r w:rsidRPr="00A4157F">
        <w:rPr>
          <w:rFonts w:ascii="Times New Roman" w:eastAsia="Times New Roman" w:hAnsi="Times New Roman" w:cs="Times New Roman"/>
          <w:sz w:val="24"/>
          <w:szCs w:val="24"/>
        </w:rPr>
        <w:t>астота дыхательных движений</w:t>
      </w:r>
      <w:r>
        <w:rPr>
          <w:rFonts w:ascii="Times New Roman" w:eastAsia="Times New Roman" w:hAnsi="Times New Roman" w:cs="Times New Roman"/>
          <w:sz w:val="24"/>
          <w:szCs w:val="24"/>
        </w:rPr>
        <w:t>.</w:t>
      </w:r>
    </w:p>
    <w:p w:rsidR="00E97F08" w:rsidRPr="00926614" w:rsidRDefault="00E97F08" w:rsidP="00E97F08">
      <w:pPr>
        <w:spacing w:after="0"/>
        <w:ind w:firstLine="709"/>
        <w:jc w:val="both"/>
        <w:rPr>
          <w:rFonts w:ascii="Times New Roman" w:eastAsia="Times New Roman" w:hAnsi="Times New Roman" w:cs="Times New Roman"/>
          <w:sz w:val="24"/>
          <w:szCs w:val="24"/>
        </w:rPr>
      </w:pPr>
      <w:r w:rsidRPr="00926614">
        <w:rPr>
          <w:rFonts w:ascii="Times New Roman" w:eastAsia="Times New Roman" w:hAnsi="Times New Roman" w:cs="Times New Roman"/>
          <w:sz w:val="24"/>
          <w:szCs w:val="24"/>
        </w:rPr>
        <w:t>Вызов участкового терапевта в течение года осуществлен 9 пациентам, среди которых были вызова по поводу ОРВИ, расстройств ЖКТ, головокружения, госпита</w:t>
      </w:r>
      <w:r>
        <w:rPr>
          <w:rFonts w:ascii="Times New Roman" w:eastAsia="Times New Roman" w:hAnsi="Times New Roman" w:cs="Times New Roman"/>
          <w:sz w:val="24"/>
          <w:szCs w:val="24"/>
        </w:rPr>
        <w:t>лизации не потребовали</w:t>
      </w:r>
      <w:r w:rsidRPr="00926614">
        <w:rPr>
          <w:rFonts w:ascii="Times New Roman" w:eastAsia="Times New Roman" w:hAnsi="Times New Roman" w:cs="Times New Roman"/>
          <w:sz w:val="24"/>
          <w:szCs w:val="24"/>
        </w:rPr>
        <w:t xml:space="preserve">сь. Внеочередные консультации соцработников в </w:t>
      </w:r>
      <w:r w:rsidRPr="00926614">
        <w:rPr>
          <w:rFonts w:ascii="Times New Roman" w:eastAsia="Times New Roman" w:hAnsi="Times New Roman" w:cs="Times New Roman"/>
          <w:sz w:val="24"/>
          <w:szCs w:val="24"/>
        </w:rPr>
        <w:lastRenderedPageBreak/>
        <w:t>количестве 5 раз, с вопросами по маршрутизации пациентов и уточнению приема лекарственных препаратов пациентами</w:t>
      </w:r>
      <w:r>
        <w:rPr>
          <w:rFonts w:ascii="Times New Roman" w:eastAsia="Times New Roman" w:hAnsi="Times New Roman" w:cs="Times New Roman"/>
          <w:sz w:val="24"/>
          <w:szCs w:val="24"/>
        </w:rPr>
        <w:t>.</w:t>
      </w:r>
      <w:r w:rsidRPr="00926614">
        <w:rPr>
          <w:rFonts w:ascii="Times New Roman" w:eastAsia="Times New Roman" w:hAnsi="Times New Roman" w:cs="Times New Roman"/>
          <w:sz w:val="24"/>
          <w:szCs w:val="24"/>
        </w:rPr>
        <w:t xml:space="preserve"> </w:t>
      </w:r>
    </w:p>
    <w:p w:rsidR="00E97F08" w:rsidRPr="00E97F08" w:rsidRDefault="00E97F08" w:rsidP="00E97F08">
      <w:pPr>
        <w:spacing w:after="0"/>
        <w:ind w:firstLine="709"/>
        <w:contextualSpacing/>
        <w:jc w:val="both"/>
        <w:rPr>
          <w:rFonts w:ascii="Times New Roman" w:eastAsia="Times New Roman" w:hAnsi="Times New Roman" w:cs="Times New Roman"/>
          <w:sz w:val="24"/>
          <w:szCs w:val="24"/>
        </w:rPr>
      </w:pPr>
      <w:r w:rsidRPr="00E97F08">
        <w:rPr>
          <w:rFonts w:ascii="Times New Roman" w:eastAsia="Times New Roman" w:hAnsi="Times New Roman" w:cs="Times New Roman"/>
          <w:sz w:val="24"/>
          <w:szCs w:val="24"/>
        </w:rPr>
        <w:t>Проблемы:</w:t>
      </w:r>
    </w:p>
    <w:p w:rsidR="00E97F08" w:rsidRPr="008E4C2D" w:rsidRDefault="00E97F08" w:rsidP="00F9712F">
      <w:pPr>
        <w:pStyle w:val="a6"/>
        <w:numPr>
          <w:ilvl w:val="0"/>
          <w:numId w:val="38"/>
        </w:numPr>
        <w:spacing w:after="0"/>
        <w:ind w:left="0" w:firstLine="709"/>
        <w:jc w:val="both"/>
        <w:rPr>
          <w:rFonts w:ascii="Times New Roman" w:eastAsia="Times New Roman" w:hAnsi="Times New Roman" w:cs="Times New Roman"/>
          <w:sz w:val="24"/>
          <w:szCs w:val="24"/>
        </w:rPr>
      </w:pPr>
      <w:r w:rsidRPr="004C00B4">
        <w:rPr>
          <w:rFonts w:ascii="Times New Roman" w:eastAsia="Times New Roman" w:hAnsi="Times New Roman" w:cs="Times New Roman"/>
          <w:sz w:val="24"/>
          <w:szCs w:val="24"/>
        </w:rPr>
        <w:t>Слабая техническа</w:t>
      </w:r>
      <w:r>
        <w:rPr>
          <w:rFonts w:ascii="Times New Roman" w:eastAsia="Times New Roman" w:hAnsi="Times New Roman" w:cs="Times New Roman"/>
          <w:sz w:val="24"/>
          <w:szCs w:val="24"/>
        </w:rPr>
        <w:t>я оснащенность пациентов (</w:t>
      </w:r>
      <w:r w:rsidRPr="004C00B4">
        <w:rPr>
          <w:rFonts w:ascii="Times New Roman" w:eastAsia="Times New Roman" w:hAnsi="Times New Roman" w:cs="Times New Roman"/>
          <w:sz w:val="24"/>
          <w:szCs w:val="24"/>
        </w:rPr>
        <w:t>автома</w:t>
      </w:r>
      <w:r>
        <w:rPr>
          <w:rFonts w:ascii="Times New Roman" w:eastAsia="Times New Roman" w:hAnsi="Times New Roman" w:cs="Times New Roman"/>
          <w:sz w:val="24"/>
          <w:szCs w:val="24"/>
        </w:rPr>
        <w:t>тическими тонометрами, пульсоксиметрами</w:t>
      </w:r>
      <w:r w:rsidRPr="004C00B4">
        <w:rPr>
          <w:rFonts w:ascii="Times New Roman" w:eastAsia="Times New Roman" w:hAnsi="Times New Roman" w:cs="Times New Roman"/>
          <w:sz w:val="24"/>
          <w:szCs w:val="24"/>
        </w:rPr>
        <w:t>, глюкометр</w:t>
      </w:r>
      <w:r>
        <w:rPr>
          <w:rFonts w:ascii="Times New Roman" w:eastAsia="Times New Roman" w:hAnsi="Times New Roman" w:cs="Times New Roman"/>
          <w:sz w:val="24"/>
          <w:szCs w:val="24"/>
        </w:rPr>
        <w:t>ами, термометрами</w:t>
      </w:r>
      <w:r w:rsidRPr="008E4C2D">
        <w:rPr>
          <w:rFonts w:ascii="Times New Roman" w:eastAsia="Times New Roman" w:hAnsi="Times New Roman" w:cs="Times New Roman"/>
          <w:sz w:val="24"/>
          <w:szCs w:val="24"/>
        </w:rPr>
        <w:t>).</w:t>
      </w:r>
    </w:p>
    <w:p w:rsidR="00E97F08" w:rsidRPr="00E97F08" w:rsidRDefault="00E97F08" w:rsidP="00E97F08">
      <w:pPr>
        <w:pStyle w:val="a6"/>
        <w:spacing w:after="0"/>
        <w:ind w:left="0" w:firstLine="709"/>
        <w:rPr>
          <w:rFonts w:ascii="Times New Roman" w:eastAsia="Times New Roman" w:hAnsi="Times New Roman" w:cs="Times New Roman"/>
          <w:sz w:val="24"/>
          <w:szCs w:val="24"/>
        </w:rPr>
      </w:pPr>
      <w:r w:rsidRPr="00E97F08">
        <w:rPr>
          <w:rFonts w:ascii="Times New Roman" w:eastAsia="Times New Roman" w:hAnsi="Times New Roman" w:cs="Times New Roman"/>
          <w:sz w:val="24"/>
          <w:szCs w:val="24"/>
        </w:rPr>
        <w:t>Эффективность проекта</w:t>
      </w:r>
      <w:r w:rsidR="00F37D46">
        <w:rPr>
          <w:rFonts w:ascii="Times New Roman" w:eastAsia="Times New Roman" w:hAnsi="Times New Roman" w:cs="Times New Roman"/>
          <w:sz w:val="24"/>
          <w:szCs w:val="24"/>
        </w:rPr>
        <w:t>:</w:t>
      </w:r>
    </w:p>
    <w:p w:rsidR="00E97F08" w:rsidRDefault="00E97F08" w:rsidP="00F9712F">
      <w:pPr>
        <w:pStyle w:val="a6"/>
        <w:numPr>
          <w:ilvl w:val="0"/>
          <w:numId w:val="39"/>
        </w:numPr>
        <w:spacing w:after="0"/>
        <w:ind w:left="0" w:firstLine="709"/>
        <w:jc w:val="both"/>
        <w:rPr>
          <w:rFonts w:ascii="Times New Roman" w:eastAsia="Times New Roman" w:hAnsi="Times New Roman" w:cs="Times New Roman"/>
          <w:sz w:val="24"/>
          <w:szCs w:val="24"/>
        </w:rPr>
      </w:pPr>
      <w:r w:rsidRPr="008E4C2D">
        <w:rPr>
          <w:rFonts w:ascii="Times New Roman" w:eastAsia="Times New Roman" w:hAnsi="Times New Roman" w:cs="Times New Roman"/>
          <w:sz w:val="24"/>
          <w:szCs w:val="24"/>
        </w:rPr>
        <w:t xml:space="preserve">84 % пациентов, достигли целевые показатели ЖВП. </w:t>
      </w:r>
    </w:p>
    <w:p w:rsidR="00E97F08" w:rsidRDefault="00E97F08" w:rsidP="00F9712F">
      <w:pPr>
        <w:pStyle w:val="a6"/>
        <w:numPr>
          <w:ilvl w:val="0"/>
          <w:numId w:val="39"/>
        </w:numPr>
        <w:spacing w:after="0"/>
        <w:ind w:left="0" w:firstLine="709"/>
        <w:jc w:val="both"/>
        <w:rPr>
          <w:rFonts w:ascii="Times New Roman" w:eastAsia="Times New Roman" w:hAnsi="Times New Roman" w:cs="Times New Roman"/>
          <w:sz w:val="24"/>
          <w:szCs w:val="24"/>
        </w:rPr>
      </w:pPr>
      <w:r w:rsidRPr="00614504">
        <w:rPr>
          <w:rFonts w:ascii="Times New Roman" w:eastAsia="Times New Roman" w:hAnsi="Times New Roman" w:cs="Times New Roman"/>
          <w:sz w:val="24"/>
          <w:szCs w:val="24"/>
        </w:rPr>
        <w:t xml:space="preserve">0 госпитализаций по неотложным состояниям </w:t>
      </w:r>
    </w:p>
    <w:p w:rsidR="00E97F08" w:rsidRPr="00614504" w:rsidRDefault="00E97F08" w:rsidP="00F9712F">
      <w:pPr>
        <w:pStyle w:val="a6"/>
        <w:numPr>
          <w:ilvl w:val="0"/>
          <w:numId w:val="39"/>
        </w:numPr>
        <w:spacing w:after="0"/>
        <w:ind w:left="0" w:firstLine="709"/>
        <w:jc w:val="both"/>
        <w:rPr>
          <w:rFonts w:ascii="Times New Roman" w:eastAsia="Times New Roman" w:hAnsi="Times New Roman" w:cs="Times New Roman"/>
          <w:sz w:val="24"/>
          <w:szCs w:val="24"/>
        </w:rPr>
      </w:pPr>
      <w:r w:rsidRPr="00614504">
        <w:rPr>
          <w:rFonts w:ascii="Times New Roman" w:eastAsia="Times New Roman" w:hAnsi="Times New Roman" w:cs="Times New Roman"/>
          <w:sz w:val="24"/>
          <w:szCs w:val="24"/>
        </w:rPr>
        <w:t>На 23% снижены вызова СМП у пациентов, взятых под наблюдение.</w:t>
      </w:r>
    </w:p>
    <w:p w:rsidR="00E97F08" w:rsidRPr="00F37D46" w:rsidRDefault="00E97F08" w:rsidP="00F37D46">
      <w:pPr>
        <w:spacing w:after="0"/>
        <w:ind w:firstLine="708"/>
        <w:jc w:val="both"/>
        <w:rPr>
          <w:rFonts w:ascii="Times New Roman" w:eastAsia="Times New Roman" w:hAnsi="Times New Roman" w:cs="Times New Roman"/>
          <w:sz w:val="24"/>
          <w:szCs w:val="24"/>
        </w:rPr>
      </w:pPr>
      <w:r w:rsidRPr="00F37D46">
        <w:rPr>
          <w:rFonts w:ascii="Times New Roman" w:eastAsia="Times New Roman" w:hAnsi="Times New Roman" w:cs="Times New Roman"/>
          <w:sz w:val="24"/>
          <w:szCs w:val="24"/>
        </w:rPr>
        <w:t xml:space="preserve">Проект показал, что внедрение эффективной модели организации системы долговременного ухода во взаимодействии социальной службы и первичного звена здравоохранения возможно. </w:t>
      </w:r>
    </w:p>
    <w:p w:rsidR="00220624" w:rsidRPr="006C5696" w:rsidRDefault="00220624" w:rsidP="00220624">
      <w:pPr>
        <w:spacing w:after="0"/>
        <w:ind w:firstLine="709"/>
        <w:jc w:val="both"/>
        <w:rPr>
          <w:rFonts w:ascii="Times New Roman" w:hAnsi="Times New Roman" w:cs="Times New Roman"/>
          <w:sz w:val="24"/>
          <w:szCs w:val="24"/>
        </w:rPr>
      </w:pPr>
    </w:p>
    <w:p w:rsidR="00220624" w:rsidRPr="006C5696" w:rsidRDefault="00220624" w:rsidP="006570DF">
      <w:pPr>
        <w:spacing w:after="0"/>
        <w:jc w:val="center"/>
        <w:rPr>
          <w:rFonts w:ascii="Times New Roman" w:hAnsi="Times New Roman" w:cs="Times New Roman"/>
          <w:b/>
          <w:i/>
          <w:iCs/>
          <w:sz w:val="24"/>
          <w:szCs w:val="24"/>
        </w:rPr>
      </w:pPr>
      <w:r w:rsidRPr="00F37D46">
        <w:rPr>
          <w:rFonts w:ascii="Times New Roman" w:hAnsi="Times New Roman" w:cs="Times New Roman"/>
          <w:b/>
          <w:i/>
          <w:iCs/>
          <w:sz w:val="24"/>
          <w:szCs w:val="24"/>
        </w:rPr>
        <w:t>Выявление и обмен информацией о гражданах, нуждающихся в долговременном уходе</w:t>
      </w:r>
    </w:p>
    <w:p w:rsid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За 2023 год ГАУ РС(Я) «РКБ №</w:t>
      </w:r>
      <w:r>
        <w:rPr>
          <w:rFonts w:ascii="Times New Roman" w:hAnsi="Times New Roman" w:cs="Times New Roman"/>
          <w:sz w:val="24"/>
          <w:szCs w:val="24"/>
        </w:rPr>
        <w:t xml:space="preserve"> </w:t>
      </w:r>
      <w:r w:rsidRPr="00F37D46">
        <w:rPr>
          <w:rFonts w:ascii="Times New Roman" w:hAnsi="Times New Roman" w:cs="Times New Roman"/>
          <w:sz w:val="24"/>
          <w:szCs w:val="24"/>
        </w:rPr>
        <w:t>3» направило в ГБУ РС(Я) «РКЦСО» 33</w:t>
      </w:r>
      <w:r>
        <w:rPr>
          <w:rFonts w:ascii="Times New Roman" w:hAnsi="Times New Roman" w:cs="Times New Roman"/>
          <w:sz w:val="24"/>
          <w:szCs w:val="24"/>
        </w:rPr>
        <w:t xml:space="preserve"> сведения</w:t>
      </w:r>
      <w:r w:rsidRPr="00F37D46">
        <w:rPr>
          <w:rFonts w:ascii="Times New Roman" w:hAnsi="Times New Roman" w:cs="Times New Roman"/>
          <w:sz w:val="24"/>
          <w:szCs w:val="24"/>
        </w:rPr>
        <w:t xml:space="preserve"> о гражданах пожилого возраста и инвалидов, нуждающихся в долговременном уходе и медико-социальном сопровождении.</w:t>
      </w:r>
      <w:r>
        <w:rPr>
          <w:rFonts w:ascii="Times New Roman" w:hAnsi="Times New Roman" w:cs="Times New Roman"/>
          <w:sz w:val="24"/>
          <w:szCs w:val="24"/>
        </w:rPr>
        <w:t xml:space="preserve"> </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Из них:</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1. 22</w:t>
      </w:r>
      <w:r w:rsidR="00926478">
        <w:rPr>
          <w:rFonts w:ascii="Times New Roman" w:hAnsi="Times New Roman" w:cs="Times New Roman"/>
          <w:sz w:val="24"/>
          <w:szCs w:val="24"/>
        </w:rPr>
        <w:t xml:space="preserve"> заявок</w:t>
      </w:r>
      <w:r>
        <w:rPr>
          <w:rFonts w:ascii="Times New Roman" w:hAnsi="Times New Roman" w:cs="Times New Roman"/>
          <w:sz w:val="24"/>
          <w:szCs w:val="24"/>
        </w:rPr>
        <w:t xml:space="preserve"> – в г. Якутске</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2. 11 заявок – в районах Республики Саха (Якутия).</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По заявкам, поступившим в учреждение, специалистами по социальной работе было проведено индивидуальное консультирование. В ходе телефонных переговоров граждане пожилого возраста и инвалиды были проинформированы о системе долговременного ухода, действующей на территории Республики Саха (Якутия). Им были разъяснены формы социального обслуживания, описание социальных услуг, их объём и периодичность предоставления, а также была предоставлена полная информация о поставщике социальных услуг ГБУ РС (Я) «РКЦСО» по г. Якутску.</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В рамках работы системы долговременного ух</w:t>
      </w:r>
      <w:r>
        <w:rPr>
          <w:rFonts w:ascii="Times New Roman" w:hAnsi="Times New Roman" w:cs="Times New Roman"/>
          <w:sz w:val="24"/>
          <w:szCs w:val="24"/>
        </w:rPr>
        <w:t xml:space="preserve">ода подключены территориальные </w:t>
      </w:r>
      <w:r w:rsidRPr="00F37D46">
        <w:rPr>
          <w:rFonts w:ascii="Times New Roman" w:hAnsi="Times New Roman" w:cs="Times New Roman"/>
          <w:sz w:val="24"/>
          <w:szCs w:val="24"/>
        </w:rPr>
        <w:t>органы социальной защиты населения для выявления нужд пожилых людей, исходя из состояния их здоровья, с целью регулярного контроля и проверки состояния их здоровья, а также проведения необходимых медицинских манипуляций на дому для поддержания их жизнедеятельности. В связи с проводимой работой направлены письма территориальным УСЗН – 10 районах проведены переговоры с руководителями органов социальной защиты.</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Было совершено 12 выездов придомовой обход по г. Якутску</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Сведения о категориях:</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Ветеран тыла – 4 чел., ветеран труда - 13 чел., пенсионеры – 3 чел., инвалиды 1 гр.- 3 чел., инвалиды 2 гр.– 7 чел., инвалиды 3 гр.- 3 чел.</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В районах:</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Ветерана тыла – 1 чел., ветеран труда – 4 чел., инвалида 1 группы – 2 чел., инвалид 2 группы – 5 чел., пенсионер – 1</w:t>
      </w:r>
      <w:r>
        <w:rPr>
          <w:rFonts w:ascii="Times New Roman" w:hAnsi="Times New Roman" w:cs="Times New Roman"/>
          <w:sz w:val="24"/>
          <w:szCs w:val="24"/>
        </w:rPr>
        <w:t xml:space="preserve"> </w:t>
      </w:r>
      <w:r w:rsidRPr="00F37D46">
        <w:rPr>
          <w:rFonts w:ascii="Times New Roman" w:hAnsi="Times New Roman" w:cs="Times New Roman"/>
          <w:sz w:val="24"/>
          <w:szCs w:val="24"/>
        </w:rPr>
        <w:t>чел.</w:t>
      </w:r>
    </w:p>
    <w:p w:rsidR="00F37D46" w:rsidRPr="00F37D46" w:rsidRDefault="00F37D46" w:rsidP="00F37D46">
      <w:pPr>
        <w:spacing w:after="0"/>
        <w:ind w:firstLine="708"/>
        <w:jc w:val="both"/>
        <w:rPr>
          <w:rFonts w:ascii="Times New Roman" w:hAnsi="Times New Roman" w:cs="Times New Roman"/>
          <w:sz w:val="24"/>
          <w:szCs w:val="24"/>
        </w:rPr>
      </w:pPr>
      <w:r w:rsidRPr="00F37D46">
        <w:rPr>
          <w:rFonts w:ascii="Times New Roman" w:hAnsi="Times New Roman" w:cs="Times New Roman"/>
          <w:sz w:val="24"/>
          <w:szCs w:val="24"/>
        </w:rPr>
        <w:t>По г. Якутску:</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Ветеран труда – 9 чел., ветеран тыла – 3чел., пенсионеры – 2 чел.,</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инвалиды 1 гр. – 1 чел., инвалиды 2 гр. – 2 чел., инвалиды 3 гр. – 3 чел.</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По итогам проведенной работы за 2023 г.</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- 12 отказов от социального обслуживания на дому в г. Якутске</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(поставлены на патронажный учет, в дальнейшем будет проведена повторная проверка).</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lastRenderedPageBreak/>
        <w:t>-  6 отказов от социального обслуживания в районах</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 состоят на социальном обслуживании - 10 чел. (г. Якутск</w:t>
      </w:r>
      <w:r>
        <w:rPr>
          <w:rFonts w:ascii="Times New Roman" w:hAnsi="Times New Roman" w:cs="Times New Roman"/>
          <w:sz w:val="24"/>
          <w:szCs w:val="24"/>
        </w:rPr>
        <w:t xml:space="preserve"> </w:t>
      </w:r>
      <w:r w:rsidRPr="00F37D46">
        <w:rPr>
          <w:rFonts w:ascii="Times New Roman" w:hAnsi="Times New Roman" w:cs="Times New Roman"/>
          <w:sz w:val="24"/>
          <w:szCs w:val="24"/>
        </w:rPr>
        <w:t>-</w:t>
      </w:r>
      <w:r>
        <w:rPr>
          <w:rFonts w:ascii="Times New Roman" w:hAnsi="Times New Roman" w:cs="Times New Roman"/>
          <w:sz w:val="24"/>
          <w:szCs w:val="24"/>
        </w:rPr>
        <w:t xml:space="preserve"> 7, </w:t>
      </w:r>
      <w:r w:rsidRPr="00F37D46">
        <w:rPr>
          <w:rFonts w:ascii="Times New Roman" w:hAnsi="Times New Roman" w:cs="Times New Roman"/>
          <w:sz w:val="24"/>
          <w:szCs w:val="24"/>
        </w:rPr>
        <w:t>район</w:t>
      </w:r>
      <w:r>
        <w:rPr>
          <w:rFonts w:ascii="Times New Roman" w:hAnsi="Times New Roman" w:cs="Times New Roman"/>
          <w:sz w:val="24"/>
          <w:szCs w:val="24"/>
        </w:rPr>
        <w:t>ы</w:t>
      </w:r>
      <w:r w:rsidRPr="00F37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D46">
        <w:rPr>
          <w:rFonts w:ascii="Times New Roman" w:hAnsi="Times New Roman" w:cs="Times New Roman"/>
          <w:sz w:val="24"/>
          <w:szCs w:val="24"/>
        </w:rPr>
        <w:t>3),</w:t>
      </w:r>
    </w:p>
    <w:p w:rsidR="00F37D46" w:rsidRP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- 33 гражданам рекомендовано пройти обучение в школе ухода</w:t>
      </w:r>
    </w:p>
    <w:p w:rsidR="00F37D46" w:rsidRDefault="00F37D46" w:rsidP="00F37D46">
      <w:pPr>
        <w:spacing w:after="0"/>
        <w:jc w:val="both"/>
        <w:rPr>
          <w:rFonts w:ascii="Times New Roman" w:hAnsi="Times New Roman" w:cs="Times New Roman"/>
          <w:sz w:val="24"/>
          <w:szCs w:val="24"/>
        </w:rPr>
      </w:pPr>
      <w:r w:rsidRPr="00F37D46">
        <w:rPr>
          <w:rFonts w:ascii="Times New Roman" w:hAnsi="Times New Roman" w:cs="Times New Roman"/>
          <w:sz w:val="24"/>
          <w:szCs w:val="24"/>
        </w:rPr>
        <w:t>- 33 гражданам рекомендовано воспользоваться услугами проката ТСР</w:t>
      </w:r>
    </w:p>
    <w:p w:rsidR="00563C0D" w:rsidRPr="00722BD4" w:rsidRDefault="00220624" w:rsidP="00F37D46">
      <w:pPr>
        <w:spacing w:after="0"/>
        <w:ind w:firstLine="708"/>
        <w:jc w:val="both"/>
        <w:rPr>
          <w:rFonts w:ascii="Times New Roman" w:hAnsi="Times New Roman" w:cs="Times New Roman"/>
          <w:sz w:val="24"/>
          <w:szCs w:val="24"/>
        </w:rPr>
      </w:pPr>
      <w:r w:rsidRPr="006C5696">
        <w:rPr>
          <w:rFonts w:ascii="Times New Roman" w:hAnsi="Times New Roman" w:cs="Times New Roman"/>
          <w:sz w:val="24"/>
          <w:szCs w:val="24"/>
        </w:rPr>
        <w:t xml:space="preserve">Обмен информацией осуществляется по каналам связи по всему маршруту </w:t>
      </w:r>
      <w:r w:rsidR="00722BD4">
        <w:rPr>
          <w:rFonts w:ascii="Times New Roman" w:hAnsi="Times New Roman" w:cs="Times New Roman"/>
          <w:sz w:val="24"/>
          <w:szCs w:val="24"/>
        </w:rPr>
        <w:t>по сети VIPNet (деловая почта).</w:t>
      </w:r>
    </w:p>
    <w:p w:rsidR="00563C0D" w:rsidRDefault="00563C0D" w:rsidP="00220624">
      <w:pPr>
        <w:spacing w:after="0"/>
        <w:jc w:val="center"/>
        <w:rPr>
          <w:rFonts w:ascii="Times New Roman" w:hAnsi="Times New Roman" w:cs="Times New Roman"/>
          <w:b/>
          <w:bCs/>
          <w:i/>
          <w:iCs/>
          <w:sz w:val="24"/>
          <w:szCs w:val="24"/>
        </w:rPr>
      </w:pPr>
    </w:p>
    <w:p w:rsidR="00220624" w:rsidRDefault="00B70F85" w:rsidP="00563C0D">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Об оценке нуждаемости</w:t>
      </w:r>
      <w:r w:rsidR="00220624" w:rsidRPr="006C5696">
        <w:rPr>
          <w:rFonts w:ascii="Times New Roman" w:hAnsi="Times New Roman" w:cs="Times New Roman"/>
          <w:b/>
          <w:bCs/>
          <w:i/>
          <w:iCs/>
          <w:sz w:val="24"/>
          <w:szCs w:val="24"/>
        </w:rPr>
        <w:t xml:space="preserve"> получателей социальных услуг в Республике Саха (Якутия)</w:t>
      </w:r>
    </w:p>
    <w:p w:rsidR="00563C0D" w:rsidRPr="00563C0D" w:rsidRDefault="00563C0D" w:rsidP="00563C0D">
      <w:pPr>
        <w:spacing w:after="0"/>
        <w:ind w:firstLine="709"/>
        <w:jc w:val="both"/>
        <w:rPr>
          <w:rFonts w:ascii="Times New Roman" w:hAnsi="Times New Roman" w:cs="Times New Roman"/>
          <w:color w:val="000000"/>
          <w:sz w:val="24"/>
          <w:szCs w:val="24"/>
        </w:rPr>
      </w:pPr>
      <w:r w:rsidRPr="00563C0D">
        <w:rPr>
          <w:rFonts w:ascii="Times New Roman" w:hAnsi="Times New Roman" w:cs="Times New Roman"/>
          <w:color w:val="000000"/>
          <w:sz w:val="24"/>
          <w:szCs w:val="24"/>
        </w:rPr>
        <w:t>С 21 по 29 ноября 2022 г. согласно приказу Министерства труда и социального развития Республики Саха (Якутия) от 17.11.2022 г. № 2151 «О проведении обучающего семинара основам методики определения потребности в уходе» специалисты ГБУ РС (Я) «РКЦСО» было проведено обучение для работников организаций социального обслуживания республики по вопросам методики определения нуждаемости в долговременном уходе в количестве 36 академических часов. Повышение квалификации прошла в рамках дорожной карты по внедрению и развитию системы долговременного ухода за гражданами старшего поколения и инвалидами, нуждающимися в уходе. После обучения слушатели получили сертификаты о прослушивании обучающего курса. Из 28 слушателей по итогам самостоятельных работ сдали 24 человека, 4 рекомендована пересдача.</w:t>
      </w:r>
    </w:p>
    <w:p w:rsidR="00563C0D" w:rsidRPr="00563C0D" w:rsidRDefault="00563C0D" w:rsidP="00563C0D">
      <w:pPr>
        <w:spacing w:after="0"/>
        <w:ind w:firstLine="709"/>
        <w:jc w:val="both"/>
        <w:rPr>
          <w:rFonts w:ascii="Times New Roman" w:hAnsi="Times New Roman" w:cs="Times New Roman"/>
          <w:color w:val="000000"/>
          <w:sz w:val="24"/>
          <w:szCs w:val="24"/>
        </w:rPr>
      </w:pPr>
      <w:r w:rsidRPr="00563C0D">
        <w:rPr>
          <w:rFonts w:ascii="Times New Roman" w:hAnsi="Times New Roman" w:cs="Times New Roman"/>
          <w:color w:val="000000"/>
          <w:sz w:val="24"/>
          <w:szCs w:val="24"/>
        </w:rPr>
        <w:t xml:space="preserve">Также с 06 по 14 февраля 2023 г. согласно приказу Министерства труда и социального развития Республики Саха (Якутия) от 01.02.2023 г. № 193-ОД «О проведении обучающего семинара основам методики определения индивидуальной потребности гражданина, нуждающегося в уходе» провели дальнейшее обучение работников по определению индивидуальной потребности гражданина в уходе, использованию и заполнению анкеты-опросника в долговременном уходе в количестве 36 академических часов. Всего приняли участие и получили сертификат о прохождении обучения 42 сотрудника из 22 районов республики — заведующие, специалисты по социальной работе, психологи отделений на дому подведомственных учреждений социального обслуживания. Организаторами стали Министерство труда и социального развития Якутии совместно с Республиканским комплексным центром социального обслуживания. Изучили такие темы как «Нормативно-правовая база внедрения системы долговременного ухода», «Особенности людей пожилого возраста и инвалидов», «Соматические проявления старческой астении», «Коммуникация. Особенности общения с пожилыми людьми инвалидами» и т.д. </w:t>
      </w:r>
    </w:p>
    <w:p w:rsidR="00563C0D" w:rsidRPr="00563C0D" w:rsidRDefault="00563C0D" w:rsidP="00563C0D">
      <w:pPr>
        <w:spacing w:after="0"/>
        <w:ind w:firstLine="709"/>
        <w:jc w:val="both"/>
        <w:rPr>
          <w:rFonts w:ascii="Times New Roman" w:hAnsi="Times New Roman" w:cs="Times New Roman"/>
          <w:color w:val="000000"/>
          <w:sz w:val="24"/>
          <w:szCs w:val="24"/>
        </w:rPr>
      </w:pPr>
      <w:r w:rsidRPr="00563C0D">
        <w:rPr>
          <w:rFonts w:ascii="Times New Roman" w:hAnsi="Times New Roman" w:cs="Times New Roman"/>
          <w:color w:val="000000"/>
          <w:sz w:val="24"/>
          <w:szCs w:val="24"/>
        </w:rPr>
        <w:t>После проведения обучения в УСЗНиТ насчитывается 71 экспертов по оценке нуждаемости в 31 учреждениях, которые прошли обучение «О проведении обучающего семинара основам методики определения индивидуальной потребности гра</w:t>
      </w:r>
      <w:r w:rsidR="00D23E29">
        <w:rPr>
          <w:rFonts w:ascii="Times New Roman" w:hAnsi="Times New Roman" w:cs="Times New Roman"/>
          <w:color w:val="000000"/>
          <w:sz w:val="24"/>
          <w:szCs w:val="24"/>
        </w:rPr>
        <w:t>жданина, нуждающегося в уходе (Т</w:t>
      </w:r>
      <w:r w:rsidRPr="00563C0D">
        <w:rPr>
          <w:rFonts w:ascii="Times New Roman" w:hAnsi="Times New Roman" w:cs="Times New Roman"/>
          <w:color w:val="000000"/>
          <w:sz w:val="24"/>
          <w:szCs w:val="24"/>
        </w:rPr>
        <w:t>ипизация 2.0)».</w:t>
      </w:r>
    </w:p>
    <w:p w:rsidR="00563C0D" w:rsidRPr="00563C0D" w:rsidRDefault="00563C0D" w:rsidP="00563C0D">
      <w:pPr>
        <w:spacing w:after="0"/>
        <w:ind w:firstLine="709"/>
        <w:jc w:val="both"/>
        <w:rPr>
          <w:rFonts w:ascii="Times New Roman" w:hAnsi="Times New Roman" w:cs="Times New Roman"/>
          <w:sz w:val="24"/>
          <w:szCs w:val="24"/>
        </w:rPr>
      </w:pPr>
      <w:r w:rsidRPr="00563C0D">
        <w:rPr>
          <w:rFonts w:ascii="Times New Roman" w:hAnsi="Times New Roman" w:cs="Times New Roman"/>
          <w:sz w:val="24"/>
          <w:szCs w:val="24"/>
        </w:rPr>
        <w:t xml:space="preserve">В апреле 2023 года провели проверку контроля качества предоставления гражданам, нуждающимся в уходе, социальных услуг по уходу, включенных в социальный пакет долговременного ухода, пилотных районов (Хангаласский, Вилюйский) по внедрению системы долговременного ухода в Республике Саха (Якутия). По итогам проверки были сделаны замечания по заполнению анкеты-опросников, графика работы помощников по уходу, план-отчета предоставления социальных услуг по уходу, включенных в социальный пакет долговременного ухода, дополнения к индивидуальной программе предоставления социальных услуг, отчета о предоставлении социальных услуг </w:t>
      </w:r>
      <w:r w:rsidRPr="00563C0D">
        <w:rPr>
          <w:rFonts w:ascii="Times New Roman" w:hAnsi="Times New Roman" w:cs="Times New Roman"/>
          <w:sz w:val="24"/>
          <w:szCs w:val="24"/>
        </w:rPr>
        <w:lastRenderedPageBreak/>
        <w:t>по уходу, включенных в социальный пакет долговременного ухода, предоставляемых гражданину.</w:t>
      </w:r>
    </w:p>
    <w:p w:rsidR="00563C0D" w:rsidRPr="00563C0D" w:rsidRDefault="00563C0D" w:rsidP="00563C0D">
      <w:pPr>
        <w:spacing w:after="0"/>
        <w:ind w:firstLine="709"/>
        <w:jc w:val="both"/>
        <w:rPr>
          <w:rFonts w:ascii="Times New Roman" w:hAnsi="Times New Roman" w:cs="Times New Roman"/>
          <w:sz w:val="24"/>
          <w:szCs w:val="24"/>
        </w:rPr>
      </w:pPr>
      <w:r w:rsidRPr="00563C0D">
        <w:rPr>
          <w:rFonts w:ascii="Times New Roman" w:hAnsi="Times New Roman" w:cs="Times New Roman"/>
          <w:sz w:val="24"/>
          <w:szCs w:val="24"/>
        </w:rPr>
        <w:t xml:space="preserve">В августе 2023 года совершили рабочий выезд в Вилюйский и </w:t>
      </w:r>
      <w:r w:rsidR="00D23E29">
        <w:rPr>
          <w:rFonts w:ascii="Times New Roman" w:hAnsi="Times New Roman" w:cs="Times New Roman"/>
          <w:sz w:val="24"/>
          <w:szCs w:val="24"/>
        </w:rPr>
        <w:t xml:space="preserve">в </w:t>
      </w:r>
      <w:r w:rsidRPr="00563C0D">
        <w:rPr>
          <w:rFonts w:ascii="Times New Roman" w:hAnsi="Times New Roman" w:cs="Times New Roman"/>
          <w:sz w:val="24"/>
          <w:szCs w:val="24"/>
        </w:rPr>
        <w:t xml:space="preserve">Эвено-Бытантайский районы с целью проведения оценки нуждаемости в посторонней помощи ПСУ, обучение специалистов, контроль качества предоставления социальных услуг по уходу. </w:t>
      </w:r>
    </w:p>
    <w:p w:rsidR="00563C0D" w:rsidRPr="00563C0D" w:rsidRDefault="00563C0D" w:rsidP="00563C0D">
      <w:pPr>
        <w:spacing w:after="0"/>
        <w:ind w:firstLine="709"/>
        <w:jc w:val="both"/>
        <w:rPr>
          <w:rFonts w:ascii="Times New Roman" w:hAnsi="Times New Roman" w:cs="Times New Roman"/>
          <w:color w:val="000000"/>
          <w:sz w:val="24"/>
          <w:szCs w:val="24"/>
        </w:rPr>
      </w:pPr>
      <w:r w:rsidRPr="00563C0D">
        <w:rPr>
          <w:rFonts w:ascii="Times New Roman" w:hAnsi="Times New Roman" w:cs="Times New Roman"/>
          <w:color w:val="000000"/>
          <w:sz w:val="24"/>
          <w:szCs w:val="24"/>
        </w:rPr>
        <w:t xml:space="preserve">Согласно распоряжению Правительства Республики Саха (Якутия) от 18 августа 2023 г. №693-р «О плане мероприятий («дорожной карте») по созданию системы долговременного ухода за гражданами пожилого возраста и инвалидами, нуждающимися в уходе в Республике Саха (Якутия)» с сентября 2023 г. утверждены пилотные районы по внедрению СДУ в Таттинском, Чурапчинском, Горном, Намском районах. </w:t>
      </w:r>
    </w:p>
    <w:p w:rsidR="00563C0D" w:rsidRDefault="00563C0D" w:rsidP="00563C0D">
      <w:pPr>
        <w:spacing w:after="0"/>
        <w:ind w:firstLine="709"/>
        <w:jc w:val="both"/>
        <w:rPr>
          <w:rFonts w:ascii="Times New Roman" w:hAnsi="Times New Roman" w:cs="Times New Roman"/>
          <w:color w:val="000000"/>
          <w:sz w:val="24"/>
          <w:szCs w:val="24"/>
        </w:rPr>
      </w:pPr>
      <w:r w:rsidRPr="00563C0D">
        <w:rPr>
          <w:rFonts w:ascii="Times New Roman" w:hAnsi="Times New Roman" w:cs="Times New Roman"/>
          <w:color w:val="000000"/>
          <w:sz w:val="24"/>
          <w:szCs w:val="24"/>
        </w:rPr>
        <w:t>В целях внедрения системы долговременного ухода в выбранных четырех районах: Таттинский, Чурапчинский, Горный и Намский районы – совершены рабочие выезды работников экспертов по оценке нуждаемости Центра для оценки нуждаемости граждан:</w:t>
      </w:r>
    </w:p>
    <w:p w:rsidR="00563C0D" w:rsidRPr="00563C0D" w:rsidRDefault="00563C0D" w:rsidP="00563C0D">
      <w:pPr>
        <w:spacing w:after="0"/>
        <w:ind w:firstLine="709"/>
        <w:jc w:val="both"/>
        <w:rPr>
          <w:rFonts w:ascii="Times New Roman" w:hAnsi="Times New Roman" w:cs="Times New Roman"/>
          <w:color w:val="000000"/>
          <w:sz w:val="24"/>
          <w:szCs w:val="24"/>
        </w:rPr>
      </w:pPr>
    </w:p>
    <w:tbl>
      <w:tblPr>
        <w:tblStyle w:val="a8"/>
        <w:tblW w:w="9889" w:type="dxa"/>
        <w:tblLook w:val="04A0" w:firstRow="1" w:lastRow="0" w:firstColumn="1" w:lastColumn="0" w:noHBand="0" w:noVBand="1"/>
      </w:tblPr>
      <w:tblGrid>
        <w:gridCol w:w="675"/>
        <w:gridCol w:w="3828"/>
        <w:gridCol w:w="2551"/>
        <w:gridCol w:w="2835"/>
      </w:tblGrid>
      <w:tr w:rsidR="00563C0D" w:rsidRPr="00563C0D" w:rsidTr="00D95225">
        <w:trPr>
          <w:trHeight w:val="328"/>
        </w:trPr>
        <w:tc>
          <w:tcPr>
            <w:tcW w:w="675" w:type="dxa"/>
          </w:tcPr>
          <w:p w:rsidR="00563C0D" w:rsidRPr="00563C0D" w:rsidRDefault="00563C0D" w:rsidP="00563C0D">
            <w:pPr>
              <w:spacing w:line="276" w:lineRule="auto"/>
              <w:rPr>
                <w:rFonts w:cs="Times New Roman"/>
                <w:szCs w:val="24"/>
              </w:rPr>
            </w:pPr>
            <w:r w:rsidRPr="00563C0D">
              <w:rPr>
                <w:rFonts w:cs="Times New Roman"/>
                <w:szCs w:val="24"/>
              </w:rPr>
              <w:t>№</w:t>
            </w:r>
          </w:p>
        </w:tc>
        <w:tc>
          <w:tcPr>
            <w:tcW w:w="3828" w:type="dxa"/>
          </w:tcPr>
          <w:p w:rsidR="00563C0D" w:rsidRPr="00563C0D" w:rsidRDefault="00563C0D" w:rsidP="00563C0D">
            <w:pPr>
              <w:spacing w:line="276" w:lineRule="auto"/>
              <w:rPr>
                <w:rFonts w:cs="Times New Roman"/>
                <w:szCs w:val="24"/>
              </w:rPr>
            </w:pPr>
            <w:r w:rsidRPr="00563C0D">
              <w:rPr>
                <w:rFonts w:cs="Times New Roman"/>
                <w:szCs w:val="24"/>
              </w:rPr>
              <w:t>Наименование района</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Дата проведения</w:t>
            </w:r>
          </w:p>
        </w:tc>
        <w:tc>
          <w:tcPr>
            <w:tcW w:w="2835" w:type="dxa"/>
          </w:tcPr>
          <w:p w:rsidR="00563C0D" w:rsidRPr="00563C0D" w:rsidRDefault="00563C0D" w:rsidP="00563C0D">
            <w:pPr>
              <w:spacing w:line="276" w:lineRule="auto"/>
              <w:rPr>
                <w:rFonts w:cs="Times New Roman"/>
                <w:szCs w:val="24"/>
              </w:rPr>
            </w:pPr>
            <w:r w:rsidRPr="00563C0D">
              <w:rPr>
                <w:rFonts w:cs="Times New Roman"/>
                <w:szCs w:val="24"/>
              </w:rPr>
              <w:t>Охват граждан</w:t>
            </w:r>
          </w:p>
        </w:tc>
      </w:tr>
      <w:tr w:rsidR="00563C0D" w:rsidRPr="00563C0D" w:rsidTr="00D95225">
        <w:trPr>
          <w:trHeight w:val="328"/>
        </w:trPr>
        <w:tc>
          <w:tcPr>
            <w:tcW w:w="675" w:type="dxa"/>
          </w:tcPr>
          <w:p w:rsidR="00563C0D" w:rsidRPr="00563C0D" w:rsidRDefault="00563C0D" w:rsidP="00563C0D">
            <w:pPr>
              <w:spacing w:line="276" w:lineRule="auto"/>
              <w:rPr>
                <w:rFonts w:cs="Times New Roman"/>
                <w:szCs w:val="24"/>
              </w:rPr>
            </w:pPr>
            <w:r w:rsidRPr="00563C0D">
              <w:rPr>
                <w:rFonts w:cs="Times New Roman"/>
                <w:szCs w:val="24"/>
              </w:rPr>
              <w:t>1.</w:t>
            </w:r>
          </w:p>
        </w:tc>
        <w:tc>
          <w:tcPr>
            <w:tcW w:w="3828" w:type="dxa"/>
          </w:tcPr>
          <w:p w:rsidR="00563C0D" w:rsidRPr="00563C0D" w:rsidRDefault="00563C0D" w:rsidP="00563C0D">
            <w:pPr>
              <w:spacing w:line="276" w:lineRule="auto"/>
              <w:rPr>
                <w:rFonts w:cs="Times New Roman"/>
                <w:szCs w:val="24"/>
              </w:rPr>
            </w:pPr>
            <w:r w:rsidRPr="00563C0D">
              <w:rPr>
                <w:rFonts w:cs="Times New Roman"/>
                <w:szCs w:val="24"/>
              </w:rPr>
              <w:t>Таттинский район (три рабочих выезда)</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21.08.23</w:t>
            </w:r>
          </w:p>
          <w:p w:rsidR="00563C0D" w:rsidRPr="00563C0D" w:rsidRDefault="00563C0D" w:rsidP="00563C0D">
            <w:pPr>
              <w:spacing w:line="276" w:lineRule="auto"/>
              <w:rPr>
                <w:rFonts w:cs="Times New Roman"/>
                <w:szCs w:val="24"/>
              </w:rPr>
            </w:pPr>
            <w:r w:rsidRPr="00563C0D">
              <w:rPr>
                <w:rFonts w:cs="Times New Roman"/>
                <w:szCs w:val="24"/>
              </w:rPr>
              <w:t>25-30.08.23</w:t>
            </w:r>
          </w:p>
          <w:p w:rsidR="00563C0D" w:rsidRPr="00563C0D" w:rsidRDefault="00563C0D" w:rsidP="00563C0D">
            <w:pPr>
              <w:spacing w:line="276" w:lineRule="auto"/>
              <w:rPr>
                <w:rFonts w:cs="Times New Roman"/>
                <w:szCs w:val="24"/>
              </w:rPr>
            </w:pPr>
            <w:r w:rsidRPr="00563C0D">
              <w:rPr>
                <w:rFonts w:cs="Times New Roman"/>
                <w:szCs w:val="24"/>
              </w:rPr>
              <w:t>13-15.09.23</w:t>
            </w:r>
          </w:p>
        </w:tc>
        <w:tc>
          <w:tcPr>
            <w:tcW w:w="2835" w:type="dxa"/>
          </w:tcPr>
          <w:p w:rsidR="00563C0D" w:rsidRDefault="00563C0D" w:rsidP="00563C0D">
            <w:pPr>
              <w:spacing w:line="276" w:lineRule="auto"/>
              <w:rPr>
                <w:rFonts w:cs="Times New Roman"/>
                <w:szCs w:val="24"/>
              </w:rPr>
            </w:pPr>
            <w:r w:rsidRPr="00563C0D">
              <w:rPr>
                <w:rFonts w:cs="Times New Roman"/>
                <w:szCs w:val="24"/>
              </w:rPr>
              <w:t xml:space="preserve">232 чел </w:t>
            </w:r>
          </w:p>
          <w:p w:rsidR="00563C0D" w:rsidRPr="00563C0D" w:rsidRDefault="00563C0D" w:rsidP="00563C0D">
            <w:pPr>
              <w:spacing w:line="276" w:lineRule="auto"/>
              <w:rPr>
                <w:rFonts w:cs="Times New Roman"/>
                <w:szCs w:val="24"/>
              </w:rPr>
            </w:pPr>
            <w:r w:rsidRPr="00563C0D">
              <w:rPr>
                <w:rFonts w:cs="Times New Roman"/>
                <w:szCs w:val="24"/>
              </w:rPr>
              <w:t>(138 ПСУ, 94 не ПСУ):</w:t>
            </w:r>
          </w:p>
        </w:tc>
      </w:tr>
      <w:tr w:rsidR="00563C0D" w:rsidRPr="00563C0D" w:rsidTr="00D95225">
        <w:trPr>
          <w:trHeight w:val="328"/>
        </w:trPr>
        <w:tc>
          <w:tcPr>
            <w:tcW w:w="675" w:type="dxa"/>
          </w:tcPr>
          <w:p w:rsidR="00563C0D" w:rsidRPr="00563C0D" w:rsidRDefault="00563C0D" w:rsidP="00563C0D">
            <w:pPr>
              <w:spacing w:line="276" w:lineRule="auto"/>
              <w:rPr>
                <w:rFonts w:cs="Times New Roman"/>
                <w:szCs w:val="24"/>
              </w:rPr>
            </w:pPr>
            <w:r w:rsidRPr="00563C0D">
              <w:rPr>
                <w:rFonts w:cs="Times New Roman"/>
                <w:szCs w:val="24"/>
              </w:rPr>
              <w:t>2</w:t>
            </w:r>
          </w:p>
        </w:tc>
        <w:tc>
          <w:tcPr>
            <w:tcW w:w="3828" w:type="dxa"/>
          </w:tcPr>
          <w:p w:rsidR="00563C0D" w:rsidRPr="00563C0D" w:rsidRDefault="00563C0D" w:rsidP="00563C0D">
            <w:pPr>
              <w:spacing w:line="276" w:lineRule="auto"/>
              <w:rPr>
                <w:rFonts w:cs="Times New Roman"/>
                <w:szCs w:val="24"/>
              </w:rPr>
            </w:pPr>
            <w:r w:rsidRPr="00563C0D">
              <w:rPr>
                <w:rFonts w:cs="Times New Roman"/>
                <w:szCs w:val="24"/>
              </w:rPr>
              <w:t>Чурапчинский район (два рабочих выезда)</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21.08.23</w:t>
            </w:r>
          </w:p>
          <w:p w:rsidR="00563C0D" w:rsidRPr="00563C0D" w:rsidRDefault="00563C0D" w:rsidP="00563C0D">
            <w:pPr>
              <w:spacing w:line="276" w:lineRule="auto"/>
              <w:rPr>
                <w:rFonts w:cs="Times New Roman"/>
                <w:szCs w:val="24"/>
              </w:rPr>
            </w:pPr>
            <w:r w:rsidRPr="00563C0D">
              <w:rPr>
                <w:rFonts w:cs="Times New Roman"/>
                <w:szCs w:val="24"/>
              </w:rPr>
              <w:t>28.08.23</w:t>
            </w:r>
          </w:p>
          <w:p w:rsidR="00563C0D" w:rsidRPr="00563C0D" w:rsidRDefault="00563C0D" w:rsidP="00563C0D">
            <w:pPr>
              <w:spacing w:line="276" w:lineRule="auto"/>
              <w:rPr>
                <w:rFonts w:cs="Times New Roman"/>
                <w:szCs w:val="24"/>
              </w:rPr>
            </w:pPr>
            <w:r w:rsidRPr="00563C0D">
              <w:rPr>
                <w:rFonts w:cs="Times New Roman"/>
                <w:szCs w:val="24"/>
              </w:rPr>
              <w:t>20-22.09.23</w:t>
            </w:r>
          </w:p>
        </w:tc>
        <w:tc>
          <w:tcPr>
            <w:tcW w:w="2835" w:type="dxa"/>
          </w:tcPr>
          <w:p w:rsidR="00563C0D" w:rsidRDefault="00563C0D" w:rsidP="00563C0D">
            <w:pPr>
              <w:spacing w:line="276" w:lineRule="auto"/>
              <w:rPr>
                <w:rFonts w:cs="Times New Roman"/>
                <w:szCs w:val="24"/>
              </w:rPr>
            </w:pPr>
            <w:r w:rsidRPr="00563C0D">
              <w:rPr>
                <w:rFonts w:cs="Times New Roman"/>
                <w:szCs w:val="24"/>
              </w:rPr>
              <w:t xml:space="preserve">101 чел </w:t>
            </w:r>
          </w:p>
          <w:p w:rsidR="00563C0D" w:rsidRPr="00563C0D" w:rsidRDefault="00563C0D" w:rsidP="00563C0D">
            <w:pPr>
              <w:spacing w:line="276" w:lineRule="auto"/>
              <w:rPr>
                <w:rFonts w:cs="Times New Roman"/>
                <w:szCs w:val="24"/>
              </w:rPr>
            </w:pPr>
            <w:r w:rsidRPr="00563C0D">
              <w:rPr>
                <w:rFonts w:cs="Times New Roman"/>
                <w:szCs w:val="24"/>
              </w:rPr>
              <w:t>(14 ПСУ, 87 не ПСУ):</w:t>
            </w:r>
          </w:p>
        </w:tc>
      </w:tr>
      <w:tr w:rsidR="00563C0D" w:rsidRPr="00563C0D" w:rsidTr="00D95225">
        <w:trPr>
          <w:trHeight w:val="328"/>
        </w:trPr>
        <w:tc>
          <w:tcPr>
            <w:tcW w:w="675" w:type="dxa"/>
          </w:tcPr>
          <w:p w:rsidR="00563C0D" w:rsidRPr="00563C0D" w:rsidRDefault="00563C0D" w:rsidP="00563C0D">
            <w:pPr>
              <w:spacing w:line="276" w:lineRule="auto"/>
              <w:rPr>
                <w:rFonts w:cs="Times New Roman"/>
                <w:szCs w:val="24"/>
              </w:rPr>
            </w:pPr>
            <w:r w:rsidRPr="00563C0D">
              <w:rPr>
                <w:rFonts w:cs="Times New Roman"/>
                <w:szCs w:val="24"/>
              </w:rPr>
              <w:t>3</w:t>
            </w:r>
          </w:p>
        </w:tc>
        <w:tc>
          <w:tcPr>
            <w:tcW w:w="3828" w:type="dxa"/>
          </w:tcPr>
          <w:p w:rsidR="00563C0D" w:rsidRPr="00563C0D" w:rsidRDefault="00563C0D" w:rsidP="00563C0D">
            <w:pPr>
              <w:spacing w:line="276" w:lineRule="auto"/>
              <w:rPr>
                <w:rFonts w:cs="Times New Roman"/>
                <w:szCs w:val="24"/>
              </w:rPr>
            </w:pPr>
            <w:r w:rsidRPr="00563C0D">
              <w:rPr>
                <w:rFonts w:cs="Times New Roman"/>
                <w:szCs w:val="24"/>
              </w:rPr>
              <w:t>Намский район (два рабочих выезда)</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14.08.23</w:t>
            </w:r>
          </w:p>
          <w:p w:rsidR="00563C0D" w:rsidRPr="00563C0D" w:rsidRDefault="00563C0D" w:rsidP="00563C0D">
            <w:pPr>
              <w:spacing w:line="276" w:lineRule="auto"/>
              <w:rPr>
                <w:rFonts w:cs="Times New Roman"/>
                <w:szCs w:val="24"/>
              </w:rPr>
            </w:pPr>
            <w:r w:rsidRPr="00563C0D">
              <w:rPr>
                <w:rFonts w:cs="Times New Roman"/>
                <w:szCs w:val="24"/>
              </w:rPr>
              <w:t>11-12.10.23</w:t>
            </w:r>
          </w:p>
          <w:p w:rsidR="00563C0D" w:rsidRPr="00563C0D" w:rsidRDefault="00563C0D" w:rsidP="00563C0D">
            <w:pPr>
              <w:spacing w:line="276" w:lineRule="auto"/>
              <w:rPr>
                <w:rFonts w:cs="Times New Roman"/>
                <w:szCs w:val="24"/>
              </w:rPr>
            </w:pPr>
            <w:r w:rsidRPr="00563C0D">
              <w:rPr>
                <w:rFonts w:cs="Times New Roman"/>
                <w:szCs w:val="24"/>
              </w:rPr>
              <w:t>09-10.11.23</w:t>
            </w:r>
          </w:p>
        </w:tc>
        <w:tc>
          <w:tcPr>
            <w:tcW w:w="2835" w:type="dxa"/>
          </w:tcPr>
          <w:p w:rsidR="00563C0D" w:rsidRPr="00563C0D" w:rsidRDefault="00563C0D" w:rsidP="00563C0D">
            <w:pPr>
              <w:spacing w:line="276" w:lineRule="auto"/>
              <w:rPr>
                <w:rFonts w:cs="Times New Roman"/>
                <w:szCs w:val="24"/>
              </w:rPr>
            </w:pPr>
            <w:r w:rsidRPr="00563C0D">
              <w:rPr>
                <w:rFonts w:cs="Times New Roman"/>
                <w:szCs w:val="24"/>
              </w:rPr>
              <w:t>48 чел</w:t>
            </w:r>
          </w:p>
        </w:tc>
      </w:tr>
      <w:tr w:rsidR="00563C0D" w:rsidRPr="00563C0D" w:rsidTr="00D95225">
        <w:trPr>
          <w:trHeight w:val="328"/>
        </w:trPr>
        <w:tc>
          <w:tcPr>
            <w:tcW w:w="675" w:type="dxa"/>
          </w:tcPr>
          <w:p w:rsidR="00563C0D" w:rsidRPr="00563C0D" w:rsidRDefault="00563C0D" w:rsidP="00563C0D">
            <w:pPr>
              <w:spacing w:line="276" w:lineRule="auto"/>
              <w:rPr>
                <w:rFonts w:cs="Times New Roman"/>
                <w:szCs w:val="24"/>
              </w:rPr>
            </w:pPr>
            <w:r w:rsidRPr="00563C0D">
              <w:rPr>
                <w:rFonts w:cs="Times New Roman"/>
                <w:szCs w:val="24"/>
              </w:rPr>
              <w:t>4</w:t>
            </w:r>
          </w:p>
        </w:tc>
        <w:tc>
          <w:tcPr>
            <w:tcW w:w="3828" w:type="dxa"/>
          </w:tcPr>
          <w:p w:rsidR="00563C0D" w:rsidRPr="00563C0D" w:rsidRDefault="00563C0D" w:rsidP="00563C0D">
            <w:pPr>
              <w:spacing w:line="276" w:lineRule="auto"/>
              <w:rPr>
                <w:rFonts w:cs="Times New Roman"/>
                <w:szCs w:val="24"/>
              </w:rPr>
            </w:pPr>
            <w:r w:rsidRPr="00563C0D">
              <w:rPr>
                <w:rFonts w:cs="Times New Roman"/>
                <w:szCs w:val="24"/>
              </w:rPr>
              <w:t xml:space="preserve">Горный район </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11-13.10.23</w:t>
            </w:r>
          </w:p>
          <w:p w:rsidR="00563C0D" w:rsidRPr="00563C0D" w:rsidRDefault="00563C0D" w:rsidP="00563C0D">
            <w:pPr>
              <w:spacing w:line="276" w:lineRule="auto"/>
              <w:rPr>
                <w:rFonts w:cs="Times New Roman"/>
                <w:szCs w:val="24"/>
              </w:rPr>
            </w:pPr>
            <w:r w:rsidRPr="00563C0D">
              <w:rPr>
                <w:rFonts w:cs="Times New Roman"/>
                <w:szCs w:val="24"/>
              </w:rPr>
              <w:t>01.11.2023</w:t>
            </w:r>
          </w:p>
        </w:tc>
        <w:tc>
          <w:tcPr>
            <w:tcW w:w="2835" w:type="dxa"/>
          </w:tcPr>
          <w:p w:rsidR="00563C0D" w:rsidRPr="00563C0D" w:rsidRDefault="00563C0D" w:rsidP="00563C0D">
            <w:pPr>
              <w:spacing w:line="276" w:lineRule="auto"/>
              <w:rPr>
                <w:rFonts w:cs="Times New Roman"/>
                <w:szCs w:val="24"/>
              </w:rPr>
            </w:pPr>
            <w:r w:rsidRPr="00563C0D">
              <w:rPr>
                <w:rFonts w:cs="Times New Roman"/>
                <w:szCs w:val="24"/>
              </w:rPr>
              <w:t xml:space="preserve">93 чел </w:t>
            </w:r>
          </w:p>
        </w:tc>
      </w:tr>
      <w:tr w:rsidR="00563C0D" w:rsidRPr="00563C0D" w:rsidTr="00563C0D">
        <w:trPr>
          <w:trHeight w:val="782"/>
        </w:trPr>
        <w:tc>
          <w:tcPr>
            <w:tcW w:w="675" w:type="dxa"/>
          </w:tcPr>
          <w:p w:rsidR="00563C0D" w:rsidRPr="00563C0D" w:rsidRDefault="00563C0D" w:rsidP="00563C0D">
            <w:pPr>
              <w:spacing w:line="276" w:lineRule="auto"/>
              <w:rPr>
                <w:rFonts w:cs="Times New Roman"/>
                <w:szCs w:val="24"/>
              </w:rPr>
            </w:pPr>
            <w:r w:rsidRPr="00563C0D">
              <w:rPr>
                <w:rFonts w:cs="Times New Roman"/>
                <w:szCs w:val="24"/>
              </w:rPr>
              <w:t>5</w:t>
            </w:r>
          </w:p>
        </w:tc>
        <w:tc>
          <w:tcPr>
            <w:tcW w:w="3828" w:type="dxa"/>
          </w:tcPr>
          <w:p w:rsidR="00563C0D" w:rsidRPr="00563C0D" w:rsidRDefault="00563C0D" w:rsidP="00563C0D">
            <w:pPr>
              <w:spacing w:line="276" w:lineRule="auto"/>
              <w:rPr>
                <w:rFonts w:cs="Times New Roman"/>
                <w:szCs w:val="24"/>
              </w:rPr>
            </w:pPr>
            <w:r w:rsidRPr="00563C0D">
              <w:rPr>
                <w:rFonts w:cs="Times New Roman"/>
                <w:szCs w:val="24"/>
              </w:rPr>
              <w:t>Мегино-Кангаласский район (два рабочих выезда)</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15.08.23</w:t>
            </w:r>
          </w:p>
          <w:p w:rsidR="00563C0D" w:rsidRPr="00563C0D" w:rsidRDefault="00563C0D" w:rsidP="00563C0D">
            <w:pPr>
              <w:spacing w:line="276" w:lineRule="auto"/>
              <w:rPr>
                <w:rFonts w:cs="Times New Roman"/>
                <w:szCs w:val="24"/>
              </w:rPr>
            </w:pPr>
            <w:r w:rsidRPr="00563C0D">
              <w:rPr>
                <w:rFonts w:cs="Times New Roman"/>
                <w:szCs w:val="24"/>
              </w:rPr>
              <w:t>11-13.09.23</w:t>
            </w:r>
          </w:p>
        </w:tc>
        <w:tc>
          <w:tcPr>
            <w:tcW w:w="2835" w:type="dxa"/>
          </w:tcPr>
          <w:p w:rsidR="00563C0D" w:rsidRPr="00563C0D" w:rsidRDefault="00563C0D" w:rsidP="00563C0D">
            <w:pPr>
              <w:spacing w:line="276" w:lineRule="auto"/>
              <w:rPr>
                <w:rFonts w:cs="Times New Roman"/>
                <w:szCs w:val="24"/>
              </w:rPr>
            </w:pPr>
            <w:r w:rsidRPr="00563C0D">
              <w:rPr>
                <w:rFonts w:cs="Times New Roman"/>
                <w:szCs w:val="24"/>
              </w:rPr>
              <w:t xml:space="preserve">62 чел </w:t>
            </w:r>
          </w:p>
        </w:tc>
      </w:tr>
      <w:tr w:rsidR="00563C0D" w:rsidRPr="00563C0D" w:rsidTr="00E97F08">
        <w:trPr>
          <w:trHeight w:val="276"/>
        </w:trPr>
        <w:tc>
          <w:tcPr>
            <w:tcW w:w="675" w:type="dxa"/>
          </w:tcPr>
          <w:p w:rsidR="00563C0D" w:rsidRPr="00563C0D" w:rsidRDefault="00563C0D" w:rsidP="00563C0D">
            <w:pPr>
              <w:spacing w:line="276" w:lineRule="auto"/>
              <w:rPr>
                <w:rFonts w:cs="Times New Roman"/>
                <w:szCs w:val="24"/>
              </w:rPr>
            </w:pPr>
          </w:p>
        </w:tc>
        <w:tc>
          <w:tcPr>
            <w:tcW w:w="3828" w:type="dxa"/>
          </w:tcPr>
          <w:p w:rsidR="00563C0D" w:rsidRPr="00D23E29" w:rsidRDefault="00E97F08" w:rsidP="00563C0D">
            <w:pPr>
              <w:spacing w:line="276" w:lineRule="auto"/>
              <w:rPr>
                <w:rFonts w:cs="Times New Roman"/>
                <w:szCs w:val="24"/>
              </w:rPr>
            </w:pPr>
            <w:r>
              <w:rPr>
                <w:rFonts w:cs="Times New Roman"/>
                <w:szCs w:val="24"/>
              </w:rPr>
              <w:t>Итого</w:t>
            </w:r>
            <w:r w:rsidR="00563C0D" w:rsidRPr="00D23E29">
              <w:rPr>
                <w:rFonts w:cs="Times New Roman"/>
                <w:szCs w:val="24"/>
              </w:rPr>
              <w:t>:</w:t>
            </w:r>
          </w:p>
        </w:tc>
        <w:tc>
          <w:tcPr>
            <w:tcW w:w="2551" w:type="dxa"/>
          </w:tcPr>
          <w:p w:rsidR="00563C0D" w:rsidRPr="00563C0D" w:rsidRDefault="00563C0D" w:rsidP="00563C0D">
            <w:pPr>
              <w:spacing w:line="276" w:lineRule="auto"/>
              <w:rPr>
                <w:rFonts w:cs="Times New Roman"/>
                <w:szCs w:val="24"/>
              </w:rPr>
            </w:pPr>
            <w:r w:rsidRPr="00563C0D">
              <w:rPr>
                <w:rFonts w:cs="Times New Roman"/>
                <w:szCs w:val="24"/>
              </w:rPr>
              <w:t>28 рабочих дней</w:t>
            </w:r>
          </w:p>
        </w:tc>
        <w:tc>
          <w:tcPr>
            <w:tcW w:w="2835" w:type="dxa"/>
          </w:tcPr>
          <w:p w:rsidR="00563C0D" w:rsidRPr="00563C0D" w:rsidRDefault="00563C0D" w:rsidP="00563C0D">
            <w:pPr>
              <w:spacing w:line="276" w:lineRule="auto"/>
              <w:rPr>
                <w:rFonts w:cs="Times New Roman"/>
                <w:szCs w:val="24"/>
              </w:rPr>
            </w:pPr>
            <w:r w:rsidRPr="00563C0D">
              <w:rPr>
                <w:rFonts w:cs="Times New Roman"/>
                <w:szCs w:val="24"/>
              </w:rPr>
              <w:t>Общий охват 536 чел.</w:t>
            </w:r>
          </w:p>
        </w:tc>
      </w:tr>
    </w:tbl>
    <w:p w:rsidR="00220624" w:rsidRPr="006C5696" w:rsidRDefault="00220624" w:rsidP="00220624">
      <w:pPr>
        <w:spacing w:after="0"/>
        <w:jc w:val="both"/>
        <w:rPr>
          <w:rFonts w:ascii="Times New Roman" w:hAnsi="Times New Roman" w:cs="Times New Roman"/>
          <w:iCs/>
          <w:sz w:val="24"/>
          <w:szCs w:val="24"/>
        </w:rPr>
      </w:pPr>
    </w:p>
    <w:p w:rsidR="001F74DE" w:rsidRPr="00525A83" w:rsidRDefault="001F74DE" w:rsidP="001F74DE">
      <w:pPr>
        <w:pStyle w:val="ae"/>
        <w:shd w:val="clear" w:color="auto" w:fill="FFFFFF"/>
        <w:spacing w:before="0" w:beforeAutospacing="0" w:after="0" w:afterAutospacing="0"/>
        <w:contextualSpacing/>
        <w:jc w:val="center"/>
        <w:rPr>
          <w:b/>
          <w:i/>
        </w:rPr>
      </w:pPr>
      <w:r w:rsidRPr="00525A83">
        <w:rPr>
          <w:b/>
          <w:i/>
        </w:rPr>
        <w:t>Деятельность по системе долговременного ухода</w:t>
      </w:r>
    </w:p>
    <w:p w:rsidR="001F74DE" w:rsidRPr="001F74DE" w:rsidRDefault="001F74DE" w:rsidP="001F74DE">
      <w:pPr>
        <w:pStyle w:val="ae"/>
        <w:shd w:val="clear" w:color="auto" w:fill="FFFFFF"/>
        <w:spacing w:before="0" w:beforeAutospacing="0" w:after="0" w:afterAutospacing="0" w:line="276" w:lineRule="auto"/>
        <w:ind w:firstLine="708"/>
        <w:contextualSpacing/>
        <w:jc w:val="both"/>
      </w:pPr>
      <w:r w:rsidRPr="001F74DE">
        <w:t>На сегодняшний день система долговременного ухода в учреждении реализуется в следующих технологиях:</w:t>
      </w:r>
    </w:p>
    <w:p w:rsidR="001F74DE" w:rsidRPr="001F74DE" w:rsidRDefault="001F74DE" w:rsidP="001F74DE">
      <w:pPr>
        <w:pStyle w:val="ae"/>
        <w:shd w:val="clear" w:color="auto" w:fill="FFFFFF"/>
        <w:spacing w:before="0" w:beforeAutospacing="0" w:after="0" w:afterAutospacing="0" w:line="276" w:lineRule="auto"/>
        <w:ind w:firstLine="708"/>
        <w:contextualSpacing/>
        <w:jc w:val="both"/>
      </w:pPr>
      <w:r w:rsidRPr="001F74DE">
        <w:t xml:space="preserve">- </w:t>
      </w:r>
      <w:r>
        <w:t xml:space="preserve"> Патронажное обслуживание сиделок</w:t>
      </w:r>
      <w:r w:rsidR="001B1658">
        <w:t xml:space="preserve"> (Помощников по уходу)</w:t>
      </w:r>
    </w:p>
    <w:p w:rsidR="001F74DE" w:rsidRPr="001F74DE" w:rsidRDefault="001F74DE" w:rsidP="001F74DE">
      <w:pPr>
        <w:pStyle w:val="ae"/>
        <w:shd w:val="clear" w:color="auto" w:fill="FFFFFF"/>
        <w:spacing w:before="0" w:beforeAutospacing="0" w:after="0" w:afterAutospacing="0" w:line="276" w:lineRule="auto"/>
        <w:ind w:firstLine="708"/>
        <w:contextualSpacing/>
        <w:jc w:val="both"/>
      </w:pPr>
      <w:r>
        <w:t>-  Ш</w:t>
      </w:r>
      <w:r w:rsidRPr="001F74DE">
        <w:t xml:space="preserve">кола родственного ухода. </w:t>
      </w:r>
    </w:p>
    <w:p w:rsidR="001F74DE" w:rsidRPr="001F74DE" w:rsidRDefault="001F74DE" w:rsidP="001F74DE">
      <w:pPr>
        <w:pStyle w:val="ae"/>
        <w:shd w:val="clear" w:color="auto" w:fill="FFFFFF"/>
        <w:spacing w:before="0" w:beforeAutospacing="0" w:after="0" w:afterAutospacing="0" w:line="276" w:lineRule="auto"/>
        <w:ind w:firstLineChars="354" w:firstLine="850"/>
        <w:jc w:val="both"/>
      </w:pPr>
      <w:r w:rsidRPr="001F74DE">
        <w:t xml:space="preserve">В отделении патронажного обслуживания состоят 26 получателей. </w:t>
      </w:r>
      <w:r w:rsidRPr="001F74DE">
        <w:rPr>
          <w:rStyle w:val="150"/>
          <w:rFonts w:ascii="Times New Roman" w:hAnsi="Times New Roman" w:cs="Times New Roman"/>
          <w:b w:val="0"/>
        </w:rPr>
        <w:t xml:space="preserve">Социальные услуги предоставляются </w:t>
      </w:r>
      <w:r w:rsidRPr="001F74DE">
        <w:t xml:space="preserve">в соответствии с перечнем социальных услуг, включенных в ИППСУ, также </w:t>
      </w:r>
      <w:r w:rsidRPr="001F74DE">
        <w:rPr>
          <w:rStyle w:val="150"/>
          <w:rFonts w:ascii="Times New Roman" w:hAnsi="Times New Roman" w:cs="Times New Roman"/>
        </w:rPr>
        <w:t xml:space="preserve">с </w:t>
      </w:r>
      <w:r w:rsidRPr="001F74DE">
        <w:rPr>
          <w:rStyle w:val="150"/>
          <w:rFonts w:ascii="Times New Roman" w:hAnsi="Times New Roman" w:cs="Times New Roman"/>
          <w:b w:val="0"/>
        </w:rPr>
        <w:t xml:space="preserve">марта месяца </w:t>
      </w:r>
      <w:r w:rsidRPr="00205306">
        <w:rPr>
          <w:rStyle w:val="150"/>
          <w:rFonts w:ascii="Times New Roman" w:hAnsi="Times New Roman" w:cs="Times New Roman"/>
          <w:b w:val="0"/>
        </w:rPr>
        <w:t>отчетного года в соответствии с приказом №781 Минтруда РС(Я) предоставляются</w:t>
      </w:r>
      <w:r w:rsidRPr="00205306">
        <w:rPr>
          <w:rStyle w:val="150"/>
          <w:rFonts w:ascii="Times New Roman" w:hAnsi="Times New Roman" w:cs="Times New Roman"/>
        </w:rPr>
        <w:t xml:space="preserve"> </w:t>
      </w:r>
      <w:r w:rsidRPr="00205306">
        <w:rPr>
          <w:rFonts w:eastAsia="SimSun"/>
          <w:lang w:eastAsia="zh-CN" w:bidi="ar"/>
        </w:rPr>
        <w:t xml:space="preserve">патронажное обслуживание, гарантированный объем услуг по социальному пакету.  Предоставление социальных услуг, включенных в социальный пакет долговременного ухода, осуществляется по месту жительства или месту пребывания получателя. </w:t>
      </w:r>
      <w:r w:rsidRPr="00205306">
        <w:t xml:space="preserve">Услуги социального пакета направлены на поддержание жизнедеятельности граждан, на сохранение их жизни и здоровья посредством осуществления ухода </w:t>
      </w:r>
      <w:r w:rsidRPr="001F74DE">
        <w:t>и систематического наблюдения за их состоянием.  (Приложение к приказу №781,</w:t>
      </w:r>
      <w:r>
        <w:t xml:space="preserve"> </w:t>
      </w:r>
      <w:r w:rsidRPr="001F74DE">
        <w:t xml:space="preserve">Типовая </w:t>
      </w:r>
      <w:r w:rsidRPr="001F74DE">
        <w:lastRenderedPageBreak/>
        <w:t>модель системы долговременного ухода за гражданами пожилого возраста и инвалидами, нуждающимися в уходе</w:t>
      </w:r>
      <w:r w:rsidR="00205306">
        <w:t>)</w:t>
      </w:r>
      <w:r w:rsidRPr="001F74DE">
        <w:t>.</w:t>
      </w:r>
    </w:p>
    <w:p w:rsidR="001F74DE" w:rsidRPr="001F74DE" w:rsidRDefault="001F74DE" w:rsidP="001F74DE">
      <w:pPr>
        <w:pStyle w:val="ae"/>
        <w:shd w:val="clear" w:color="auto" w:fill="FFFFFF"/>
        <w:spacing w:before="0" w:beforeAutospacing="0" w:after="0" w:afterAutospacing="0" w:line="276" w:lineRule="auto"/>
        <w:ind w:firstLineChars="354" w:firstLine="850"/>
        <w:jc w:val="both"/>
      </w:pPr>
      <w:r w:rsidRPr="001F74DE">
        <w:t>Из 26</w:t>
      </w:r>
      <w:r>
        <w:t xml:space="preserve"> получателей социальных услуг </w:t>
      </w:r>
      <w:r w:rsidRPr="001F74DE">
        <w:t xml:space="preserve">24 </w:t>
      </w:r>
      <w:r w:rsidR="00205306">
        <w:t>ПСУ</w:t>
      </w:r>
      <w:r w:rsidRPr="001F74DE">
        <w:t xml:space="preserve"> имеют 3 уровень нуждаемости, 2 -2 уровень нуждаемости. При установлении гражданину второго уровня нуждаемости в уходе социальный пакет долговременного ухода предоставляется в объеме до 21 часа в неделю</w:t>
      </w:r>
      <w:r>
        <w:t xml:space="preserve"> </w:t>
      </w:r>
      <w:r w:rsidRPr="001F74DE">
        <w:t>(1260 минут).</w:t>
      </w:r>
      <w:r>
        <w:t xml:space="preserve"> </w:t>
      </w:r>
      <w:r w:rsidRPr="001F74DE">
        <w:t>При установлении третьего уровня объем до 28 часов в неделю</w:t>
      </w:r>
      <w:r>
        <w:t xml:space="preserve"> </w:t>
      </w:r>
      <w:r w:rsidRPr="001F74DE">
        <w:t>(1680 минут). Помощники по уходу осуществляют уход за двумя получателями. Два медицинских сестер</w:t>
      </w:r>
      <w:r w:rsidRPr="001F74DE">
        <w:rPr>
          <w:color w:val="212529"/>
          <w:shd w:val="clear" w:color="auto" w:fill="FFFFFF"/>
        </w:rPr>
        <w:t xml:space="preserve"> </w:t>
      </w:r>
      <w:r w:rsidRPr="001F74DE">
        <w:t>по нуждаемости делают медицинские процедуры.</w:t>
      </w:r>
    </w:p>
    <w:p w:rsidR="001F74DE" w:rsidRPr="00205306" w:rsidRDefault="001F74DE" w:rsidP="001F74DE">
      <w:pPr>
        <w:pStyle w:val="ae"/>
        <w:shd w:val="clear" w:color="auto" w:fill="FFFFFF"/>
        <w:spacing w:before="0" w:beforeAutospacing="0" w:after="0" w:afterAutospacing="0" w:line="276" w:lineRule="auto"/>
        <w:ind w:firstLineChars="354" w:firstLine="850"/>
        <w:jc w:val="both"/>
      </w:pPr>
      <w:r w:rsidRPr="00205306">
        <w:rPr>
          <w:shd w:val="clear" w:color="auto" w:fill="FFFFFF"/>
        </w:rPr>
        <w:t xml:space="preserve">Социальный пакет долговременного ухода предоставляется бесплатно в форме социального обслуживания на дому гражданам. </w:t>
      </w:r>
    </w:p>
    <w:p w:rsidR="001F74DE" w:rsidRPr="00205306" w:rsidRDefault="001F74DE" w:rsidP="001F74DE">
      <w:pPr>
        <w:pStyle w:val="pboth"/>
        <w:shd w:val="clear" w:color="auto" w:fill="FFFFFF"/>
        <w:spacing w:before="0" w:beforeAutospacing="0" w:after="0" w:afterAutospacing="0" w:line="276" w:lineRule="auto"/>
        <w:ind w:firstLineChars="354" w:firstLine="850"/>
        <w:jc w:val="both"/>
      </w:pPr>
      <w:r w:rsidRPr="00205306">
        <w:t>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1F74DE" w:rsidRPr="00205306" w:rsidRDefault="001F74DE" w:rsidP="001F74DE">
      <w:pPr>
        <w:pStyle w:val="pboth"/>
        <w:shd w:val="clear" w:color="auto" w:fill="FFFFFF"/>
        <w:spacing w:before="0" w:beforeAutospacing="0" w:after="0" w:afterAutospacing="0" w:line="276" w:lineRule="auto"/>
        <w:ind w:firstLineChars="354" w:firstLine="850"/>
        <w:jc w:val="both"/>
      </w:pPr>
      <w:bookmarkStart w:id="6" w:name="100123"/>
      <w:bookmarkEnd w:id="6"/>
      <w:r w:rsidRPr="00205306">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rsidR="001F74DE" w:rsidRPr="00205306" w:rsidRDefault="001F74DE" w:rsidP="001F74DE">
      <w:pPr>
        <w:pStyle w:val="pboth"/>
        <w:shd w:val="clear" w:color="auto" w:fill="FFFFFF"/>
        <w:spacing w:before="0" w:beforeAutospacing="0" w:after="0" w:afterAutospacing="0" w:line="276" w:lineRule="auto"/>
        <w:ind w:firstLineChars="354" w:firstLine="850"/>
        <w:jc w:val="both"/>
      </w:pPr>
      <w:bookmarkStart w:id="7" w:name="100124"/>
      <w:bookmarkEnd w:id="7"/>
      <w:r w:rsidRPr="00205306">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rsidR="001F74DE" w:rsidRPr="00205306" w:rsidRDefault="001F74DE" w:rsidP="001F74DE">
      <w:pPr>
        <w:pStyle w:val="pboth"/>
        <w:shd w:val="clear" w:color="auto" w:fill="FFFFFF"/>
        <w:spacing w:before="0" w:beforeAutospacing="0" w:after="0" w:afterAutospacing="0" w:line="276" w:lineRule="auto"/>
        <w:ind w:firstLineChars="354" w:firstLine="850"/>
        <w:jc w:val="both"/>
      </w:pPr>
      <w:bookmarkStart w:id="8" w:name="100125"/>
      <w:bookmarkEnd w:id="8"/>
      <w:r w:rsidRPr="00205306">
        <w:t>3) социальные услуги по уходу, обеспечивающие поддержку мобильности, включая позиционирование, вертикализацию, передвижение и так далее;</w:t>
      </w:r>
    </w:p>
    <w:p w:rsidR="001F74DE" w:rsidRPr="00205306" w:rsidRDefault="001F74DE" w:rsidP="001F74DE">
      <w:pPr>
        <w:pStyle w:val="pboth"/>
        <w:shd w:val="clear" w:color="auto" w:fill="FFFFFF"/>
        <w:spacing w:before="0" w:beforeAutospacing="0" w:after="0" w:afterAutospacing="0" w:line="276" w:lineRule="auto"/>
        <w:ind w:firstLineChars="354" w:firstLine="850"/>
        <w:jc w:val="both"/>
      </w:pPr>
      <w:bookmarkStart w:id="9" w:name="100126"/>
      <w:bookmarkEnd w:id="9"/>
      <w:r w:rsidRPr="00205306">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1F74DE" w:rsidRPr="00205306" w:rsidRDefault="001F74DE" w:rsidP="001F74DE">
      <w:pPr>
        <w:pStyle w:val="ae"/>
        <w:shd w:val="clear" w:color="auto" w:fill="FFFFFF"/>
        <w:spacing w:before="0" w:beforeAutospacing="0" w:after="0" w:afterAutospacing="0" w:line="276" w:lineRule="auto"/>
        <w:ind w:firstLine="708"/>
        <w:contextualSpacing/>
        <w:jc w:val="both"/>
      </w:pPr>
      <w:bookmarkStart w:id="10" w:name="100127"/>
      <w:bookmarkEnd w:id="10"/>
      <w:r w:rsidRPr="00205306">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w:t>
      </w:r>
      <w:r w:rsidR="0098434E" w:rsidRPr="00205306">
        <w:t>.</w:t>
      </w:r>
    </w:p>
    <w:p w:rsidR="0098434E" w:rsidRPr="00205306" w:rsidRDefault="0098434E" w:rsidP="0098434E">
      <w:pPr>
        <w:pStyle w:val="pboth"/>
        <w:shd w:val="clear" w:color="auto" w:fill="FFFFFF"/>
        <w:spacing w:before="0" w:beforeAutospacing="0" w:after="0" w:afterAutospacing="0" w:line="276" w:lineRule="auto"/>
        <w:ind w:firstLine="851"/>
        <w:jc w:val="both"/>
      </w:pPr>
      <w:r w:rsidRPr="00205306">
        <w:t>Дневник ухода включает:</w:t>
      </w:r>
    </w:p>
    <w:p w:rsidR="0098434E" w:rsidRPr="00205306" w:rsidRDefault="0098434E" w:rsidP="0098434E">
      <w:pPr>
        <w:pStyle w:val="pboth"/>
        <w:shd w:val="clear" w:color="auto" w:fill="FFFFFF"/>
        <w:spacing w:before="0" w:beforeAutospacing="0" w:after="0" w:afterAutospacing="0" w:line="276" w:lineRule="auto"/>
        <w:ind w:firstLine="851"/>
        <w:jc w:val="both"/>
      </w:pPr>
      <w:bookmarkStart w:id="11" w:name="102680"/>
      <w:bookmarkEnd w:id="11"/>
      <w:r w:rsidRPr="00205306">
        <w:t>1) основные цели ухода за гражданином;</w:t>
      </w:r>
    </w:p>
    <w:p w:rsidR="0098434E" w:rsidRPr="00205306" w:rsidRDefault="0098434E" w:rsidP="0098434E">
      <w:pPr>
        <w:pStyle w:val="pboth"/>
        <w:shd w:val="clear" w:color="auto" w:fill="FFFFFF"/>
        <w:spacing w:before="0" w:beforeAutospacing="0" w:after="0" w:afterAutospacing="0" w:line="276" w:lineRule="auto"/>
        <w:ind w:firstLine="851"/>
        <w:jc w:val="both"/>
      </w:pPr>
      <w:bookmarkStart w:id="12" w:name="102681"/>
      <w:bookmarkEnd w:id="12"/>
      <w:r w:rsidRPr="00205306">
        <w:t>2) перечень медицинских рекомендаций, получаемых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98434E" w:rsidRPr="00205306" w:rsidRDefault="0098434E" w:rsidP="0098434E">
      <w:pPr>
        <w:pStyle w:val="pboth"/>
        <w:shd w:val="clear" w:color="auto" w:fill="FFFFFF"/>
        <w:spacing w:before="0" w:beforeAutospacing="0" w:after="0" w:afterAutospacing="0" w:line="276" w:lineRule="auto"/>
        <w:ind w:firstLine="851"/>
        <w:jc w:val="both"/>
      </w:pPr>
      <w:bookmarkStart w:id="13" w:name="102682"/>
      <w:bookmarkEnd w:id="13"/>
      <w:r w:rsidRPr="00205306">
        <w:t>3) индивидуальные особенности гражданина (отношения, предпочтения, привычки);</w:t>
      </w:r>
    </w:p>
    <w:p w:rsidR="0098434E" w:rsidRPr="00205306" w:rsidRDefault="0098434E" w:rsidP="0098434E">
      <w:pPr>
        <w:pStyle w:val="pboth"/>
        <w:shd w:val="clear" w:color="auto" w:fill="FFFFFF"/>
        <w:spacing w:before="0" w:beforeAutospacing="0" w:after="0" w:afterAutospacing="0" w:line="276" w:lineRule="auto"/>
        <w:ind w:firstLine="851"/>
        <w:jc w:val="both"/>
      </w:pPr>
      <w:bookmarkStart w:id="14" w:name="102683"/>
      <w:bookmarkEnd w:id="14"/>
      <w:r w:rsidRPr="00205306">
        <w:t>4) график работы помощников по уходу;</w:t>
      </w:r>
    </w:p>
    <w:p w:rsidR="0098434E" w:rsidRPr="00205306" w:rsidRDefault="0098434E" w:rsidP="0098434E">
      <w:pPr>
        <w:pStyle w:val="pboth"/>
        <w:shd w:val="clear" w:color="auto" w:fill="FFFFFF"/>
        <w:spacing w:before="0" w:beforeAutospacing="0" w:after="0" w:afterAutospacing="0" w:line="276" w:lineRule="auto"/>
        <w:ind w:firstLine="851"/>
        <w:jc w:val="both"/>
      </w:pPr>
      <w:bookmarkStart w:id="15" w:name="102684"/>
      <w:bookmarkEnd w:id="15"/>
      <w:r w:rsidRPr="00205306">
        <w:t>5) план-отчет предоставления социальных услуг по уходу, включенных в социальный пакет долговременного ухода;</w:t>
      </w:r>
    </w:p>
    <w:p w:rsidR="001F74DE" w:rsidRPr="00205306" w:rsidRDefault="0098434E" w:rsidP="0098434E">
      <w:pPr>
        <w:pStyle w:val="pboth"/>
        <w:shd w:val="clear" w:color="auto" w:fill="FFFFFF"/>
        <w:spacing w:before="0" w:beforeAutospacing="0" w:after="0" w:afterAutospacing="0" w:line="276" w:lineRule="auto"/>
        <w:ind w:firstLine="851"/>
        <w:jc w:val="both"/>
      </w:pPr>
      <w:bookmarkStart w:id="16" w:name="102685"/>
      <w:bookmarkEnd w:id="16"/>
      <w:r w:rsidRPr="00205306">
        <w:t>6) формы листов наблюдения за состоянием гражданина.</w:t>
      </w:r>
    </w:p>
    <w:p w:rsidR="002459AF" w:rsidRDefault="002459AF" w:rsidP="005D52C0">
      <w:pPr>
        <w:spacing w:after="0"/>
        <w:jc w:val="center"/>
        <w:rPr>
          <w:rFonts w:ascii="Times New Roman" w:eastAsia="Times New Roman" w:hAnsi="Times New Roman" w:cs="Times New Roman"/>
          <w:color w:val="212529"/>
          <w:sz w:val="24"/>
          <w:szCs w:val="24"/>
        </w:rPr>
      </w:pPr>
    </w:p>
    <w:p w:rsidR="00D23E29" w:rsidRPr="006C5696" w:rsidRDefault="005D52C0" w:rsidP="006570DF">
      <w:pPr>
        <w:spacing w:after="0"/>
        <w:jc w:val="center"/>
        <w:rPr>
          <w:rFonts w:ascii="Times New Roman" w:hAnsi="Times New Roman" w:cs="Times New Roman"/>
          <w:b/>
          <w:i/>
          <w:iCs/>
          <w:sz w:val="24"/>
          <w:szCs w:val="24"/>
        </w:rPr>
      </w:pPr>
      <w:r w:rsidRPr="00D23E29">
        <w:rPr>
          <w:rFonts w:ascii="Times New Roman" w:hAnsi="Times New Roman" w:cs="Times New Roman"/>
          <w:b/>
          <w:i/>
          <w:iCs/>
          <w:sz w:val="24"/>
          <w:szCs w:val="24"/>
        </w:rPr>
        <w:t>Школа ухода</w:t>
      </w:r>
    </w:p>
    <w:p w:rsidR="00800AF7" w:rsidRDefault="00800AF7" w:rsidP="00D23E29">
      <w:pPr>
        <w:pStyle w:val="ae"/>
        <w:shd w:val="clear" w:color="auto" w:fill="FFFFFF"/>
        <w:spacing w:before="0" w:beforeAutospacing="0" w:after="0" w:afterAutospacing="0" w:line="276" w:lineRule="auto"/>
        <w:ind w:firstLine="851"/>
        <w:jc w:val="both"/>
        <w:rPr>
          <w:shd w:val="clear" w:color="auto" w:fill="FFFFFF"/>
        </w:rPr>
      </w:pPr>
      <w:r>
        <w:rPr>
          <w:shd w:val="clear" w:color="auto" w:fill="FFFFFF"/>
        </w:rPr>
        <w:t>Школа ухода функционирует при отделении патронажного обслуживания ГБУ РС(Я) РКЦСО</w:t>
      </w:r>
      <w:r w:rsidR="0098434E">
        <w:rPr>
          <w:shd w:val="clear" w:color="auto" w:fill="FFFFFF"/>
        </w:rPr>
        <w:t xml:space="preserve"> с 2021 г. </w:t>
      </w:r>
      <w:r w:rsidR="0098434E">
        <w:t xml:space="preserve">Занятия в школе проводят медицинские сестры, психолог, сиделки (помощники по уходу). </w:t>
      </w:r>
      <w:r>
        <w:t xml:space="preserve">Школа обучает родственников, социальных работников, добровольцев правилам и способам ухода за маломобильными и немобильными </w:t>
      </w:r>
      <w:r>
        <w:lastRenderedPageBreak/>
        <w:t xml:space="preserve">гражданами. Занятия проводят медицинская сестра, психолог учреждения, а также специалист прошедший курс повышения квалификации по программе «Преподаватель школы ухода». </w:t>
      </w:r>
    </w:p>
    <w:p w:rsidR="00800AF7" w:rsidRDefault="00800AF7" w:rsidP="00D23E29">
      <w:pPr>
        <w:pStyle w:val="ae"/>
        <w:shd w:val="clear" w:color="auto" w:fill="FFFFFF"/>
        <w:spacing w:before="0" w:beforeAutospacing="0" w:after="0" w:afterAutospacing="0" w:line="276" w:lineRule="auto"/>
        <w:ind w:firstLine="851"/>
        <w:jc w:val="both"/>
        <w:rPr>
          <w:shd w:val="clear" w:color="auto" w:fill="FFFFFF"/>
        </w:rPr>
      </w:pPr>
      <w:r>
        <w:rPr>
          <w:shd w:val="clear" w:color="auto" w:fill="FFFFFF"/>
        </w:rPr>
        <w:t>Для проведения практических занятий оборудована адаптационная комната, полностью оснащённая демонстрационными техническими средствами: медицинский манекен по уходу, адаптированная посуда, захваты, средства для перемещения, противопролежневые технические средства и т.д.</w:t>
      </w:r>
    </w:p>
    <w:p w:rsidR="00800AF7" w:rsidRDefault="00800AF7" w:rsidP="00D23E29">
      <w:pPr>
        <w:pStyle w:val="ae"/>
        <w:shd w:val="clear" w:color="auto" w:fill="FFFFFF"/>
        <w:spacing w:before="0" w:beforeAutospacing="0" w:after="0" w:afterAutospacing="0" w:line="276" w:lineRule="auto"/>
        <w:ind w:firstLine="851"/>
        <w:jc w:val="both"/>
        <w:rPr>
          <w:shd w:val="clear" w:color="auto" w:fill="FFFFFF"/>
        </w:rPr>
      </w:pPr>
      <w:r>
        <w:rPr>
          <w:shd w:val="clear" w:color="auto" w:fill="FFFFFF"/>
        </w:rPr>
        <w:t xml:space="preserve">Обучение в школе предусматривает как групповые, так и индивидуальные занятия. По форме организации проводится дистанционное, аудиторное или выездное обучение. Подготовлены 15 обучающих видеоуроков, которые размещены на официальном сайте учреждения. Распространены информационные буклеты о Школе в больницах, поликлиниках, общественных организациях и в управление социальной защиты населения. </w:t>
      </w:r>
    </w:p>
    <w:p w:rsidR="00800AF7" w:rsidRDefault="00800AF7" w:rsidP="00D23E29">
      <w:pPr>
        <w:pStyle w:val="ae"/>
        <w:shd w:val="clear" w:color="auto" w:fill="FFFFFF"/>
        <w:spacing w:before="0" w:beforeAutospacing="0" w:after="0" w:afterAutospacing="0" w:line="276" w:lineRule="auto"/>
        <w:ind w:firstLine="851"/>
        <w:jc w:val="both"/>
      </w:pPr>
      <w:r>
        <w:t>По состоянию на 2023 г. всего проведено 105 занятий, из них 5 групповых и 100 индивидуальных. Обучено 157 человек: 88 родственников, 35 социальных работников и 34 добровольцев.</w:t>
      </w:r>
    </w:p>
    <w:p w:rsidR="00D23E29" w:rsidRPr="00D23E29" w:rsidRDefault="00800AF7" w:rsidP="001B1658">
      <w:pPr>
        <w:spacing w:after="0"/>
        <w:jc w:val="center"/>
        <w:rPr>
          <w:rFonts w:ascii="Times New Roman" w:hAnsi="Times New Roman"/>
          <w:sz w:val="24"/>
          <w:szCs w:val="24"/>
        </w:rPr>
      </w:pPr>
      <w:r w:rsidRPr="00D23E29">
        <w:rPr>
          <w:rFonts w:ascii="Times New Roman" w:hAnsi="Times New Roman"/>
          <w:b/>
          <w:bCs/>
          <w:sz w:val="24"/>
          <w:szCs w:val="24"/>
        </w:rPr>
        <w:t>Количество обученных граждан</w:t>
      </w:r>
    </w:p>
    <w:tbl>
      <w:tblPr>
        <w:tblStyle w:val="TableNormal"/>
        <w:tblW w:w="957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2552"/>
        <w:gridCol w:w="2126"/>
        <w:gridCol w:w="1778"/>
        <w:gridCol w:w="1875"/>
      </w:tblGrid>
      <w:tr w:rsidR="00800AF7" w:rsidTr="001C0AF6">
        <w:trPr>
          <w:trHeight w:val="621"/>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Год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Родственники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Соц. работники</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Другая категория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Всего</w:t>
            </w:r>
          </w:p>
        </w:tc>
      </w:tr>
      <w:tr w:rsidR="00800AF7" w:rsidTr="00800AF7">
        <w:trPr>
          <w:trHeight w:val="30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106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77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183</w:t>
            </w:r>
          </w:p>
        </w:tc>
      </w:tr>
      <w:tr w:rsidR="00800AF7" w:rsidTr="00800AF7">
        <w:trPr>
          <w:trHeight w:val="30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2022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286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57</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343</w:t>
            </w:r>
          </w:p>
        </w:tc>
      </w:tr>
      <w:tr w:rsidR="00800AF7" w:rsidTr="00800AF7">
        <w:trPr>
          <w:trHeight w:val="300"/>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2023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35</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34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563C0D" w:rsidRDefault="00800AF7" w:rsidP="00800AF7">
            <w:pPr>
              <w:jc w:val="center"/>
              <w:rPr>
                <w:sz w:val="24"/>
                <w:szCs w:val="24"/>
              </w:rPr>
            </w:pPr>
            <w:r w:rsidRPr="00563C0D">
              <w:rPr>
                <w:sz w:val="24"/>
                <w:szCs w:val="24"/>
              </w:rPr>
              <w:t>157</w:t>
            </w:r>
          </w:p>
        </w:tc>
      </w:tr>
    </w:tbl>
    <w:p w:rsidR="00800AF7" w:rsidRDefault="00800AF7" w:rsidP="00800AF7">
      <w:pPr>
        <w:spacing w:after="0" w:line="240" w:lineRule="auto"/>
        <w:jc w:val="both"/>
        <w:rPr>
          <w:rFonts w:ascii="Times New Roman" w:hAnsi="Times New Roman"/>
        </w:rPr>
      </w:pPr>
    </w:p>
    <w:p w:rsidR="00D23E29" w:rsidRPr="00D23E29" w:rsidRDefault="00800AF7" w:rsidP="001B1658">
      <w:pPr>
        <w:spacing w:after="0"/>
        <w:jc w:val="center"/>
        <w:rPr>
          <w:rFonts w:ascii="Times New Roman" w:hAnsi="Times New Roman"/>
          <w:b/>
          <w:bCs/>
          <w:sz w:val="24"/>
          <w:szCs w:val="24"/>
        </w:rPr>
      </w:pPr>
      <w:r w:rsidRPr="00D23E29">
        <w:rPr>
          <w:rFonts w:ascii="Times New Roman" w:hAnsi="Times New Roman"/>
          <w:b/>
          <w:bCs/>
          <w:sz w:val="24"/>
          <w:szCs w:val="24"/>
        </w:rPr>
        <w:t>Количество проведённых занятий</w:t>
      </w:r>
    </w:p>
    <w:tbl>
      <w:tblPr>
        <w:tblStyle w:val="TableNormal"/>
        <w:tblW w:w="960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9"/>
        <w:gridCol w:w="1474"/>
        <w:gridCol w:w="1486"/>
        <w:gridCol w:w="1394"/>
        <w:gridCol w:w="1500"/>
        <w:gridCol w:w="1515"/>
        <w:gridCol w:w="977"/>
      </w:tblGrid>
      <w:tr w:rsidR="00800AF7" w:rsidTr="001C0AF6">
        <w:trPr>
          <w:trHeight w:val="300"/>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Год</w:t>
            </w:r>
          </w:p>
        </w:tc>
        <w:tc>
          <w:tcPr>
            <w:tcW w:w="43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Индивидуальные</w:t>
            </w:r>
          </w:p>
        </w:tc>
        <w:tc>
          <w:tcPr>
            <w:tcW w:w="3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Групповые</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Итого</w:t>
            </w:r>
          </w:p>
        </w:tc>
      </w:tr>
      <w:tr w:rsidR="00800AF7" w:rsidTr="001C0AF6">
        <w:trPr>
          <w:trHeight w:val="498"/>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1C0AF6">
            <w:pPr>
              <w:jc w:val="center"/>
              <w:rPr>
                <w:sz w:val="24"/>
                <w:szCs w:val="24"/>
              </w:rPr>
            </w:pPr>
            <w:r w:rsidRPr="001C0AF6">
              <w:rPr>
                <w:sz w:val="24"/>
                <w:szCs w:val="24"/>
              </w:rPr>
              <w:t>Форма занятия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1C0AF6">
            <w:pPr>
              <w:jc w:val="center"/>
              <w:rPr>
                <w:sz w:val="24"/>
                <w:szCs w:val="24"/>
              </w:rPr>
            </w:pPr>
            <w:r w:rsidRPr="001C0AF6">
              <w:rPr>
                <w:sz w:val="24"/>
                <w:szCs w:val="24"/>
              </w:rPr>
              <w:t>Аудиторно</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1C0AF6">
            <w:pPr>
              <w:jc w:val="center"/>
              <w:rPr>
                <w:sz w:val="24"/>
                <w:szCs w:val="24"/>
              </w:rPr>
            </w:pPr>
            <w:r w:rsidRPr="001C0AF6">
              <w:rPr>
                <w:sz w:val="24"/>
                <w:szCs w:val="24"/>
              </w:rPr>
              <w:t>Дистанционно</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1C0AF6">
            <w:pPr>
              <w:jc w:val="center"/>
              <w:rPr>
                <w:sz w:val="24"/>
                <w:szCs w:val="24"/>
              </w:rPr>
            </w:pPr>
            <w:r w:rsidRPr="001C0AF6">
              <w:rPr>
                <w:sz w:val="24"/>
                <w:szCs w:val="24"/>
              </w:rPr>
              <w:t>Выезд на дом</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1C0AF6">
            <w:pPr>
              <w:jc w:val="center"/>
              <w:rPr>
                <w:sz w:val="24"/>
                <w:szCs w:val="24"/>
              </w:rPr>
            </w:pPr>
            <w:r w:rsidRPr="001C0AF6">
              <w:rPr>
                <w:sz w:val="24"/>
                <w:szCs w:val="24"/>
              </w:rPr>
              <w:t>Аудиторно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both"/>
              <w:rPr>
                <w:sz w:val="24"/>
                <w:szCs w:val="24"/>
              </w:rPr>
            </w:pPr>
            <w:r w:rsidRPr="001C0AF6">
              <w:rPr>
                <w:sz w:val="24"/>
                <w:szCs w:val="24"/>
              </w:rPr>
              <w:t xml:space="preserve">Дистанционно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rPr>
                <w:sz w:val="24"/>
                <w:szCs w:val="24"/>
              </w:rPr>
            </w:pPr>
          </w:p>
        </w:tc>
      </w:tr>
      <w:tr w:rsidR="00800AF7" w:rsidTr="001C0AF6">
        <w:trPr>
          <w:trHeight w:val="300"/>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2021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46</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4</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58</w:t>
            </w:r>
          </w:p>
        </w:tc>
      </w:tr>
      <w:tr w:rsidR="00800AF7" w:rsidTr="001C0AF6">
        <w:trPr>
          <w:trHeight w:val="300"/>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2022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30</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56</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8</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100</w:t>
            </w:r>
          </w:p>
        </w:tc>
      </w:tr>
      <w:tr w:rsidR="00800AF7" w:rsidTr="001C0AF6">
        <w:trPr>
          <w:trHeight w:val="300"/>
          <w:jc w:val="center"/>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2023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57</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36</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5</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AF7" w:rsidRPr="001C0AF6" w:rsidRDefault="00800AF7" w:rsidP="00800AF7">
            <w:pPr>
              <w:jc w:val="center"/>
              <w:rPr>
                <w:sz w:val="24"/>
                <w:szCs w:val="24"/>
              </w:rPr>
            </w:pPr>
            <w:r w:rsidRPr="001C0AF6">
              <w:rPr>
                <w:sz w:val="24"/>
                <w:szCs w:val="24"/>
              </w:rPr>
              <w:t>105</w:t>
            </w:r>
          </w:p>
        </w:tc>
      </w:tr>
    </w:tbl>
    <w:p w:rsidR="00800AF7" w:rsidRDefault="00800AF7" w:rsidP="00800AF7">
      <w:pPr>
        <w:widowControl w:val="0"/>
        <w:spacing w:after="0" w:line="240" w:lineRule="auto"/>
        <w:jc w:val="center"/>
        <w:rPr>
          <w:rFonts w:ascii="Times New Roman" w:hAnsi="Times New Roman"/>
        </w:rPr>
      </w:pPr>
    </w:p>
    <w:p w:rsidR="00800AF7" w:rsidRDefault="00800AF7" w:rsidP="00800AF7">
      <w:pPr>
        <w:spacing w:after="0" w:line="240" w:lineRule="auto"/>
        <w:jc w:val="center"/>
      </w:pPr>
    </w:p>
    <w:p w:rsidR="00800AF7" w:rsidRDefault="00800AF7" w:rsidP="00800AF7">
      <w:pPr>
        <w:spacing w:after="0" w:line="240" w:lineRule="auto"/>
        <w:jc w:val="both"/>
      </w:pPr>
      <w:r>
        <w:rPr>
          <w:noProof/>
        </w:rPr>
        <w:drawing>
          <wp:inline distT="0" distB="0" distL="0" distR="0" wp14:anchorId="2AD191B8" wp14:editId="44CFFAD0">
            <wp:extent cx="2817628" cy="2052084"/>
            <wp:effectExtent l="0" t="0" r="20955" b="2476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noProof/>
        </w:rPr>
        <w:drawing>
          <wp:inline distT="0" distB="0" distL="0" distR="0" wp14:anchorId="79D5D586" wp14:editId="1B6D7F53">
            <wp:extent cx="2952750" cy="2057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0AF6" w:rsidRDefault="001C0AF6" w:rsidP="00800AF7">
      <w:pPr>
        <w:spacing w:after="0" w:line="240" w:lineRule="auto"/>
        <w:jc w:val="center"/>
        <w:rPr>
          <w:rFonts w:ascii="Times New Roman" w:hAnsi="Times New Roman"/>
          <w:b/>
        </w:rPr>
      </w:pPr>
    </w:p>
    <w:p w:rsidR="001C2A03" w:rsidRDefault="001C2A03" w:rsidP="00800AF7">
      <w:pPr>
        <w:spacing w:after="0" w:line="240" w:lineRule="auto"/>
        <w:jc w:val="center"/>
        <w:rPr>
          <w:rFonts w:ascii="Times New Roman" w:hAnsi="Times New Roman"/>
          <w:b/>
          <w:sz w:val="24"/>
          <w:szCs w:val="24"/>
        </w:rPr>
      </w:pPr>
    </w:p>
    <w:p w:rsidR="001C0AF6" w:rsidRPr="001B1658" w:rsidRDefault="00800AF7" w:rsidP="001B1658">
      <w:pPr>
        <w:spacing w:after="0" w:line="240" w:lineRule="auto"/>
        <w:jc w:val="center"/>
        <w:rPr>
          <w:rFonts w:ascii="Times New Roman" w:hAnsi="Times New Roman"/>
          <w:b/>
          <w:sz w:val="24"/>
          <w:szCs w:val="24"/>
        </w:rPr>
      </w:pPr>
      <w:r w:rsidRPr="00D23E29">
        <w:rPr>
          <w:rFonts w:ascii="Times New Roman" w:hAnsi="Times New Roman"/>
          <w:b/>
          <w:sz w:val="24"/>
          <w:szCs w:val="24"/>
        </w:rPr>
        <w:t>Тематический план проведённых занятий по «Школе ухода» за отчетный 2</w:t>
      </w:r>
      <w:r w:rsidR="001B1658">
        <w:rPr>
          <w:rFonts w:ascii="Times New Roman" w:hAnsi="Times New Roman"/>
          <w:b/>
          <w:sz w:val="24"/>
          <w:szCs w:val="24"/>
        </w:rPr>
        <w:t>023 г.</w:t>
      </w:r>
    </w:p>
    <w:tbl>
      <w:tblPr>
        <w:tblStyle w:val="a8"/>
        <w:tblW w:w="9214" w:type="dxa"/>
        <w:jc w:val="center"/>
        <w:tblLayout w:type="fixed"/>
        <w:tblLook w:val="04A0" w:firstRow="1" w:lastRow="0" w:firstColumn="1" w:lastColumn="0" w:noHBand="0" w:noVBand="1"/>
      </w:tblPr>
      <w:tblGrid>
        <w:gridCol w:w="568"/>
        <w:gridCol w:w="2976"/>
        <w:gridCol w:w="1701"/>
        <w:gridCol w:w="1985"/>
        <w:gridCol w:w="1984"/>
      </w:tblGrid>
      <w:tr w:rsidR="00800AF7" w:rsidTr="001C0AF6">
        <w:trPr>
          <w:jc w:val="center"/>
        </w:trPr>
        <w:tc>
          <w:tcPr>
            <w:tcW w:w="568" w:type="dxa"/>
            <w:tcBorders>
              <w:top w:val="single" w:sz="4" w:space="0" w:color="auto"/>
              <w:left w:val="single" w:sz="4" w:space="0" w:color="auto"/>
              <w:bottom w:val="single" w:sz="4" w:space="0" w:color="auto"/>
              <w:right w:val="single" w:sz="4" w:space="0" w:color="auto"/>
            </w:tcBorders>
          </w:tcPr>
          <w:p w:rsidR="00800AF7" w:rsidRPr="001223DE" w:rsidRDefault="00800AF7" w:rsidP="00800AF7">
            <w:pPr>
              <w:jc w:val="center"/>
            </w:pPr>
            <w:r w:rsidRPr="001223DE">
              <w:t>№</w:t>
            </w:r>
          </w:p>
        </w:tc>
        <w:tc>
          <w:tcPr>
            <w:tcW w:w="2976" w:type="dxa"/>
            <w:tcBorders>
              <w:top w:val="single" w:sz="4" w:space="0" w:color="auto"/>
              <w:left w:val="single" w:sz="4" w:space="0" w:color="auto"/>
              <w:bottom w:val="single" w:sz="4" w:space="0" w:color="auto"/>
              <w:right w:val="single" w:sz="4" w:space="0" w:color="auto"/>
            </w:tcBorders>
          </w:tcPr>
          <w:p w:rsidR="00800AF7" w:rsidRPr="001223DE" w:rsidRDefault="00800AF7" w:rsidP="00800AF7">
            <w:pPr>
              <w:jc w:val="center"/>
              <w:rPr>
                <w:szCs w:val="24"/>
              </w:rPr>
            </w:pPr>
            <w:r w:rsidRPr="001223DE">
              <w:rPr>
                <w:szCs w:val="24"/>
              </w:rPr>
              <w:t>Наименование занятий</w:t>
            </w:r>
          </w:p>
        </w:tc>
        <w:tc>
          <w:tcPr>
            <w:tcW w:w="1701" w:type="dxa"/>
            <w:tcBorders>
              <w:top w:val="single" w:sz="4" w:space="0" w:color="auto"/>
              <w:left w:val="single" w:sz="4" w:space="0" w:color="auto"/>
              <w:bottom w:val="single" w:sz="4" w:space="0" w:color="auto"/>
              <w:right w:val="single" w:sz="4" w:space="0" w:color="auto"/>
            </w:tcBorders>
          </w:tcPr>
          <w:p w:rsidR="00800AF7" w:rsidRPr="001223DE" w:rsidRDefault="00800AF7" w:rsidP="00800AF7">
            <w:pPr>
              <w:jc w:val="center"/>
              <w:rPr>
                <w:szCs w:val="24"/>
              </w:rPr>
            </w:pPr>
            <w:r w:rsidRPr="001223DE">
              <w:rPr>
                <w:szCs w:val="24"/>
              </w:rPr>
              <w:t>Тип занятий</w:t>
            </w:r>
          </w:p>
        </w:tc>
        <w:tc>
          <w:tcPr>
            <w:tcW w:w="1985" w:type="dxa"/>
            <w:tcBorders>
              <w:top w:val="single" w:sz="4" w:space="0" w:color="auto"/>
              <w:left w:val="single" w:sz="4" w:space="0" w:color="auto"/>
              <w:bottom w:val="single" w:sz="4" w:space="0" w:color="auto"/>
              <w:right w:val="single" w:sz="4" w:space="0" w:color="auto"/>
            </w:tcBorders>
          </w:tcPr>
          <w:p w:rsidR="00800AF7" w:rsidRPr="001223DE" w:rsidRDefault="00800AF7" w:rsidP="00800AF7">
            <w:pPr>
              <w:jc w:val="center"/>
              <w:rPr>
                <w:szCs w:val="24"/>
              </w:rPr>
            </w:pPr>
            <w:r w:rsidRPr="001223DE">
              <w:rPr>
                <w:szCs w:val="24"/>
              </w:rPr>
              <w:t>Ответственный специалист</w:t>
            </w:r>
          </w:p>
        </w:tc>
        <w:tc>
          <w:tcPr>
            <w:tcW w:w="1984" w:type="dxa"/>
            <w:tcBorders>
              <w:top w:val="single" w:sz="4" w:space="0" w:color="auto"/>
              <w:left w:val="single" w:sz="4" w:space="0" w:color="auto"/>
              <w:bottom w:val="single" w:sz="4" w:space="0" w:color="auto"/>
              <w:right w:val="single" w:sz="4" w:space="0" w:color="auto"/>
            </w:tcBorders>
          </w:tcPr>
          <w:p w:rsidR="00800AF7" w:rsidRPr="001223DE" w:rsidRDefault="00800AF7" w:rsidP="00800AF7">
            <w:pPr>
              <w:jc w:val="center"/>
              <w:rPr>
                <w:szCs w:val="24"/>
              </w:rPr>
            </w:pPr>
            <w:r w:rsidRPr="001223DE">
              <w:rPr>
                <w:szCs w:val="24"/>
              </w:rPr>
              <w:t>Должность</w:t>
            </w:r>
          </w:p>
        </w:tc>
      </w:tr>
      <w:tr w:rsidR="00800AF7" w:rsidTr="00D23E29">
        <w:trPr>
          <w:trHeight w:val="655"/>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1</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Общий уход за лежачими больными</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Наумова Н.В.</w:t>
            </w:r>
          </w:p>
          <w:p w:rsidR="00800AF7" w:rsidRDefault="00800AF7" w:rsidP="00800AF7">
            <w:pPr>
              <w:jc w:val="center"/>
            </w:pP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Медицинская сестра</w:t>
            </w:r>
          </w:p>
        </w:tc>
      </w:tr>
      <w:tr w:rsidR="00800AF7" w:rsidTr="00D23E29">
        <w:trPr>
          <w:trHeight w:val="678"/>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2</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Уход маломобильного человека на дому</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Кычкина Ф.М.</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D23E29">
        <w:trPr>
          <w:trHeight w:val="702"/>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3</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Кормление лежачих больных</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Кычкина Е.И.</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1C0AF6">
        <w:trPr>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4</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Гигиена маломобильного человека</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Кычкина Ф.М.</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1C0AF6">
        <w:trPr>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5</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Осложнения у маломобильного человека и их профилактика</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Корякина С.Д.</w:t>
            </w:r>
          </w:p>
          <w:p w:rsidR="00800AF7" w:rsidRDefault="00800AF7" w:rsidP="00800AF7">
            <w:pPr>
              <w:jc w:val="center"/>
            </w:pPr>
            <w:r>
              <w:t>Федорова В.К.</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Медицинская сестра Специалист по социальной работе</w:t>
            </w:r>
          </w:p>
        </w:tc>
      </w:tr>
      <w:tr w:rsidR="00800AF7" w:rsidTr="001C0AF6">
        <w:trPr>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6</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Профилактика деменции</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Неустроева С.И.</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D23E29">
        <w:trPr>
          <w:trHeight w:val="720"/>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7</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Правила приема лекарственных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Наумова Н.В.</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Медицинская сестра</w:t>
            </w:r>
          </w:p>
        </w:tc>
      </w:tr>
      <w:tr w:rsidR="00800AF7" w:rsidTr="00D23E29">
        <w:trPr>
          <w:trHeight w:val="997"/>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8</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Одиночество маломобильных людей и роль сиделки в их жизни</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Зуева А. П.</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D23E29">
        <w:trPr>
          <w:trHeight w:val="1435"/>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9</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Хомусотерапия как фактор сохранения и укрепления психологического здоровья</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Зуева А.П.</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D23E29">
        <w:trPr>
          <w:trHeight w:val="618"/>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10</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Подбор занятий для пальцев и рук</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Семенова Ж.К.</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D23E29">
        <w:trPr>
          <w:trHeight w:val="1179"/>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11</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Школа ухода, как инновационная форма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Неустроева С.И.</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r w:rsidR="00800AF7" w:rsidTr="00D23E29">
        <w:trPr>
          <w:trHeight w:val="1492"/>
          <w:jc w:val="center"/>
        </w:trPr>
        <w:tc>
          <w:tcPr>
            <w:tcW w:w="568"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12</w:t>
            </w:r>
          </w:p>
        </w:tc>
        <w:tc>
          <w:tcPr>
            <w:tcW w:w="2976" w:type="dxa"/>
            <w:tcBorders>
              <w:top w:val="single" w:sz="4" w:space="0" w:color="auto"/>
              <w:left w:val="single" w:sz="4" w:space="0" w:color="auto"/>
              <w:bottom w:val="single" w:sz="4" w:space="0" w:color="auto"/>
              <w:right w:val="single" w:sz="4" w:space="0" w:color="auto"/>
            </w:tcBorders>
          </w:tcPr>
          <w:p w:rsidR="00800AF7" w:rsidRDefault="00800AF7" w:rsidP="00800AF7">
            <w:r>
              <w:t>Совершенствование в деятельности стационарных организаций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Лекция</w:t>
            </w:r>
          </w:p>
          <w:p w:rsidR="00800AF7" w:rsidRDefault="00800AF7" w:rsidP="00800AF7">
            <w:pPr>
              <w:jc w:val="center"/>
            </w:pPr>
            <w:r>
              <w:t>Практика</w:t>
            </w:r>
          </w:p>
        </w:tc>
        <w:tc>
          <w:tcPr>
            <w:tcW w:w="1985"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Зуева А.П.</w:t>
            </w:r>
          </w:p>
        </w:tc>
        <w:tc>
          <w:tcPr>
            <w:tcW w:w="1984" w:type="dxa"/>
            <w:tcBorders>
              <w:top w:val="single" w:sz="4" w:space="0" w:color="auto"/>
              <w:left w:val="single" w:sz="4" w:space="0" w:color="auto"/>
              <w:bottom w:val="single" w:sz="4" w:space="0" w:color="auto"/>
              <w:right w:val="single" w:sz="4" w:space="0" w:color="auto"/>
            </w:tcBorders>
          </w:tcPr>
          <w:p w:rsidR="00800AF7" w:rsidRDefault="00800AF7" w:rsidP="00800AF7">
            <w:pPr>
              <w:jc w:val="center"/>
            </w:pPr>
            <w:r>
              <w:t>Помощник по уходу (сиделка)</w:t>
            </w:r>
          </w:p>
        </w:tc>
      </w:tr>
    </w:tbl>
    <w:p w:rsidR="0046599B" w:rsidRPr="006C5696" w:rsidRDefault="0046599B" w:rsidP="00D23E29">
      <w:pPr>
        <w:spacing w:after="0"/>
        <w:rPr>
          <w:rFonts w:ascii="Times New Roman" w:hAnsi="Times New Roman" w:cs="Times New Roman"/>
          <w:b/>
          <w:bCs/>
          <w:i/>
          <w:sz w:val="24"/>
          <w:szCs w:val="24"/>
        </w:rPr>
      </w:pPr>
    </w:p>
    <w:p w:rsidR="0046599B" w:rsidRDefault="0046599B" w:rsidP="0046599B">
      <w:pPr>
        <w:spacing w:after="0"/>
        <w:jc w:val="center"/>
        <w:rPr>
          <w:rFonts w:ascii="Times New Roman" w:hAnsi="Times New Roman" w:cs="Times New Roman"/>
          <w:b/>
          <w:bCs/>
          <w:i/>
          <w:sz w:val="24"/>
          <w:szCs w:val="24"/>
        </w:rPr>
      </w:pPr>
      <w:r w:rsidRPr="006C5696">
        <w:rPr>
          <w:rFonts w:ascii="Times New Roman" w:hAnsi="Times New Roman" w:cs="Times New Roman"/>
          <w:b/>
          <w:bCs/>
          <w:i/>
          <w:sz w:val="24"/>
          <w:szCs w:val="24"/>
        </w:rPr>
        <w:t>Пункт проката технических средств реабилитации</w:t>
      </w:r>
    </w:p>
    <w:p w:rsidR="001C0AF6" w:rsidRPr="00D35264" w:rsidRDefault="001C0AF6" w:rsidP="00D23E29">
      <w:pPr>
        <w:spacing w:after="0"/>
        <w:ind w:firstLine="708"/>
        <w:jc w:val="both"/>
        <w:rPr>
          <w:rFonts w:ascii="Times New Roman" w:hAnsi="Times New Roman" w:cs="Times New Roman"/>
          <w:sz w:val="24"/>
          <w:szCs w:val="24"/>
        </w:rPr>
      </w:pPr>
      <w:r w:rsidRPr="00D35264">
        <w:rPr>
          <w:rFonts w:ascii="Times New Roman" w:hAnsi="Times New Roman" w:cs="Times New Roman"/>
          <w:sz w:val="24"/>
          <w:szCs w:val="24"/>
        </w:rPr>
        <w:t>Пункт проката оснащен в соответствии федерального и регионального перечня ТСР, всего 26 наименования: трости, костыли, ходунки, кресло-коляски, надувные ванны, стулья с санитарным оснащением, подъёмники, тренажеры, функциональные кровати, противопролежневые матрацы и т</w:t>
      </w:r>
      <w:r w:rsidR="00D23E29">
        <w:rPr>
          <w:rFonts w:ascii="Times New Roman" w:hAnsi="Times New Roman" w:cs="Times New Roman"/>
          <w:sz w:val="24"/>
          <w:szCs w:val="24"/>
        </w:rPr>
        <w:t>.д.)</w:t>
      </w:r>
      <w:r w:rsidRPr="00D35264">
        <w:rPr>
          <w:rFonts w:ascii="Times New Roman" w:hAnsi="Times New Roman" w:cs="Times New Roman"/>
          <w:sz w:val="24"/>
          <w:szCs w:val="24"/>
        </w:rPr>
        <w:t xml:space="preserve"> Прокат ТСР осуществляется на основании тарифов, утвержденных в 2023 году, действующий до конца 2024 года. </w:t>
      </w:r>
    </w:p>
    <w:p w:rsidR="001C0AF6" w:rsidRDefault="001C0AF6" w:rsidP="00D23E29">
      <w:pPr>
        <w:spacing w:after="0"/>
        <w:ind w:firstLine="708"/>
        <w:jc w:val="both"/>
        <w:rPr>
          <w:rFonts w:ascii="Times New Roman" w:hAnsi="Times New Roman" w:cs="Times New Roman"/>
          <w:color w:val="2C2D2E"/>
          <w:sz w:val="23"/>
          <w:szCs w:val="23"/>
          <w:shd w:val="clear" w:color="auto" w:fill="FFFFFF"/>
        </w:rPr>
      </w:pPr>
      <w:r w:rsidRPr="00D35264">
        <w:rPr>
          <w:rFonts w:ascii="Times New Roman" w:hAnsi="Times New Roman" w:cs="Times New Roman"/>
          <w:sz w:val="24"/>
          <w:szCs w:val="24"/>
        </w:rPr>
        <w:lastRenderedPageBreak/>
        <w:t>На 2</w:t>
      </w:r>
      <w:r>
        <w:rPr>
          <w:rFonts w:ascii="Times New Roman" w:hAnsi="Times New Roman" w:cs="Times New Roman"/>
          <w:sz w:val="24"/>
          <w:szCs w:val="24"/>
        </w:rPr>
        <w:t>9</w:t>
      </w:r>
      <w:r w:rsidRPr="00D35264">
        <w:rPr>
          <w:rFonts w:ascii="Times New Roman" w:hAnsi="Times New Roman" w:cs="Times New Roman"/>
          <w:sz w:val="24"/>
          <w:szCs w:val="24"/>
        </w:rPr>
        <w:t>.12.2023 г.  услугой проката ТСР воспользовались 2</w:t>
      </w:r>
      <w:r>
        <w:rPr>
          <w:rFonts w:ascii="Times New Roman" w:hAnsi="Times New Roman" w:cs="Times New Roman"/>
          <w:sz w:val="24"/>
          <w:szCs w:val="24"/>
        </w:rPr>
        <w:t>37</w:t>
      </w:r>
      <w:r w:rsidRPr="00D35264">
        <w:rPr>
          <w:rFonts w:ascii="Times New Roman" w:hAnsi="Times New Roman" w:cs="Times New Roman"/>
          <w:sz w:val="24"/>
          <w:szCs w:val="24"/>
        </w:rPr>
        <w:t xml:space="preserve"> человек, в том числе п</w:t>
      </w:r>
      <w:r w:rsidRPr="00D35264">
        <w:rPr>
          <w:rFonts w:ascii="Times New Roman" w:hAnsi="Times New Roman" w:cs="Times New Roman"/>
          <w:color w:val="2C2D2E"/>
          <w:sz w:val="23"/>
          <w:szCs w:val="23"/>
          <w:shd w:val="clear" w:color="auto" w:fill="FFFFFF"/>
        </w:rPr>
        <w:t xml:space="preserve">о индивидуальной программе реабилитации или абилитации инвалида – </w:t>
      </w:r>
      <w:r>
        <w:rPr>
          <w:rFonts w:ascii="Times New Roman" w:hAnsi="Times New Roman" w:cs="Times New Roman"/>
          <w:color w:val="2C2D2E"/>
          <w:sz w:val="23"/>
          <w:szCs w:val="23"/>
          <w:shd w:val="clear" w:color="auto" w:fill="FFFFFF"/>
        </w:rPr>
        <w:t>23</w:t>
      </w:r>
    </w:p>
    <w:p w:rsidR="00D23E29" w:rsidRPr="00D35264" w:rsidRDefault="00D23E29" w:rsidP="00D23E29">
      <w:pPr>
        <w:spacing w:after="0"/>
        <w:ind w:firstLine="708"/>
        <w:jc w:val="both"/>
        <w:rPr>
          <w:rFonts w:ascii="Times New Roman" w:hAnsi="Times New Roman" w:cs="Times New Roman"/>
          <w:color w:val="2C2D2E"/>
          <w:sz w:val="23"/>
          <w:szCs w:val="23"/>
          <w:shd w:val="clear" w:color="auto" w:fill="FFFFFF"/>
        </w:rPr>
      </w:pPr>
    </w:p>
    <w:tbl>
      <w:tblPr>
        <w:tblW w:w="11593" w:type="dxa"/>
        <w:tblInd w:w="93" w:type="dxa"/>
        <w:tblLook w:val="04A0" w:firstRow="1" w:lastRow="0" w:firstColumn="1" w:lastColumn="0" w:noHBand="0" w:noVBand="1"/>
      </w:tblPr>
      <w:tblGrid>
        <w:gridCol w:w="1149"/>
        <w:gridCol w:w="4851"/>
        <w:gridCol w:w="1017"/>
        <w:gridCol w:w="1220"/>
        <w:gridCol w:w="1134"/>
        <w:gridCol w:w="302"/>
        <w:gridCol w:w="960"/>
        <w:gridCol w:w="960"/>
      </w:tblGrid>
      <w:tr w:rsidR="001C0AF6" w:rsidRPr="007B406E" w:rsidTr="001B165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w:t>
            </w:r>
          </w:p>
        </w:tc>
        <w:tc>
          <w:tcPr>
            <w:tcW w:w="4851" w:type="dxa"/>
            <w:tcBorders>
              <w:top w:val="single" w:sz="4" w:space="0" w:color="auto"/>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Наименование</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ИТОГО</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C0AF6" w:rsidRPr="007B406E" w:rsidRDefault="001C0AF6" w:rsidP="001B1658">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БЕСП</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ПЛАТ</w:t>
            </w:r>
          </w:p>
        </w:tc>
        <w:tc>
          <w:tcPr>
            <w:tcW w:w="302" w:type="dxa"/>
            <w:tcBorders>
              <w:top w:val="nil"/>
              <w:left w:val="nil"/>
              <w:bottom w:val="nil"/>
              <w:right w:val="nil"/>
            </w:tcBorders>
            <w:shd w:val="clear" w:color="auto" w:fill="auto"/>
            <w:noWrap/>
            <w:vAlign w:val="bottom"/>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val="restart"/>
            <w:tcBorders>
              <w:top w:val="nil"/>
              <w:left w:val="single" w:sz="4" w:space="0" w:color="auto"/>
              <w:bottom w:val="nil"/>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w:t>
            </w:r>
          </w:p>
        </w:tc>
        <w:tc>
          <w:tcPr>
            <w:tcW w:w="4851" w:type="dxa"/>
            <w:vMerge w:val="restart"/>
            <w:tcBorders>
              <w:top w:val="nil"/>
              <w:left w:val="single" w:sz="4" w:space="0" w:color="auto"/>
              <w:bottom w:val="nil"/>
              <w:right w:val="single" w:sz="4" w:space="0" w:color="auto"/>
            </w:tcBorders>
            <w:shd w:val="clear" w:color="auto" w:fill="auto"/>
            <w:hideMark/>
          </w:tcPr>
          <w:p w:rsidR="001C0AF6" w:rsidRPr="001C2A03" w:rsidRDefault="001C0AF6" w:rsidP="00D95225">
            <w:pPr>
              <w:spacing w:after="0" w:line="240" w:lineRule="auto"/>
              <w:rPr>
                <w:rFonts w:ascii="Times New Roman" w:eastAsia="Times New Roman" w:hAnsi="Times New Roman" w:cs="Times New Roman"/>
                <w:color w:val="000000"/>
                <w:sz w:val="24"/>
                <w:szCs w:val="24"/>
              </w:rPr>
            </w:pPr>
            <w:r w:rsidRPr="001C2A03">
              <w:rPr>
                <w:rFonts w:ascii="Times New Roman" w:eastAsia="Times New Roman" w:hAnsi="Times New Roman" w:cs="Times New Roman"/>
                <w:color w:val="000000"/>
                <w:sz w:val="24"/>
                <w:szCs w:val="24"/>
              </w:rPr>
              <w:t>Количество, обслуживаемых на начало периода</w:t>
            </w:r>
          </w:p>
        </w:tc>
        <w:tc>
          <w:tcPr>
            <w:tcW w:w="1017" w:type="dxa"/>
            <w:vMerge w:val="restart"/>
            <w:tcBorders>
              <w:top w:val="nil"/>
              <w:left w:val="single" w:sz="4" w:space="0" w:color="auto"/>
              <w:bottom w:val="nil"/>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237</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23</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214</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255"/>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1017"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1220"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5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2</w:t>
            </w:r>
          </w:p>
        </w:tc>
        <w:tc>
          <w:tcPr>
            <w:tcW w:w="4851" w:type="dxa"/>
            <w:tcBorders>
              <w:top w:val="single" w:sz="4" w:space="0" w:color="auto"/>
              <w:left w:val="nil"/>
              <w:bottom w:val="single" w:sz="4" w:space="0" w:color="auto"/>
              <w:right w:val="single" w:sz="4" w:space="0" w:color="auto"/>
            </w:tcBorders>
            <w:shd w:val="clear" w:color="auto" w:fill="auto"/>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 xml:space="preserve">Количество на конец отчетного периода </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237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214</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673"/>
        </w:trPr>
        <w:tc>
          <w:tcPr>
            <w:tcW w:w="114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3. Возрастной состав</w:t>
            </w: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Женщины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153</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142</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569"/>
        </w:trPr>
        <w:tc>
          <w:tcPr>
            <w:tcW w:w="1149" w:type="dxa"/>
            <w:vMerge/>
            <w:tcBorders>
              <w:top w:val="nil"/>
              <w:left w:val="single" w:sz="4" w:space="0" w:color="auto"/>
              <w:bottom w:val="single" w:sz="4" w:space="0" w:color="000000"/>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Мужчины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84</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72</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465"/>
        </w:trPr>
        <w:tc>
          <w:tcPr>
            <w:tcW w:w="114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4. Категория</w:t>
            </w: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1B1658" w:rsidRDefault="001C0AF6" w:rsidP="00D95225">
            <w:pPr>
              <w:spacing w:after="0" w:line="240" w:lineRule="auto"/>
              <w:rPr>
                <w:rFonts w:ascii="Times New Roman" w:eastAsia="Times New Roman" w:hAnsi="Times New Roman" w:cs="Times New Roman"/>
                <w:b/>
                <w:bCs/>
                <w:color w:val="000000"/>
                <w:highlight w:val="yellow"/>
              </w:rPr>
            </w:pPr>
            <w:r w:rsidRPr="00C4155C">
              <w:rPr>
                <w:rFonts w:ascii="Times New Roman" w:eastAsia="Times New Roman" w:hAnsi="Times New Roman" w:cs="Times New Roman"/>
                <w:b/>
                <w:bCs/>
                <w:color w:val="000000"/>
              </w:rPr>
              <w:t>Ветераны ВОВ, в т.ч.</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0</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color w:val="000000"/>
              </w:rPr>
            </w:pPr>
            <w:r w:rsidRPr="007B406E">
              <w:rPr>
                <w:rFonts w:ascii="Times New Roman" w:eastAsia="Times New Roman" w:hAnsi="Times New Roman" w:cs="Times New Roman"/>
                <w:color w:val="000000"/>
              </w:rPr>
              <w:t>инвалиды ВОВ</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r w:rsidR="005F3F3C">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r w:rsidR="00C4155C">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302" w:type="dxa"/>
            <w:tcBorders>
              <w:top w:val="nil"/>
              <w:left w:val="nil"/>
              <w:bottom w:val="nil"/>
              <w:right w:val="nil"/>
            </w:tcBorders>
            <w:shd w:val="clear" w:color="auto" w:fill="auto"/>
            <w:noWrap/>
            <w:vAlign w:val="bottom"/>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color w:val="000000"/>
              </w:rPr>
            </w:pPr>
            <w:r w:rsidRPr="007B406E">
              <w:rPr>
                <w:rFonts w:ascii="Times New Roman" w:eastAsia="Times New Roman" w:hAnsi="Times New Roman" w:cs="Times New Roman"/>
                <w:color w:val="000000"/>
              </w:rPr>
              <w:t>участники ВОВ</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r w:rsidR="00C4155C">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r w:rsidR="00C4155C">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Жертвы политических репрессий</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302" w:type="dxa"/>
            <w:tcBorders>
              <w:top w:val="nil"/>
              <w:left w:val="nil"/>
              <w:bottom w:val="nil"/>
              <w:right w:val="nil"/>
            </w:tcBorders>
            <w:shd w:val="clear" w:color="000000" w:fill="FFFFFF"/>
            <w:noWrap/>
            <w:vAlign w:val="bottom"/>
            <w:hideMark/>
          </w:tcPr>
          <w:p w:rsidR="001C0AF6" w:rsidRPr="007B406E" w:rsidRDefault="001C0AF6" w:rsidP="00D95225">
            <w:pPr>
              <w:spacing w:after="0" w:line="240" w:lineRule="auto"/>
              <w:rPr>
                <w:rFonts w:ascii="Calibri" w:eastAsia="Times New Roman" w:hAnsi="Calibri" w:cs="Calibri"/>
                <w:color w:val="000000"/>
              </w:rPr>
            </w:pPr>
            <w:r w:rsidRPr="007B406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Ветераны тыла</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rPr>
            </w:pPr>
            <w:r w:rsidRPr="007B406E">
              <w:rPr>
                <w:rFonts w:ascii="Times New Roman" w:eastAsia="Times New Roman" w:hAnsi="Times New Roman" w:cs="Times New Roman"/>
                <w:b/>
                <w:bCs/>
              </w:rPr>
              <w:t>7</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rPr>
            </w:pPr>
            <w:r w:rsidRPr="007B406E">
              <w:rPr>
                <w:rFonts w:ascii="Times New Roman" w:eastAsia="Times New Roman" w:hAnsi="Times New Roman" w:cs="Times New Roman"/>
                <w:b/>
                <w:bCs/>
              </w:rPr>
              <w:t>0</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rPr>
            </w:pPr>
            <w:r w:rsidRPr="007B406E">
              <w:rPr>
                <w:rFonts w:ascii="Times New Roman" w:eastAsia="Times New Roman" w:hAnsi="Times New Roman" w:cs="Times New Roman"/>
                <w:b/>
                <w:bCs/>
              </w:rPr>
              <w:t>7</w:t>
            </w:r>
          </w:p>
        </w:tc>
        <w:tc>
          <w:tcPr>
            <w:tcW w:w="302" w:type="dxa"/>
            <w:tcBorders>
              <w:top w:val="nil"/>
              <w:left w:val="nil"/>
              <w:bottom w:val="nil"/>
              <w:right w:val="nil"/>
            </w:tcBorders>
            <w:shd w:val="clear" w:color="000000" w:fill="FFFFFF"/>
            <w:noWrap/>
            <w:vAlign w:val="center"/>
            <w:hideMark/>
          </w:tcPr>
          <w:p w:rsidR="001C0AF6" w:rsidRPr="007B406E" w:rsidRDefault="001C0AF6" w:rsidP="00D95225">
            <w:pPr>
              <w:spacing w:after="0" w:line="240" w:lineRule="auto"/>
              <w:jc w:val="center"/>
              <w:rPr>
                <w:rFonts w:ascii="Calibri" w:eastAsia="Times New Roman" w:hAnsi="Calibri" w:cs="Calibri"/>
                <w:color w:val="000000"/>
              </w:rPr>
            </w:pPr>
            <w:r w:rsidRPr="007B406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Ветераны труда</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rPr>
            </w:pPr>
            <w:r w:rsidRPr="007B406E">
              <w:rPr>
                <w:rFonts w:ascii="Times New Roman" w:eastAsia="Times New Roman" w:hAnsi="Times New Roman" w:cs="Times New Roman"/>
                <w:b/>
                <w:bCs/>
              </w:rPr>
              <w:t>22</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rPr>
            </w:pPr>
            <w:r w:rsidRPr="007B406E">
              <w:rPr>
                <w:rFonts w:ascii="Times New Roman" w:eastAsia="Times New Roman" w:hAnsi="Times New Roman" w:cs="Times New Roman"/>
                <w:b/>
                <w:bCs/>
              </w:rPr>
              <w:t>0</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rPr>
            </w:pPr>
            <w:r w:rsidRPr="007B406E">
              <w:rPr>
                <w:rFonts w:ascii="Times New Roman" w:eastAsia="Times New Roman" w:hAnsi="Times New Roman" w:cs="Times New Roman"/>
                <w:b/>
                <w:bCs/>
              </w:rPr>
              <w:t>22</w:t>
            </w:r>
          </w:p>
        </w:tc>
        <w:tc>
          <w:tcPr>
            <w:tcW w:w="302" w:type="dxa"/>
            <w:tcBorders>
              <w:top w:val="nil"/>
              <w:left w:val="nil"/>
              <w:bottom w:val="nil"/>
              <w:right w:val="nil"/>
            </w:tcBorders>
            <w:shd w:val="clear" w:color="000000" w:fill="FFFFFF"/>
            <w:noWrap/>
            <w:vAlign w:val="bottom"/>
            <w:hideMark/>
          </w:tcPr>
          <w:p w:rsidR="001C0AF6" w:rsidRPr="007B406E" w:rsidRDefault="001C0AF6" w:rsidP="00D95225">
            <w:pPr>
              <w:spacing w:after="0" w:line="240" w:lineRule="auto"/>
              <w:rPr>
                <w:rFonts w:ascii="Calibri" w:eastAsia="Times New Roman" w:hAnsi="Calibri" w:cs="Calibri"/>
                <w:color w:val="000000"/>
              </w:rPr>
            </w:pPr>
            <w:r w:rsidRPr="007B406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Всего инвалидов:</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98</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20</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78</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color w:val="000000"/>
              </w:rPr>
            </w:pPr>
            <w:r w:rsidRPr="007B406E">
              <w:rPr>
                <w:rFonts w:ascii="Times New Roman" w:eastAsia="Times New Roman" w:hAnsi="Times New Roman" w:cs="Times New Roman"/>
                <w:color w:val="000000"/>
              </w:rPr>
              <w:t>инвалид I группы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59</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19</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40</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color w:val="000000"/>
              </w:rPr>
            </w:pPr>
            <w:r w:rsidRPr="007B406E">
              <w:rPr>
                <w:rFonts w:ascii="Times New Roman" w:eastAsia="Times New Roman" w:hAnsi="Times New Roman" w:cs="Times New Roman"/>
                <w:color w:val="000000"/>
              </w:rPr>
              <w:t>инвалид II группы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25</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24</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color w:val="000000"/>
              </w:rPr>
            </w:pPr>
            <w:r w:rsidRPr="007B406E">
              <w:rPr>
                <w:rFonts w:ascii="Times New Roman" w:eastAsia="Times New Roman" w:hAnsi="Times New Roman" w:cs="Times New Roman"/>
                <w:color w:val="000000"/>
              </w:rPr>
              <w:t>инвалид III группы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13</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90"/>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color w:val="000000"/>
              </w:rPr>
            </w:pPr>
            <w:r w:rsidRPr="007B406E">
              <w:rPr>
                <w:rFonts w:ascii="Times New Roman" w:eastAsia="Times New Roman" w:hAnsi="Times New Roman" w:cs="Times New Roman"/>
                <w:color w:val="000000"/>
              </w:rPr>
              <w:t>дети-инвалиды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1</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407"/>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Пенсионеры</w:t>
            </w:r>
          </w:p>
        </w:tc>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39</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39</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413"/>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СВО</w:t>
            </w:r>
          </w:p>
        </w:tc>
        <w:tc>
          <w:tcPr>
            <w:tcW w:w="1017"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4</w:t>
            </w:r>
          </w:p>
        </w:tc>
        <w:tc>
          <w:tcPr>
            <w:tcW w:w="1220"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w:t>
            </w:r>
          </w:p>
        </w:tc>
        <w:tc>
          <w:tcPr>
            <w:tcW w:w="1134"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3</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418"/>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Население</w:t>
            </w:r>
          </w:p>
        </w:tc>
        <w:tc>
          <w:tcPr>
            <w:tcW w:w="1017"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65</w:t>
            </w:r>
          </w:p>
        </w:tc>
        <w:tc>
          <w:tcPr>
            <w:tcW w:w="1220"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65</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4851" w:type="dxa"/>
            <w:tcBorders>
              <w:top w:val="nil"/>
              <w:left w:val="nil"/>
              <w:bottom w:val="single" w:sz="4" w:space="0" w:color="auto"/>
              <w:right w:val="single" w:sz="4" w:space="0" w:color="auto"/>
            </w:tcBorders>
            <w:shd w:val="clear" w:color="auto" w:fill="auto"/>
            <w:noWrap/>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0-1 месяцев</w:t>
            </w:r>
          </w:p>
        </w:tc>
        <w:tc>
          <w:tcPr>
            <w:tcW w:w="1017"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101</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99</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245"/>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1-3 месяцев</w:t>
            </w:r>
          </w:p>
        </w:tc>
        <w:tc>
          <w:tcPr>
            <w:tcW w:w="1017"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89</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9</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80</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62"/>
        </w:trPr>
        <w:tc>
          <w:tcPr>
            <w:tcW w:w="1149" w:type="dxa"/>
            <w:vMerge/>
            <w:tcBorders>
              <w:top w:val="nil"/>
              <w:left w:val="single" w:sz="4" w:space="0" w:color="auto"/>
              <w:bottom w:val="single" w:sz="4" w:space="0" w:color="auto"/>
              <w:right w:val="single" w:sz="4" w:space="0" w:color="auto"/>
            </w:tcBorders>
            <w:vAlign w:val="center"/>
            <w:hideMark/>
          </w:tcPr>
          <w:p w:rsidR="001C0AF6" w:rsidRPr="007B406E" w:rsidRDefault="001C0AF6" w:rsidP="00D95225">
            <w:pPr>
              <w:spacing w:after="0" w:line="240" w:lineRule="auto"/>
              <w:rPr>
                <w:rFonts w:ascii="Times New Roman" w:eastAsia="Times New Roman" w:hAnsi="Times New Roman" w:cs="Times New Roman"/>
                <w:color w:val="000000"/>
              </w:rPr>
            </w:pP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свыше 3 месяцев</w:t>
            </w:r>
          </w:p>
        </w:tc>
        <w:tc>
          <w:tcPr>
            <w:tcW w:w="1017"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47</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9</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38</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29"/>
        </w:trPr>
        <w:tc>
          <w:tcPr>
            <w:tcW w:w="1149"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C0AF6" w:rsidRPr="007B406E" w:rsidRDefault="001C0AF6" w:rsidP="00D95225">
            <w:pPr>
              <w:spacing w:after="0" w:line="240" w:lineRule="auto"/>
              <w:jc w:val="center"/>
              <w:rPr>
                <w:rFonts w:ascii="Times New Roman" w:eastAsia="Times New Roman" w:hAnsi="Times New Roman" w:cs="Times New Roman"/>
                <w:color w:val="000000"/>
              </w:rPr>
            </w:pPr>
            <w:r w:rsidRPr="007B406E">
              <w:rPr>
                <w:rFonts w:ascii="Times New Roman" w:eastAsia="Times New Roman" w:hAnsi="Times New Roman" w:cs="Times New Roman"/>
                <w:color w:val="000000"/>
              </w:rPr>
              <w:t> </w:t>
            </w:r>
          </w:p>
        </w:tc>
        <w:tc>
          <w:tcPr>
            <w:tcW w:w="4851" w:type="dxa"/>
            <w:tcBorders>
              <w:top w:val="nil"/>
              <w:left w:val="nil"/>
              <w:bottom w:val="single" w:sz="4" w:space="0" w:color="auto"/>
              <w:right w:val="single" w:sz="4" w:space="0" w:color="auto"/>
            </w:tcBorders>
            <w:shd w:val="clear" w:color="auto" w:fill="auto"/>
            <w:noWrap/>
            <w:vAlign w:val="bottom"/>
            <w:hideMark/>
          </w:tcPr>
          <w:p w:rsidR="001C0AF6" w:rsidRPr="007B406E" w:rsidRDefault="001C0AF6" w:rsidP="00D95225">
            <w:pPr>
              <w:spacing w:after="0" w:line="240" w:lineRule="auto"/>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По Ипра</w:t>
            </w:r>
          </w:p>
        </w:tc>
        <w:tc>
          <w:tcPr>
            <w:tcW w:w="1017"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19</w:t>
            </w:r>
          </w:p>
        </w:tc>
        <w:tc>
          <w:tcPr>
            <w:tcW w:w="1220"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19</w:t>
            </w:r>
          </w:p>
        </w:tc>
        <w:tc>
          <w:tcPr>
            <w:tcW w:w="1134" w:type="dxa"/>
            <w:tcBorders>
              <w:top w:val="nil"/>
              <w:left w:val="nil"/>
              <w:bottom w:val="single" w:sz="4" w:space="0" w:color="auto"/>
              <w:right w:val="single" w:sz="4" w:space="0" w:color="auto"/>
            </w:tcBorders>
            <w:shd w:val="clear" w:color="auto" w:fill="auto"/>
            <w:noWrap/>
            <w:vAlign w:val="center"/>
            <w:hideMark/>
          </w:tcPr>
          <w:p w:rsidR="001C0AF6" w:rsidRPr="007B406E" w:rsidRDefault="001C0AF6" w:rsidP="00D95225">
            <w:pPr>
              <w:spacing w:after="0" w:line="240" w:lineRule="auto"/>
              <w:jc w:val="center"/>
              <w:rPr>
                <w:rFonts w:ascii="Times New Roman" w:eastAsia="Times New Roman" w:hAnsi="Times New Roman" w:cs="Times New Roman"/>
                <w:b/>
                <w:bCs/>
                <w:color w:val="000000"/>
              </w:rPr>
            </w:pPr>
            <w:r w:rsidRPr="007B406E">
              <w:rPr>
                <w:rFonts w:ascii="Times New Roman" w:eastAsia="Times New Roman" w:hAnsi="Times New Roman" w:cs="Times New Roman"/>
                <w:b/>
                <w:bCs/>
                <w:color w:val="000000"/>
              </w:rPr>
              <w:t>0</w:t>
            </w: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4851" w:type="dxa"/>
            <w:tcBorders>
              <w:top w:val="nil"/>
              <w:left w:val="nil"/>
              <w:bottom w:val="nil"/>
              <w:right w:val="nil"/>
            </w:tcBorders>
            <w:shd w:val="clear" w:color="auto" w:fill="auto"/>
            <w:noWrap/>
            <w:vAlign w:val="bottom"/>
          </w:tcPr>
          <w:p w:rsidR="001C0AF6" w:rsidRPr="007B406E" w:rsidRDefault="001C0AF6" w:rsidP="00D95225">
            <w:pPr>
              <w:spacing w:after="0" w:line="240" w:lineRule="auto"/>
              <w:rPr>
                <w:rFonts w:ascii="Calibri" w:eastAsia="Times New Roman" w:hAnsi="Calibri" w:cs="Calibri"/>
                <w:color w:val="000000"/>
              </w:rPr>
            </w:pPr>
          </w:p>
        </w:tc>
        <w:tc>
          <w:tcPr>
            <w:tcW w:w="1017"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r w:rsidR="001C0AF6" w:rsidRPr="007B406E" w:rsidTr="001B1658">
        <w:trPr>
          <w:trHeight w:val="300"/>
        </w:trPr>
        <w:tc>
          <w:tcPr>
            <w:tcW w:w="1149"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4851" w:type="dxa"/>
            <w:tcBorders>
              <w:top w:val="nil"/>
              <w:left w:val="nil"/>
              <w:bottom w:val="nil"/>
              <w:right w:val="nil"/>
            </w:tcBorders>
            <w:shd w:val="clear" w:color="auto" w:fill="auto"/>
            <w:noWrap/>
            <w:vAlign w:val="bottom"/>
          </w:tcPr>
          <w:p w:rsidR="001C0AF6" w:rsidRPr="007B406E" w:rsidRDefault="001C0AF6" w:rsidP="00D95225">
            <w:pPr>
              <w:spacing w:after="0" w:line="240" w:lineRule="auto"/>
              <w:rPr>
                <w:rFonts w:ascii="Calibri" w:eastAsia="Times New Roman" w:hAnsi="Calibri" w:cs="Calibri"/>
                <w:color w:val="000000"/>
              </w:rPr>
            </w:pPr>
          </w:p>
        </w:tc>
        <w:tc>
          <w:tcPr>
            <w:tcW w:w="1017"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122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302"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1C0AF6" w:rsidRPr="007B406E" w:rsidRDefault="001C0AF6" w:rsidP="00D95225">
            <w:pPr>
              <w:spacing w:after="0" w:line="240" w:lineRule="auto"/>
              <w:rPr>
                <w:rFonts w:ascii="Calibri" w:eastAsia="Times New Roman" w:hAnsi="Calibri" w:cs="Calibri"/>
                <w:color w:val="000000"/>
              </w:rPr>
            </w:pPr>
          </w:p>
        </w:tc>
      </w:tr>
    </w:tbl>
    <w:p w:rsidR="001C0AF6" w:rsidRPr="00D35264" w:rsidRDefault="001C0AF6" w:rsidP="001C0AF6">
      <w:pPr>
        <w:spacing w:after="0" w:line="360" w:lineRule="auto"/>
        <w:ind w:firstLine="567"/>
        <w:jc w:val="right"/>
        <w:rPr>
          <w:rFonts w:ascii="Times New Roman" w:hAnsi="Times New Roman" w:cs="Times New Roman"/>
          <w:sz w:val="24"/>
          <w:szCs w:val="24"/>
        </w:rPr>
      </w:pPr>
      <w:r w:rsidRPr="00D35264">
        <w:rPr>
          <w:rFonts w:ascii="Times New Roman" w:hAnsi="Times New Roman" w:cs="Times New Roman"/>
          <w:sz w:val="24"/>
          <w:szCs w:val="24"/>
        </w:rPr>
        <w:t>Информация по количеству наименований ТСР</w:t>
      </w:r>
    </w:p>
    <w:tbl>
      <w:tblPr>
        <w:tblW w:w="9371" w:type="dxa"/>
        <w:tblInd w:w="93" w:type="dxa"/>
        <w:tblLook w:val="04A0" w:firstRow="1" w:lastRow="0" w:firstColumn="1" w:lastColumn="0" w:noHBand="0" w:noVBand="1"/>
      </w:tblPr>
      <w:tblGrid>
        <w:gridCol w:w="458"/>
        <w:gridCol w:w="4235"/>
        <w:gridCol w:w="1559"/>
        <w:gridCol w:w="1560"/>
        <w:gridCol w:w="1559"/>
      </w:tblGrid>
      <w:tr w:rsidR="001C0AF6" w:rsidRPr="00F7265E" w:rsidTr="001B1658">
        <w:trPr>
          <w:trHeight w:val="509"/>
        </w:trPr>
        <w:tc>
          <w:tcPr>
            <w:tcW w:w="4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b/>
                <w:color w:val="000000"/>
                <w:sz w:val="24"/>
                <w:szCs w:val="24"/>
              </w:rPr>
            </w:pPr>
            <w:r w:rsidRPr="00F7265E">
              <w:rPr>
                <w:rFonts w:ascii="Times New Roman" w:eastAsia="Times New Roman" w:hAnsi="Times New Roman" w:cs="Times New Roman"/>
                <w:b/>
                <w:color w:val="000000"/>
                <w:sz w:val="24"/>
                <w:szCs w:val="24"/>
              </w:rPr>
              <w:t>№</w:t>
            </w:r>
          </w:p>
        </w:tc>
        <w:tc>
          <w:tcPr>
            <w:tcW w:w="4235" w:type="dxa"/>
            <w:tcBorders>
              <w:top w:val="single" w:sz="8" w:space="0" w:color="auto"/>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b/>
                <w:color w:val="000000"/>
                <w:sz w:val="24"/>
                <w:szCs w:val="24"/>
              </w:rPr>
            </w:pPr>
            <w:r w:rsidRPr="00F7265E">
              <w:rPr>
                <w:rFonts w:ascii="Times New Roman" w:eastAsia="Times New Roman" w:hAnsi="Times New Roman" w:cs="Times New Roman"/>
                <w:b/>
                <w:color w:val="000000"/>
                <w:sz w:val="24"/>
                <w:szCs w:val="24"/>
              </w:rPr>
              <w:t>Наименование ТСР</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w:t>
            </w:r>
            <w:r w:rsidRPr="00F7265E">
              <w:rPr>
                <w:rFonts w:ascii="Times New Roman" w:eastAsia="Times New Roman" w:hAnsi="Times New Roman" w:cs="Times New Roman"/>
                <w:b/>
                <w:color w:val="000000"/>
                <w:sz w:val="24"/>
                <w:szCs w:val="24"/>
              </w:rPr>
              <w:t>а 2021 год</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w:t>
            </w:r>
            <w:r w:rsidRPr="00F7265E">
              <w:rPr>
                <w:rFonts w:ascii="Times New Roman" w:eastAsia="Times New Roman" w:hAnsi="Times New Roman" w:cs="Times New Roman"/>
                <w:b/>
                <w:color w:val="000000"/>
                <w:sz w:val="24"/>
                <w:szCs w:val="24"/>
              </w:rPr>
              <w:t>а 2022 год</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w:t>
            </w:r>
            <w:r w:rsidRPr="00F7265E">
              <w:rPr>
                <w:rFonts w:ascii="Times New Roman" w:eastAsia="Times New Roman" w:hAnsi="Times New Roman" w:cs="Times New Roman"/>
                <w:b/>
                <w:color w:val="000000"/>
                <w:sz w:val="24"/>
                <w:szCs w:val="24"/>
              </w:rPr>
              <w:t>а 2023 год</w:t>
            </w:r>
          </w:p>
        </w:tc>
      </w:tr>
      <w:tr w:rsidR="001C0AF6" w:rsidRPr="00F7265E" w:rsidTr="001B1658">
        <w:trPr>
          <w:trHeight w:val="477"/>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Кресло коляска инвалидная</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42</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60</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64</w:t>
            </w:r>
          </w:p>
        </w:tc>
      </w:tr>
      <w:tr w:rsidR="001C0AF6" w:rsidRPr="00F7265E" w:rsidTr="001B1658">
        <w:trPr>
          <w:trHeight w:val="541"/>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Костыли подмышечные</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28</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49</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27</w:t>
            </w:r>
          </w:p>
        </w:tc>
      </w:tr>
      <w:tr w:rsidR="001C0AF6" w:rsidRPr="00F7265E" w:rsidTr="001B1658">
        <w:trPr>
          <w:trHeight w:val="53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3</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Костыли с опорой под локоть</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14</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15</w:t>
            </w:r>
          </w:p>
        </w:tc>
      </w:tr>
      <w:tr w:rsidR="001C0AF6" w:rsidRPr="00F7265E" w:rsidTr="001B1658">
        <w:trPr>
          <w:trHeight w:val="43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4</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Ходунки опоры</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18</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15</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39</w:t>
            </w:r>
          </w:p>
        </w:tc>
      </w:tr>
      <w:tr w:rsidR="001C0AF6" w:rsidRPr="00F7265E" w:rsidTr="001B1658">
        <w:trPr>
          <w:trHeight w:val="756"/>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5</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1C2A03">
            <w:pPr>
              <w:spacing w:after="0" w:line="240" w:lineRule="auto"/>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Матрац противопролежневый с компрессором</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4</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17</w:t>
            </w:r>
          </w:p>
        </w:tc>
      </w:tr>
      <w:tr w:rsidR="001C0AF6" w:rsidRPr="00F7265E" w:rsidTr="001B1658">
        <w:trPr>
          <w:trHeight w:val="55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lastRenderedPageBreak/>
              <w:t>6</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Кровать функциональная механическая</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4</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9</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33</w:t>
            </w:r>
          </w:p>
        </w:tc>
      </w:tr>
      <w:tr w:rsidR="001C0AF6" w:rsidRPr="00F7265E" w:rsidTr="001B1658">
        <w:trPr>
          <w:trHeight w:val="703"/>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7</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Подъемник передвижной с электроприводом</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r>
      <w:tr w:rsidR="001C0AF6" w:rsidRPr="00F7265E" w:rsidTr="001B1658">
        <w:trPr>
          <w:trHeight w:val="684"/>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8</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Тренажер реабилитационный(велосипед)</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w:t>
            </w:r>
          </w:p>
        </w:tc>
      </w:tr>
      <w:tr w:rsidR="001C0AF6" w:rsidRPr="00F7265E" w:rsidTr="001B1658">
        <w:trPr>
          <w:trHeight w:val="694"/>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9</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Кресло- стул с санитарным оснащением</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15</w:t>
            </w:r>
          </w:p>
        </w:tc>
      </w:tr>
      <w:tr w:rsidR="001C0AF6" w:rsidRPr="00F7265E" w:rsidTr="001B1658">
        <w:trPr>
          <w:trHeight w:val="69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10</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Ванна надувная для мытья тела на кровати</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7</w:t>
            </w:r>
          </w:p>
        </w:tc>
      </w:tr>
      <w:tr w:rsidR="001C0AF6" w:rsidRPr="00F7265E" w:rsidTr="001B1658">
        <w:trPr>
          <w:trHeight w:val="432"/>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11</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Трость</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3</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12</w:t>
            </w:r>
          </w:p>
        </w:tc>
      </w:tr>
      <w:tr w:rsidR="001C0AF6" w:rsidRPr="00F7265E" w:rsidTr="001B1658">
        <w:trPr>
          <w:trHeight w:val="48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12</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Сиденье для ванны</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r>
      <w:tr w:rsidR="001C0AF6" w:rsidRPr="00F7265E" w:rsidTr="001B1658">
        <w:trPr>
          <w:trHeight w:val="42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jc w:val="right"/>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13</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Опора под спину</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0</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8</w:t>
            </w:r>
          </w:p>
        </w:tc>
      </w:tr>
      <w:tr w:rsidR="001C0AF6" w:rsidRPr="00F7265E" w:rsidTr="001B1658">
        <w:trPr>
          <w:trHeight w:val="525"/>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1C0AF6" w:rsidRPr="00F7265E" w:rsidRDefault="001C0AF6" w:rsidP="00D95225">
            <w:pPr>
              <w:spacing w:after="0" w:line="240" w:lineRule="auto"/>
              <w:rPr>
                <w:rFonts w:ascii="Times New Roman" w:eastAsia="Times New Roman" w:hAnsi="Times New Roman" w:cs="Times New Roman"/>
                <w:color w:val="000000"/>
                <w:sz w:val="24"/>
                <w:szCs w:val="24"/>
              </w:rPr>
            </w:pPr>
            <w:r w:rsidRPr="00F7265E">
              <w:rPr>
                <w:rFonts w:ascii="Times New Roman" w:eastAsia="Times New Roman" w:hAnsi="Times New Roman" w:cs="Times New Roman"/>
                <w:color w:val="000000"/>
                <w:sz w:val="24"/>
                <w:szCs w:val="24"/>
              </w:rPr>
              <w:t> </w:t>
            </w:r>
          </w:p>
        </w:tc>
        <w:tc>
          <w:tcPr>
            <w:tcW w:w="4235"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rPr>
                <w:rFonts w:ascii="Times New Roman" w:eastAsia="Times New Roman" w:hAnsi="Times New Roman" w:cs="Times New Roman"/>
                <w:b/>
                <w:bCs/>
                <w:color w:val="000000"/>
                <w:sz w:val="24"/>
                <w:szCs w:val="24"/>
              </w:rPr>
            </w:pPr>
            <w:r w:rsidRPr="00F7265E">
              <w:rPr>
                <w:rFonts w:ascii="Times New Roman" w:eastAsia="Times New Roman" w:hAnsi="Times New Roman" w:cs="Times New Roman"/>
                <w:b/>
                <w:bCs/>
                <w:color w:val="000000"/>
                <w:sz w:val="24"/>
                <w:szCs w:val="24"/>
              </w:rPr>
              <w:t>Итого количество:</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b/>
                <w:bCs/>
                <w:color w:val="000000"/>
                <w:sz w:val="24"/>
                <w:szCs w:val="24"/>
              </w:rPr>
            </w:pPr>
            <w:r w:rsidRPr="00F7265E">
              <w:rPr>
                <w:rFonts w:ascii="Times New Roman" w:eastAsia="Times New Roman" w:hAnsi="Times New Roman" w:cs="Times New Roman"/>
                <w:b/>
                <w:bCs/>
                <w:color w:val="000000"/>
                <w:sz w:val="24"/>
                <w:szCs w:val="24"/>
              </w:rPr>
              <w:t>116</w:t>
            </w:r>
          </w:p>
        </w:tc>
        <w:tc>
          <w:tcPr>
            <w:tcW w:w="1560"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b/>
                <w:bCs/>
                <w:color w:val="000000"/>
                <w:sz w:val="24"/>
                <w:szCs w:val="24"/>
              </w:rPr>
            </w:pPr>
            <w:r w:rsidRPr="00F7265E">
              <w:rPr>
                <w:rFonts w:ascii="Times New Roman" w:eastAsia="Times New Roman" w:hAnsi="Times New Roman" w:cs="Times New Roman"/>
                <w:b/>
                <w:bCs/>
                <w:color w:val="000000"/>
                <w:sz w:val="24"/>
                <w:szCs w:val="24"/>
              </w:rPr>
              <w:t>151</w:t>
            </w:r>
          </w:p>
        </w:tc>
        <w:tc>
          <w:tcPr>
            <w:tcW w:w="1559" w:type="dxa"/>
            <w:tcBorders>
              <w:top w:val="nil"/>
              <w:left w:val="nil"/>
              <w:bottom w:val="single" w:sz="8" w:space="0" w:color="auto"/>
              <w:right w:val="single" w:sz="8" w:space="0" w:color="auto"/>
            </w:tcBorders>
            <w:shd w:val="clear" w:color="auto" w:fill="auto"/>
            <w:vAlign w:val="center"/>
            <w:hideMark/>
          </w:tcPr>
          <w:p w:rsidR="001C0AF6" w:rsidRPr="00F7265E" w:rsidRDefault="001C0AF6" w:rsidP="00D23E29">
            <w:pPr>
              <w:spacing w:after="0"/>
              <w:jc w:val="center"/>
              <w:rPr>
                <w:rFonts w:ascii="Times New Roman" w:eastAsia="Times New Roman" w:hAnsi="Times New Roman" w:cs="Times New Roman"/>
                <w:b/>
                <w:bCs/>
                <w:color w:val="000000"/>
                <w:sz w:val="24"/>
                <w:szCs w:val="24"/>
              </w:rPr>
            </w:pPr>
            <w:r w:rsidRPr="00F7265E">
              <w:rPr>
                <w:rFonts w:ascii="Times New Roman" w:eastAsia="Times New Roman" w:hAnsi="Times New Roman" w:cs="Times New Roman"/>
                <w:b/>
                <w:bCs/>
                <w:color w:val="000000"/>
                <w:sz w:val="24"/>
                <w:szCs w:val="24"/>
              </w:rPr>
              <w:t>239</w:t>
            </w:r>
          </w:p>
        </w:tc>
      </w:tr>
    </w:tbl>
    <w:p w:rsidR="001C0AF6" w:rsidRPr="00D35264" w:rsidRDefault="001C0AF6" w:rsidP="001C0AF6">
      <w:pPr>
        <w:spacing w:after="0" w:line="360" w:lineRule="auto"/>
        <w:ind w:firstLine="567"/>
        <w:rPr>
          <w:rFonts w:ascii="Times New Roman" w:hAnsi="Times New Roman" w:cs="Times New Roman"/>
        </w:rPr>
      </w:pPr>
    </w:p>
    <w:p w:rsidR="001C0AF6" w:rsidRPr="001C0AF6" w:rsidRDefault="001C0AF6" w:rsidP="001C0AF6">
      <w:pPr>
        <w:spacing w:after="0" w:line="360" w:lineRule="auto"/>
        <w:rPr>
          <w:rFonts w:ascii="Times New Roman" w:hAnsi="Times New Roman" w:cs="Times New Roman"/>
        </w:rPr>
      </w:pPr>
      <w:r w:rsidRPr="00D35264">
        <w:rPr>
          <w:rFonts w:ascii="Times New Roman" w:hAnsi="Times New Roman" w:cs="Times New Roman"/>
          <w:noProof/>
        </w:rPr>
        <w:drawing>
          <wp:inline distT="0" distB="0" distL="0" distR="0" wp14:anchorId="52BA608D" wp14:editId="5316F36A">
            <wp:extent cx="5913755" cy="2576830"/>
            <wp:effectExtent l="0" t="0" r="10795" b="139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0AF6" w:rsidRDefault="001C0AF6" w:rsidP="00B81B35">
      <w:pPr>
        <w:pStyle w:val="ae"/>
        <w:shd w:val="clear" w:color="auto" w:fill="FFFFFF"/>
        <w:spacing w:before="0" w:beforeAutospacing="0" w:after="0" w:afterAutospacing="0" w:line="276" w:lineRule="auto"/>
        <w:ind w:firstLine="567"/>
        <w:contextualSpacing/>
        <w:jc w:val="both"/>
        <w:rPr>
          <w:shd w:val="clear" w:color="auto" w:fill="FFFFFF"/>
        </w:rPr>
      </w:pPr>
      <w:r>
        <w:rPr>
          <w:shd w:val="clear" w:color="auto" w:fill="FFFFFF"/>
        </w:rPr>
        <w:t>В отчетном году выделены денежные средства на приобретение технических средств реабилитации на сумму 399 404,60 руб. и 2</w:t>
      </w:r>
      <w:r w:rsidR="001B1658">
        <w:rPr>
          <w:shd w:val="clear" w:color="auto" w:fill="FFFFFF"/>
        </w:rPr>
        <w:t xml:space="preserve"> </w:t>
      </w:r>
      <w:r>
        <w:rPr>
          <w:shd w:val="clear" w:color="auto" w:fill="FFFFFF"/>
        </w:rPr>
        <w:t>313</w:t>
      </w:r>
      <w:r w:rsidR="001B1658">
        <w:rPr>
          <w:shd w:val="clear" w:color="auto" w:fill="FFFFFF"/>
        </w:rPr>
        <w:t xml:space="preserve"> </w:t>
      </w:r>
      <w:r>
        <w:rPr>
          <w:shd w:val="clear" w:color="auto" w:fill="FFFFFF"/>
        </w:rPr>
        <w:t>969,08 руб.</w:t>
      </w:r>
    </w:p>
    <w:p w:rsidR="001B1658" w:rsidRDefault="001B1658" w:rsidP="00C4155C">
      <w:pPr>
        <w:spacing w:after="0"/>
        <w:rPr>
          <w:rFonts w:ascii="Times New Roman" w:hAnsi="Times New Roman" w:cs="Times New Roman"/>
          <w:b/>
          <w:i/>
          <w:iCs/>
          <w:sz w:val="24"/>
          <w:szCs w:val="24"/>
        </w:rPr>
      </w:pPr>
    </w:p>
    <w:p w:rsidR="005D52C0" w:rsidRPr="006C5696" w:rsidRDefault="00B547C1" w:rsidP="001908CC">
      <w:pPr>
        <w:spacing w:after="0"/>
        <w:jc w:val="center"/>
        <w:rPr>
          <w:rFonts w:ascii="Times New Roman" w:hAnsi="Times New Roman" w:cs="Times New Roman"/>
          <w:b/>
          <w:i/>
          <w:iCs/>
          <w:sz w:val="24"/>
          <w:szCs w:val="24"/>
        </w:rPr>
      </w:pPr>
      <w:r w:rsidRPr="00B547C1">
        <w:rPr>
          <w:rFonts w:ascii="Times New Roman" w:hAnsi="Times New Roman" w:cs="Times New Roman"/>
          <w:b/>
          <w:i/>
          <w:iCs/>
          <w:sz w:val="24"/>
          <w:szCs w:val="24"/>
        </w:rPr>
        <w:t xml:space="preserve">План по </w:t>
      </w:r>
      <w:r w:rsidR="005D52C0" w:rsidRPr="00B547C1">
        <w:rPr>
          <w:rFonts w:ascii="Times New Roman" w:hAnsi="Times New Roman" w:cs="Times New Roman"/>
          <w:b/>
          <w:i/>
          <w:iCs/>
          <w:sz w:val="24"/>
          <w:szCs w:val="24"/>
        </w:rPr>
        <w:t>развитию систе</w:t>
      </w:r>
      <w:r w:rsidR="00B70F85" w:rsidRPr="00B547C1">
        <w:rPr>
          <w:rFonts w:ascii="Times New Roman" w:hAnsi="Times New Roman" w:cs="Times New Roman"/>
          <w:b/>
          <w:i/>
          <w:iCs/>
          <w:sz w:val="24"/>
          <w:szCs w:val="24"/>
        </w:rPr>
        <w:t>мы долговременного ухода на 2024</w:t>
      </w:r>
      <w:r w:rsidR="005D52C0" w:rsidRPr="00B547C1">
        <w:rPr>
          <w:rFonts w:ascii="Times New Roman" w:hAnsi="Times New Roman" w:cs="Times New Roman"/>
          <w:b/>
          <w:i/>
          <w:iCs/>
          <w:sz w:val="24"/>
          <w:szCs w:val="24"/>
        </w:rPr>
        <w:t xml:space="preserve"> год</w:t>
      </w:r>
    </w:p>
    <w:p w:rsidR="00B547C1" w:rsidRPr="004E4D94" w:rsidRDefault="00B547C1" w:rsidP="00210C02">
      <w:pPr>
        <w:pStyle w:val="a6"/>
        <w:numPr>
          <w:ilvl w:val="0"/>
          <w:numId w:val="40"/>
        </w:numPr>
        <w:spacing w:after="0"/>
        <w:ind w:left="0" w:firstLine="131"/>
        <w:jc w:val="both"/>
        <w:rPr>
          <w:rFonts w:ascii="Times New Roman" w:hAnsi="Times New Roman" w:cs="Times New Roman"/>
          <w:sz w:val="24"/>
        </w:rPr>
      </w:pPr>
      <w:r w:rsidRPr="004E4D94">
        <w:rPr>
          <w:rFonts w:ascii="Times New Roman" w:hAnsi="Times New Roman" w:cs="Times New Roman"/>
          <w:sz w:val="24"/>
        </w:rPr>
        <w:t>Работа сиделок (помощников по уходу) по мобильному приложению «Кондуит»;</w:t>
      </w:r>
    </w:p>
    <w:p w:rsidR="00B547C1" w:rsidRPr="004E4D94" w:rsidRDefault="00B547C1" w:rsidP="00210C02">
      <w:pPr>
        <w:pStyle w:val="a6"/>
        <w:numPr>
          <w:ilvl w:val="0"/>
          <w:numId w:val="40"/>
        </w:numPr>
        <w:spacing w:after="0"/>
        <w:ind w:left="0" w:firstLine="131"/>
        <w:jc w:val="both"/>
        <w:rPr>
          <w:rFonts w:ascii="Times New Roman" w:hAnsi="Times New Roman" w:cs="Times New Roman"/>
          <w:sz w:val="24"/>
        </w:rPr>
      </w:pPr>
      <w:r w:rsidRPr="004E4D94">
        <w:rPr>
          <w:rFonts w:ascii="Times New Roman" w:hAnsi="Times New Roman" w:cs="Times New Roman"/>
          <w:sz w:val="24"/>
        </w:rPr>
        <w:t>Организация в отделениях социального обслуживания на дому работы по раннему выявлению когнитивных расстройств у граждан пожилого возраста, внедрение технологий на сохранение и поддержку когнитивных функций;</w:t>
      </w:r>
    </w:p>
    <w:p w:rsidR="00B547C1" w:rsidRPr="004E4D94" w:rsidRDefault="00B547C1" w:rsidP="00210C02">
      <w:pPr>
        <w:pStyle w:val="a6"/>
        <w:numPr>
          <w:ilvl w:val="0"/>
          <w:numId w:val="40"/>
        </w:numPr>
        <w:spacing w:after="0"/>
        <w:ind w:left="0" w:firstLine="131"/>
        <w:jc w:val="both"/>
        <w:rPr>
          <w:rFonts w:ascii="Times New Roman" w:hAnsi="Times New Roman" w:cs="Times New Roman"/>
          <w:sz w:val="24"/>
        </w:rPr>
      </w:pPr>
      <w:r w:rsidRPr="004E4D94">
        <w:rPr>
          <w:rFonts w:ascii="Times New Roman" w:hAnsi="Times New Roman" w:cs="Times New Roman"/>
          <w:sz w:val="24"/>
        </w:rPr>
        <w:t>Организация и проведение информационно-разъяснительной работы о деятельности Школы ухода по РС(Я). Обучение родственников и социальных работников осуществлению ухода за тяжелобольными людьми. Привлечение медицинских учреждений.</w:t>
      </w:r>
    </w:p>
    <w:p w:rsidR="00B547C1" w:rsidRPr="004E4D94" w:rsidRDefault="00B547C1" w:rsidP="00210C02">
      <w:pPr>
        <w:pStyle w:val="a6"/>
        <w:numPr>
          <w:ilvl w:val="0"/>
          <w:numId w:val="40"/>
        </w:numPr>
        <w:spacing w:after="0"/>
        <w:ind w:left="0" w:firstLine="131"/>
        <w:jc w:val="both"/>
        <w:rPr>
          <w:rFonts w:ascii="Times New Roman" w:hAnsi="Times New Roman" w:cs="Times New Roman"/>
          <w:sz w:val="24"/>
        </w:rPr>
      </w:pPr>
      <w:r w:rsidRPr="004E4D94">
        <w:rPr>
          <w:rFonts w:ascii="Times New Roman" w:hAnsi="Times New Roman" w:cs="Times New Roman"/>
          <w:sz w:val="24"/>
        </w:rPr>
        <w:t>Дальнейшая работа проекта «Наставничество»;</w:t>
      </w:r>
    </w:p>
    <w:p w:rsidR="00B547C1" w:rsidRPr="004E4D94" w:rsidRDefault="00B547C1" w:rsidP="00210C02">
      <w:pPr>
        <w:pStyle w:val="a6"/>
        <w:numPr>
          <w:ilvl w:val="0"/>
          <w:numId w:val="40"/>
        </w:numPr>
        <w:spacing w:after="0"/>
        <w:ind w:left="0" w:firstLine="131"/>
        <w:jc w:val="both"/>
        <w:rPr>
          <w:rFonts w:ascii="Times New Roman" w:hAnsi="Times New Roman" w:cs="Times New Roman"/>
          <w:sz w:val="24"/>
        </w:rPr>
      </w:pPr>
      <w:r w:rsidRPr="004E4D94">
        <w:rPr>
          <w:rFonts w:ascii="Times New Roman" w:hAnsi="Times New Roman" w:cs="Times New Roman"/>
          <w:sz w:val="24"/>
        </w:rPr>
        <w:t>Организация межведомственного взаимодействия с участниками СДУ;</w:t>
      </w:r>
    </w:p>
    <w:p w:rsidR="00B547C1" w:rsidRPr="004E4D94" w:rsidRDefault="00B547C1" w:rsidP="00C4155C">
      <w:pPr>
        <w:pStyle w:val="a6"/>
        <w:numPr>
          <w:ilvl w:val="0"/>
          <w:numId w:val="40"/>
        </w:numPr>
        <w:spacing w:after="0"/>
        <w:ind w:left="0" w:firstLine="131"/>
        <w:jc w:val="both"/>
        <w:rPr>
          <w:rFonts w:ascii="Times New Roman" w:hAnsi="Times New Roman" w:cs="Times New Roman"/>
          <w:sz w:val="24"/>
        </w:rPr>
      </w:pPr>
      <w:r w:rsidRPr="004E4D94">
        <w:rPr>
          <w:rFonts w:ascii="Times New Roman" w:hAnsi="Times New Roman" w:cs="Times New Roman"/>
          <w:sz w:val="24"/>
        </w:rPr>
        <w:lastRenderedPageBreak/>
        <w:t>Организация деятельности методических объединений психологов, специалистов, сиделок (помощников по уходу) учреждений социального обслуживания.</w:t>
      </w:r>
    </w:p>
    <w:p w:rsidR="00B547C1" w:rsidRPr="00934D3E" w:rsidRDefault="00B547C1" w:rsidP="00C4155C">
      <w:pPr>
        <w:spacing w:after="0"/>
        <w:rPr>
          <w:rFonts w:ascii="Times New Roman" w:hAnsi="Times New Roman" w:cs="Times New Roman"/>
          <w:sz w:val="24"/>
        </w:rPr>
      </w:pPr>
    </w:p>
    <w:p w:rsidR="00B547C1" w:rsidRPr="00934D3E" w:rsidRDefault="00B547C1" w:rsidP="00C4155C">
      <w:pPr>
        <w:spacing w:after="0"/>
        <w:ind w:firstLine="708"/>
        <w:jc w:val="both"/>
        <w:rPr>
          <w:rFonts w:ascii="Times New Roman" w:hAnsi="Times New Roman" w:cs="Times New Roman"/>
          <w:sz w:val="24"/>
        </w:rPr>
      </w:pPr>
      <w:r w:rsidRPr="00934D3E">
        <w:rPr>
          <w:rFonts w:ascii="Times New Roman" w:hAnsi="Times New Roman" w:cs="Times New Roman"/>
          <w:sz w:val="24"/>
        </w:rPr>
        <w:t>Предложения по совершенствованию внедрению новых технологий СДУ</w:t>
      </w:r>
      <w:r>
        <w:rPr>
          <w:rFonts w:ascii="Times New Roman" w:hAnsi="Times New Roman" w:cs="Times New Roman"/>
          <w:sz w:val="24"/>
        </w:rPr>
        <w:t xml:space="preserve"> </w:t>
      </w:r>
      <w:r w:rsidRPr="00934D3E">
        <w:rPr>
          <w:rFonts w:ascii="Times New Roman" w:hAnsi="Times New Roman" w:cs="Times New Roman"/>
          <w:sz w:val="24"/>
        </w:rPr>
        <w:t>в ГБУ РС(Я) «Республиканский комплексный центр социального обслуживания»</w:t>
      </w:r>
    </w:p>
    <w:p w:rsidR="00B547C1" w:rsidRPr="00934D3E" w:rsidRDefault="00B547C1" w:rsidP="00B547C1">
      <w:pPr>
        <w:spacing w:after="0"/>
        <w:jc w:val="both"/>
        <w:rPr>
          <w:rFonts w:ascii="Times New Roman" w:hAnsi="Times New Roman" w:cs="Times New Roman"/>
          <w:sz w:val="24"/>
        </w:rPr>
      </w:pPr>
      <w:r w:rsidRPr="00934D3E">
        <w:rPr>
          <w:rFonts w:ascii="Times New Roman" w:hAnsi="Times New Roman" w:cs="Times New Roman"/>
          <w:sz w:val="24"/>
        </w:rPr>
        <w:t xml:space="preserve">- </w:t>
      </w:r>
      <w:r>
        <w:rPr>
          <w:rFonts w:ascii="Times New Roman" w:hAnsi="Times New Roman" w:cs="Times New Roman"/>
          <w:sz w:val="24"/>
        </w:rPr>
        <w:t xml:space="preserve">   </w:t>
      </w:r>
      <w:r w:rsidRPr="00934D3E">
        <w:rPr>
          <w:rFonts w:ascii="Times New Roman" w:hAnsi="Times New Roman" w:cs="Times New Roman"/>
          <w:sz w:val="24"/>
        </w:rPr>
        <w:t>Увеличение штатной численн</w:t>
      </w:r>
      <w:r>
        <w:rPr>
          <w:rFonts w:ascii="Times New Roman" w:hAnsi="Times New Roman" w:cs="Times New Roman"/>
          <w:sz w:val="24"/>
        </w:rPr>
        <w:t>ости сиделок патронажного отделения;</w:t>
      </w:r>
    </w:p>
    <w:p w:rsidR="00B547C1" w:rsidRPr="00934D3E" w:rsidRDefault="00B547C1" w:rsidP="00B547C1">
      <w:pPr>
        <w:spacing w:after="0"/>
        <w:jc w:val="both"/>
        <w:rPr>
          <w:rFonts w:ascii="Times New Roman" w:hAnsi="Times New Roman" w:cs="Times New Roman"/>
          <w:sz w:val="24"/>
        </w:rPr>
      </w:pPr>
      <w:r w:rsidRPr="00934D3E">
        <w:rPr>
          <w:rFonts w:ascii="Times New Roman" w:hAnsi="Times New Roman" w:cs="Times New Roman"/>
          <w:sz w:val="24"/>
        </w:rPr>
        <w:t>-  Приобретение планшетов для социальных работников для автоматизации работы по передаче, сбору информации;</w:t>
      </w:r>
    </w:p>
    <w:p w:rsidR="001908CC" w:rsidRDefault="00B547C1" w:rsidP="002459AF">
      <w:pPr>
        <w:spacing w:after="0"/>
        <w:jc w:val="both"/>
        <w:rPr>
          <w:rFonts w:ascii="Times New Roman" w:hAnsi="Times New Roman" w:cs="Times New Roman"/>
          <w:sz w:val="24"/>
        </w:rPr>
      </w:pPr>
      <w:r w:rsidRPr="00934D3E">
        <w:rPr>
          <w:rFonts w:ascii="Times New Roman" w:hAnsi="Times New Roman" w:cs="Times New Roman"/>
          <w:sz w:val="24"/>
        </w:rPr>
        <w:t xml:space="preserve">- </w:t>
      </w:r>
      <w:r>
        <w:rPr>
          <w:rFonts w:ascii="Times New Roman" w:hAnsi="Times New Roman" w:cs="Times New Roman"/>
          <w:sz w:val="24"/>
        </w:rPr>
        <w:t xml:space="preserve"> </w:t>
      </w:r>
      <w:r w:rsidRPr="00934D3E">
        <w:rPr>
          <w:rFonts w:ascii="Times New Roman" w:hAnsi="Times New Roman" w:cs="Times New Roman"/>
          <w:sz w:val="24"/>
        </w:rPr>
        <w:t>Повышение квалификации сиделок (помощников по уходу). Повышение квалификации в вопроса</w:t>
      </w:r>
      <w:r>
        <w:rPr>
          <w:rFonts w:ascii="Times New Roman" w:hAnsi="Times New Roman" w:cs="Times New Roman"/>
          <w:sz w:val="24"/>
        </w:rPr>
        <w:t>х системы долговременного ухода.</w:t>
      </w:r>
    </w:p>
    <w:p w:rsidR="002459AF" w:rsidRPr="002459AF" w:rsidRDefault="002459AF" w:rsidP="002459AF">
      <w:pPr>
        <w:spacing w:after="0"/>
        <w:jc w:val="both"/>
        <w:rPr>
          <w:rFonts w:ascii="Times New Roman" w:hAnsi="Times New Roman" w:cs="Times New Roman"/>
          <w:sz w:val="24"/>
        </w:rPr>
      </w:pPr>
    </w:p>
    <w:p w:rsidR="008730CD" w:rsidRDefault="008730CD">
      <w:pPr>
        <w:rPr>
          <w:rFonts w:ascii="Times New Roman" w:hAnsi="Times New Roman" w:cs="Times New Roman"/>
          <w:b/>
          <w:bCs/>
          <w:sz w:val="24"/>
          <w:szCs w:val="24"/>
        </w:rPr>
      </w:pPr>
      <w:bookmarkStart w:id="17" w:name="_Toc158283598"/>
      <w:r>
        <w:rPr>
          <w:rFonts w:ascii="Times New Roman" w:hAnsi="Times New Roman" w:cs="Times New Roman"/>
          <w:b/>
          <w:bCs/>
          <w:sz w:val="24"/>
          <w:szCs w:val="24"/>
        </w:rPr>
        <w:br w:type="page"/>
      </w:r>
    </w:p>
    <w:p w:rsidR="005D52C0" w:rsidRPr="006C5696" w:rsidRDefault="00CD70D4" w:rsidP="00051BA7">
      <w:pPr>
        <w:pStyle w:val="a6"/>
        <w:numPr>
          <w:ilvl w:val="1"/>
          <w:numId w:val="1"/>
        </w:numPr>
        <w:spacing w:after="0"/>
        <w:ind w:hanging="436"/>
        <w:jc w:val="center"/>
        <w:outlineLvl w:val="0"/>
        <w:rPr>
          <w:rFonts w:ascii="Times New Roman" w:hAnsi="Times New Roman" w:cs="Times New Roman"/>
          <w:sz w:val="24"/>
          <w:szCs w:val="24"/>
        </w:rPr>
      </w:pPr>
      <w:r w:rsidRPr="006C5696">
        <w:rPr>
          <w:rFonts w:ascii="Times New Roman" w:hAnsi="Times New Roman" w:cs="Times New Roman"/>
          <w:b/>
          <w:bCs/>
          <w:sz w:val="24"/>
          <w:szCs w:val="24"/>
        </w:rPr>
        <w:lastRenderedPageBreak/>
        <w:t>МОБИЛЬНАЯ БРИГАДА</w:t>
      </w:r>
      <w:bookmarkEnd w:id="17"/>
    </w:p>
    <w:p w:rsidR="00F163E9" w:rsidRDefault="00F163E9" w:rsidP="00F163E9">
      <w:pPr>
        <w:spacing w:after="0"/>
        <w:jc w:val="both"/>
        <w:rPr>
          <w:rFonts w:ascii="Times New Roman" w:hAnsi="Times New Roman" w:cs="Times New Roman"/>
          <w:sz w:val="24"/>
          <w:szCs w:val="24"/>
        </w:rPr>
      </w:pPr>
    </w:p>
    <w:p w:rsidR="00F163E9" w:rsidRPr="00F163E9" w:rsidRDefault="00F163E9" w:rsidP="00F163E9">
      <w:pPr>
        <w:spacing w:after="0"/>
        <w:ind w:firstLine="708"/>
        <w:jc w:val="both"/>
        <w:rPr>
          <w:rFonts w:ascii="Times New Roman" w:hAnsi="Times New Roman" w:cs="Times New Roman"/>
          <w:sz w:val="24"/>
          <w:szCs w:val="24"/>
        </w:rPr>
      </w:pPr>
      <w:r w:rsidRPr="00F163E9">
        <w:rPr>
          <w:rFonts w:ascii="Times New Roman" w:hAnsi="Times New Roman" w:cs="Times New Roman"/>
          <w:sz w:val="24"/>
          <w:szCs w:val="24"/>
        </w:rPr>
        <w:t xml:space="preserve">На основании приказа Министерства труда и социального развития РС (Я) от 01.04.2022 г. за № 569-ОД и Министерства здравоохранения РС (Я) от 01.04.2022 за № 01-07/512 за отчетный период совершались выезды мобильных бригад. Основная задача данных выездов – доставка инвалидов и лиц старше 65 лет, проживающих в сельской местности, в медицинские организации в том числе для вакцинации и для оказания социальных услуг, таких как покупка и доставка продуктов питания, лекарств и иных услуг.  </w:t>
      </w:r>
    </w:p>
    <w:p w:rsidR="00F163E9" w:rsidRPr="00F163E9" w:rsidRDefault="00F163E9" w:rsidP="00F163E9">
      <w:pPr>
        <w:spacing w:after="0"/>
        <w:ind w:firstLine="708"/>
        <w:jc w:val="both"/>
        <w:rPr>
          <w:rFonts w:ascii="Times New Roman" w:hAnsi="Times New Roman" w:cs="Times New Roman"/>
          <w:sz w:val="24"/>
          <w:szCs w:val="24"/>
        </w:rPr>
      </w:pPr>
      <w:r w:rsidRPr="00F163E9">
        <w:rPr>
          <w:rFonts w:ascii="Times New Roman" w:hAnsi="Times New Roman" w:cs="Times New Roman"/>
          <w:sz w:val="24"/>
          <w:szCs w:val="24"/>
        </w:rPr>
        <w:t xml:space="preserve">Для организации данных мероприятий с поликлиниками г. Якутска была проведена следующая работа: были составлены и разосланы письма, проведены переговоры с руководством данных поликлиник о работе мобильной бригады. </w:t>
      </w:r>
    </w:p>
    <w:p w:rsidR="00F163E9" w:rsidRDefault="00F163E9" w:rsidP="00C415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 текущий период было совершено </w:t>
      </w:r>
      <w:r w:rsidR="00D7300C">
        <w:rPr>
          <w:rFonts w:ascii="Times New Roman" w:hAnsi="Times New Roman" w:cs="Times New Roman"/>
          <w:sz w:val="24"/>
          <w:szCs w:val="24"/>
        </w:rPr>
        <w:t>33 выезда</w:t>
      </w:r>
      <w:r w:rsidRPr="00F163E9">
        <w:rPr>
          <w:rFonts w:ascii="Times New Roman" w:hAnsi="Times New Roman" w:cs="Times New Roman"/>
          <w:sz w:val="24"/>
          <w:szCs w:val="24"/>
        </w:rPr>
        <w:t xml:space="preserve"> для доставки и сопровождения маломобильных граждан – инвалидов и граждан пожилого воз</w:t>
      </w:r>
      <w:r>
        <w:rPr>
          <w:rFonts w:ascii="Times New Roman" w:hAnsi="Times New Roman" w:cs="Times New Roman"/>
          <w:sz w:val="24"/>
          <w:szCs w:val="24"/>
        </w:rPr>
        <w:t xml:space="preserve">раста </w:t>
      </w:r>
      <w:r w:rsidRPr="00F163E9">
        <w:rPr>
          <w:rFonts w:ascii="Times New Roman" w:hAnsi="Times New Roman" w:cs="Times New Roman"/>
          <w:sz w:val="24"/>
          <w:szCs w:val="24"/>
        </w:rPr>
        <w:t>65 лет и старше, всего 17</w:t>
      </w:r>
      <w:r>
        <w:rPr>
          <w:rFonts w:ascii="Times New Roman" w:hAnsi="Times New Roman" w:cs="Times New Roman"/>
          <w:sz w:val="24"/>
          <w:szCs w:val="24"/>
        </w:rPr>
        <w:t xml:space="preserve"> человек. Выезды были совершены </w:t>
      </w:r>
      <w:r w:rsidRPr="00F163E9">
        <w:rPr>
          <w:rFonts w:ascii="Times New Roman" w:hAnsi="Times New Roman" w:cs="Times New Roman"/>
          <w:sz w:val="24"/>
          <w:szCs w:val="24"/>
        </w:rPr>
        <w:t xml:space="preserve">в медицинские учреждения - для осмотра специалиста, на УЗИ, ФЛГ, на томографию. Заявки на доставку на вакцинацию или покупку/доставку продуктов питания и лекарств вышеуказанной категории граждан не поступали. </w:t>
      </w:r>
    </w:p>
    <w:p w:rsidR="00C4155C" w:rsidRPr="00F163E9" w:rsidRDefault="00C4155C" w:rsidP="00C4155C">
      <w:pPr>
        <w:spacing w:after="0"/>
        <w:ind w:firstLine="708"/>
        <w:jc w:val="both"/>
        <w:rPr>
          <w:rFonts w:ascii="Times New Roman" w:hAnsi="Times New Roman" w:cs="Times New Roman"/>
          <w:sz w:val="24"/>
          <w:szCs w:val="24"/>
        </w:rPr>
      </w:pPr>
    </w:p>
    <w:p w:rsidR="00F163E9" w:rsidRDefault="00F163E9" w:rsidP="00F163E9">
      <w:pPr>
        <w:pStyle w:val="a6"/>
        <w:spacing w:after="0"/>
        <w:ind w:left="360"/>
        <w:jc w:val="center"/>
        <w:rPr>
          <w:rFonts w:ascii="Times New Roman" w:hAnsi="Times New Roman" w:cs="Times New Roman"/>
          <w:b/>
          <w:i/>
          <w:sz w:val="24"/>
          <w:szCs w:val="24"/>
        </w:rPr>
      </w:pPr>
      <w:r w:rsidRPr="00F163E9">
        <w:rPr>
          <w:rFonts w:ascii="Times New Roman" w:hAnsi="Times New Roman" w:cs="Times New Roman"/>
          <w:b/>
          <w:i/>
          <w:sz w:val="24"/>
          <w:szCs w:val="24"/>
        </w:rPr>
        <w:t>Количество и сведения о категориях обслуженных граждан</w:t>
      </w:r>
    </w:p>
    <w:p w:rsidR="00D7300C" w:rsidRPr="00F163E9" w:rsidRDefault="00D7300C" w:rsidP="00F163E9">
      <w:pPr>
        <w:pStyle w:val="a6"/>
        <w:spacing w:after="0"/>
        <w:ind w:left="360"/>
        <w:jc w:val="center"/>
        <w:rPr>
          <w:rFonts w:ascii="Times New Roman" w:hAnsi="Times New Roman" w:cs="Times New Roman"/>
          <w:b/>
          <w:i/>
          <w:sz w:val="24"/>
          <w:szCs w:val="24"/>
        </w:rPr>
      </w:pPr>
    </w:p>
    <w:p w:rsidR="00F163E9" w:rsidRPr="00F163E9" w:rsidRDefault="00F163E9" w:rsidP="00F163E9">
      <w:pPr>
        <w:pStyle w:val="a6"/>
        <w:spacing w:after="0"/>
        <w:ind w:left="360"/>
        <w:rPr>
          <w:rFonts w:ascii="Times New Roman" w:hAnsi="Times New Roman" w:cs="Times New Roman"/>
          <w:sz w:val="24"/>
          <w:szCs w:val="24"/>
        </w:rPr>
      </w:pPr>
      <w:r w:rsidRPr="00F163E9">
        <w:rPr>
          <w:rFonts w:ascii="Times New Roman" w:hAnsi="Times New Roman" w:cs="Times New Roman"/>
          <w:sz w:val="24"/>
          <w:szCs w:val="24"/>
        </w:rPr>
        <w:t>Услугами мобильной бригады воспользовались:</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 xml:space="preserve">Инвалид 1 гр. – 7 чел., </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 xml:space="preserve">Инвалид 2 гр. – 5 чел., </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 xml:space="preserve">Инвалиды 3 гр. – 1 чел., </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Ветераны труда – 1 чел.,</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 xml:space="preserve">Ветеран тыла – 1 чел., </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Вдова УВОВ – 1 чел.,</w:t>
      </w:r>
    </w:p>
    <w:p w:rsidR="00F163E9" w:rsidRPr="00F163E9" w:rsidRDefault="00F163E9" w:rsidP="00F9712F">
      <w:pPr>
        <w:pStyle w:val="a6"/>
        <w:numPr>
          <w:ilvl w:val="0"/>
          <w:numId w:val="36"/>
        </w:numPr>
        <w:spacing w:after="0"/>
        <w:rPr>
          <w:rFonts w:ascii="Times New Roman" w:hAnsi="Times New Roman" w:cs="Times New Roman"/>
          <w:sz w:val="24"/>
          <w:szCs w:val="24"/>
        </w:rPr>
      </w:pPr>
      <w:r w:rsidRPr="00F163E9">
        <w:rPr>
          <w:rFonts w:ascii="Times New Roman" w:hAnsi="Times New Roman" w:cs="Times New Roman"/>
          <w:sz w:val="24"/>
          <w:szCs w:val="24"/>
        </w:rPr>
        <w:t xml:space="preserve">Пенсионеры – 1 чел. </w:t>
      </w:r>
    </w:p>
    <w:p w:rsidR="00F163E9" w:rsidRPr="006C5696" w:rsidRDefault="00F163E9" w:rsidP="00CD70D4">
      <w:pPr>
        <w:spacing w:after="0"/>
        <w:ind w:firstLine="709"/>
        <w:jc w:val="both"/>
        <w:rPr>
          <w:rFonts w:ascii="Times New Roman" w:hAnsi="Times New Roman" w:cs="Times New Roman"/>
          <w:sz w:val="24"/>
          <w:szCs w:val="24"/>
        </w:rPr>
      </w:pPr>
    </w:p>
    <w:p w:rsidR="00CD70D4" w:rsidRPr="006C5696" w:rsidRDefault="00CD70D4">
      <w:pPr>
        <w:rPr>
          <w:rFonts w:ascii="Times New Roman" w:hAnsi="Times New Roman" w:cs="Times New Roman"/>
          <w:sz w:val="24"/>
          <w:szCs w:val="24"/>
        </w:rPr>
      </w:pPr>
      <w:r w:rsidRPr="006C5696">
        <w:rPr>
          <w:rFonts w:ascii="Times New Roman" w:hAnsi="Times New Roman" w:cs="Times New Roman"/>
          <w:sz w:val="24"/>
          <w:szCs w:val="24"/>
        </w:rPr>
        <w:br w:type="page"/>
      </w:r>
    </w:p>
    <w:p w:rsidR="00562547" w:rsidRPr="006C5696" w:rsidRDefault="00562547" w:rsidP="008730CD">
      <w:pPr>
        <w:pStyle w:val="a6"/>
        <w:numPr>
          <w:ilvl w:val="1"/>
          <w:numId w:val="1"/>
        </w:numPr>
        <w:spacing w:after="0"/>
        <w:ind w:left="142" w:hanging="11"/>
        <w:jc w:val="center"/>
        <w:outlineLvl w:val="0"/>
        <w:rPr>
          <w:rFonts w:ascii="Times New Roman" w:hAnsi="Times New Roman" w:cs="Times New Roman"/>
          <w:b/>
          <w:bCs/>
          <w:sz w:val="24"/>
          <w:szCs w:val="24"/>
        </w:rPr>
      </w:pPr>
      <w:bookmarkStart w:id="18" w:name="_Toc158283599"/>
      <w:r w:rsidRPr="006C5696">
        <w:rPr>
          <w:rFonts w:ascii="Times New Roman" w:hAnsi="Times New Roman" w:cs="Times New Roman"/>
          <w:b/>
          <w:bCs/>
          <w:sz w:val="24"/>
          <w:szCs w:val="24"/>
        </w:rPr>
        <w:lastRenderedPageBreak/>
        <w:t>ОТЧЕТ О ДЕЯТЕЛЬНОСТИ ОТДЕЛЕНИЯ ДОЛГОВРЕМЕННОГО УХОДА «ЭРЧИМ»</w:t>
      </w:r>
      <w:bookmarkEnd w:id="18"/>
    </w:p>
    <w:p w:rsidR="0003546D" w:rsidRPr="006C5696" w:rsidRDefault="0003546D" w:rsidP="008730CD">
      <w:pPr>
        <w:spacing w:after="0" w:line="240" w:lineRule="auto"/>
        <w:jc w:val="center"/>
        <w:rPr>
          <w:rFonts w:ascii="Times New Roman" w:hAnsi="Times New Roman" w:cs="Times New Roman"/>
          <w:b/>
          <w:bCs/>
          <w:sz w:val="24"/>
          <w:szCs w:val="24"/>
        </w:rPr>
      </w:pPr>
      <w:r w:rsidRPr="006C5696">
        <w:rPr>
          <w:rFonts w:ascii="Times New Roman" w:hAnsi="Times New Roman" w:cs="Times New Roman"/>
          <w:b/>
          <w:bCs/>
          <w:sz w:val="24"/>
          <w:szCs w:val="24"/>
        </w:rPr>
        <w:t>Общие показатели</w:t>
      </w:r>
    </w:p>
    <w:p w:rsidR="00427DEE" w:rsidRPr="005B6BB6" w:rsidRDefault="00427DEE" w:rsidP="005B6BB6">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r w:rsidRPr="005B6BB6">
        <w:rPr>
          <w:color w:val="1D1B11" w:themeColor="background2" w:themeShade="1A"/>
          <w:shd w:val="clear" w:color="auto" w:fill="FFFFFF"/>
        </w:rPr>
        <w:t>В I квартале 2023 года произошли изменения в структуре отделения долговременного ухода «Эрчим», патронажная служба переорганизована в отделение патронажного обслуживания на дому. По положению отделения организация работы Школы ухода передано вновь созданному отделению. Пункт проката технических средств функционирует при ОДУ «Эрчим».</w:t>
      </w:r>
    </w:p>
    <w:p w:rsidR="00427DEE" w:rsidRPr="005B6BB6" w:rsidRDefault="00427DEE" w:rsidP="005B6BB6">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r w:rsidRPr="005B6BB6">
        <w:rPr>
          <w:color w:val="1D1B11" w:themeColor="background2" w:themeShade="1A"/>
          <w:shd w:val="clear" w:color="auto" w:fill="FFFFFF"/>
        </w:rPr>
        <w:t>С декабря 2020 года по февраль 2023 года структура от</w:t>
      </w:r>
      <w:r w:rsidR="00D7300C" w:rsidRPr="005B6BB6">
        <w:rPr>
          <w:color w:val="1D1B11" w:themeColor="background2" w:themeShade="1A"/>
          <w:shd w:val="clear" w:color="auto" w:fill="FFFFFF"/>
        </w:rPr>
        <w:t xml:space="preserve">деления представлена на схеме: </w:t>
      </w:r>
    </w:p>
    <w:p w:rsidR="00D7300C" w:rsidRPr="005B6BB6" w:rsidRDefault="00D7300C" w:rsidP="00D7300C">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p>
    <w:p w:rsidR="00427DEE" w:rsidRPr="005B6BB6" w:rsidRDefault="00427DEE" w:rsidP="003701BA">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r w:rsidRPr="005B6BB6">
        <w:rPr>
          <w:noProof/>
          <w:color w:val="1D1B11" w:themeColor="background2" w:themeShade="1A"/>
          <w:shd w:val="clear" w:color="auto" w:fill="FFFFFF"/>
        </w:rPr>
        <w:drawing>
          <wp:inline distT="0" distB="0" distL="0" distR="0" wp14:anchorId="042D0075" wp14:editId="4D772820">
            <wp:extent cx="5286375" cy="3095625"/>
            <wp:effectExtent l="0" t="76200" r="0" b="142875"/>
            <wp:docPr id="70" name="Схема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27DEE" w:rsidRPr="005B6BB6" w:rsidRDefault="00427DEE" w:rsidP="003701BA">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p>
    <w:p w:rsidR="00A13B90" w:rsidRPr="005B6BB6" w:rsidRDefault="00427DEE" w:rsidP="00D7300C">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r w:rsidRPr="005B6BB6">
        <w:rPr>
          <w:color w:val="1D1B11" w:themeColor="background2" w:themeShade="1A"/>
          <w:shd w:val="clear" w:color="auto" w:fill="FFFFFF"/>
        </w:rPr>
        <w:t>С марта 2023 года</w:t>
      </w:r>
      <w:r w:rsidR="003701BA" w:rsidRPr="005B6BB6">
        <w:rPr>
          <w:color w:val="1D1B11" w:themeColor="background2" w:themeShade="1A"/>
          <w:shd w:val="clear" w:color="auto" w:fill="FFFFFF"/>
        </w:rPr>
        <w:t xml:space="preserve"> реорганизованы в 2 отделения: </w:t>
      </w:r>
    </w:p>
    <w:p w:rsidR="00D7300C" w:rsidRPr="005B6BB6" w:rsidRDefault="00D7300C" w:rsidP="00D7300C">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p>
    <w:p w:rsidR="00427DEE" w:rsidRPr="005B6BB6" w:rsidRDefault="00427DEE" w:rsidP="003701BA">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r w:rsidRPr="005B6BB6">
        <w:rPr>
          <w:noProof/>
          <w:color w:val="1D1B11" w:themeColor="background2" w:themeShade="1A"/>
          <w:shd w:val="clear" w:color="auto" w:fill="FFFFFF"/>
        </w:rPr>
        <w:drawing>
          <wp:inline distT="0" distB="0" distL="0" distR="0" wp14:anchorId="6F4B2020" wp14:editId="301C56EC">
            <wp:extent cx="5286375" cy="2583815"/>
            <wp:effectExtent l="0" t="57150" r="0" b="26035"/>
            <wp:docPr id="71" name="Схема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459AF" w:rsidRPr="005B6BB6" w:rsidRDefault="002459AF" w:rsidP="003701BA">
      <w:pPr>
        <w:pStyle w:val="ae"/>
        <w:shd w:val="clear" w:color="auto" w:fill="FFFFFF"/>
        <w:spacing w:before="0" w:beforeAutospacing="0" w:after="0" w:afterAutospacing="0" w:line="276" w:lineRule="auto"/>
        <w:ind w:firstLine="567"/>
        <w:contextualSpacing/>
        <w:jc w:val="both"/>
        <w:rPr>
          <w:color w:val="1D1B11" w:themeColor="background2" w:themeShade="1A"/>
        </w:rPr>
      </w:pPr>
    </w:p>
    <w:p w:rsidR="00427DEE" w:rsidRPr="005B6BB6" w:rsidRDefault="00427DEE" w:rsidP="005B6BB6">
      <w:pPr>
        <w:pStyle w:val="ae"/>
        <w:shd w:val="clear" w:color="auto" w:fill="FFFFFF"/>
        <w:spacing w:before="0" w:beforeAutospacing="0" w:after="0" w:afterAutospacing="0" w:line="276" w:lineRule="auto"/>
        <w:ind w:firstLine="567"/>
        <w:contextualSpacing/>
        <w:jc w:val="both"/>
        <w:rPr>
          <w:color w:val="1D1B11" w:themeColor="background2" w:themeShade="1A"/>
          <w:shd w:val="clear" w:color="auto" w:fill="FFFFFF"/>
        </w:rPr>
      </w:pPr>
      <w:r w:rsidRPr="005B6BB6">
        <w:rPr>
          <w:color w:val="1D1B11" w:themeColor="background2" w:themeShade="1A"/>
        </w:rPr>
        <w:lastRenderedPageBreak/>
        <w:t xml:space="preserve">В ОДУ «Эрчим» предоставляется полустационарное социальное обслуживание, направленное на сохранение и укрепление психического и физического здоровья, формирование активной жизненной позиции, развитие и реализацию творческого и интеллектуального потенциала получателей социальных услуг.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Дневной стационар предоставляет социальные услуги гражданам, (женщинам старше 55 лет, мужчины старше 60 лет, люди с инвалидностью старше 18 лет) признанными нуждающимися в социальном обслуживании. </w:t>
      </w:r>
    </w:p>
    <w:p w:rsidR="00427DEE" w:rsidRPr="005B6BB6" w:rsidRDefault="00427DEE" w:rsidP="005B6BB6">
      <w:pPr>
        <w:pStyle w:val="ae"/>
        <w:shd w:val="clear" w:color="auto" w:fill="FFFFFF"/>
        <w:spacing w:before="0" w:beforeAutospacing="0" w:after="0" w:afterAutospacing="0" w:line="276" w:lineRule="auto"/>
        <w:ind w:firstLine="567"/>
        <w:contextualSpacing/>
        <w:jc w:val="both"/>
        <w:rPr>
          <w:color w:val="1D1B11" w:themeColor="background2" w:themeShade="1A"/>
        </w:rPr>
      </w:pPr>
      <w:r w:rsidRPr="005B6BB6">
        <w:rPr>
          <w:color w:val="1D1B11" w:themeColor="background2" w:themeShade="1A"/>
        </w:rPr>
        <w:t xml:space="preserve">Основными задачами деятельности отделения являются: </w:t>
      </w:r>
    </w:p>
    <w:p w:rsidR="00427DEE" w:rsidRPr="005B6BB6" w:rsidRDefault="003D2C89" w:rsidP="005B6BB6">
      <w:pPr>
        <w:pStyle w:val="ae"/>
        <w:numPr>
          <w:ilvl w:val="0"/>
          <w:numId w:val="17"/>
        </w:numPr>
        <w:shd w:val="clear" w:color="auto" w:fill="FFFFFF"/>
        <w:spacing w:before="0" w:beforeAutospacing="0" w:after="0" w:afterAutospacing="0" w:line="276" w:lineRule="auto"/>
        <w:contextualSpacing/>
        <w:jc w:val="both"/>
        <w:rPr>
          <w:color w:val="1D1B11" w:themeColor="background2" w:themeShade="1A"/>
        </w:rPr>
      </w:pPr>
      <w:r w:rsidRPr="005B6BB6">
        <w:rPr>
          <w:color w:val="1D1B11" w:themeColor="background2" w:themeShade="1A"/>
        </w:rPr>
        <w:t>П</w:t>
      </w:r>
      <w:r w:rsidR="00427DEE" w:rsidRPr="005B6BB6">
        <w:rPr>
          <w:color w:val="1D1B11" w:themeColor="background2" w:themeShade="1A"/>
        </w:rPr>
        <w:t>оддержание максимально возможной бытовой и социальной самостоятельности и независимости граждан пожилого возраста и инвалидов в повседневной жизнедеятельности;</w:t>
      </w:r>
    </w:p>
    <w:p w:rsidR="00427DEE" w:rsidRPr="005B6BB6" w:rsidRDefault="003D2C89" w:rsidP="005B6BB6">
      <w:pPr>
        <w:pStyle w:val="ae"/>
        <w:numPr>
          <w:ilvl w:val="0"/>
          <w:numId w:val="17"/>
        </w:numPr>
        <w:shd w:val="clear" w:color="auto" w:fill="FFFFFF"/>
        <w:spacing w:before="0" w:beforeAutospacing="0" w:after="0" w:afterAutospacing="0" w:line="276" w:lineRule="auto"/>
        <w:contextualSpacing/>
        <w:jc w:val="both"/>
        <w:rPr>
          <w:color w:val="1D1B11" w:themeColor="background2" w:themeShade="1A"/>
        </w:rPr>
      </w:pPr>
      <w:r w:rsidRPr="005B6BB6">
        <w:rPr>
          <w:color w:val="1D1B11" w:themeColor="background2" w:themeShade="1A"/>
        </w:rPr>
        <w:t>П</w:t>
      </w:r>
      <w:r w:rsidR="00427DEE" w:rsidRPr="005B6BB6">
        <w:rPr>
          <w:color w:val="1D1B11" w:themeColor="background2" w:themeShade="1A"/>
        </w:rPr>
        <w:t>оддержание двигательной активности граждан пожилого возраста и инвалидов;</w:t>
      </w:r>
    </w:p>
    <w:p w:rsidR="00427DEE" w:rsidRPr="005B6BB6" w:rsidRDefault="003D2C89" w:rsidP="005B6BB6">
      <w:pPr>
        <w:pStyle w:val="ae"/>
        <w:numPr>
          <w:ilvl w:val="0"/>
          <w:numId w:val="17"/>
        </w:numPr>
        <w:shd w:val="clear" w:color="auto" w:fill="FFFFFF"/>
        <w:spacing w:before="0" w:beforeAutospacing="0" w:after="0" w:afterAutospacing="0" w:line="276" w:lineRule="auto"/>
        <w:contextualSpacing/>
        <w:jc w:val="both"/>
        <w:rPr>
          <w:color w:val="1D1B11" w:themeColor="background2" w:themeShade="1A"/>
        </w:rPr>
      </w:pPr>
      <w:r w:rsidRPr="005B6BB6">
        <w:rPr>
          <w:color w:val="1D1B11" w:themeColor="background2" w:themeShade="1A"/>
        </w:rPr>
        <w:t>П</w:t>
      </w:r>
      <w:r w:rsidR="00427DEE" w:rsidRPr="005B6BB6">
        <w:rPr>
          <w:color w:val="1D1B11" w:themeColor="background2" w:themeShade="1A"/>
        </w:rPr>
        <w:t>оддержание интеллектуальной активности и сохранение когнитивных функций, улучшение коммуникативных навыков граждан пожилого возраста им инвалидов в повседневной жизнедеятельности;</w:t>
      </w:r>
    </w:p>
    <w:p w:rsidR="00427DEE" w:rsidRPr="005B6BB6" w:rsidRDefault="003D2C89" w:rsidP="005B6BB6">
      <w:pPr>
        <w:pStyle w:val="ae"/>
        <w:numPr>
          <w:ilvl w:val="0"/>
          <w:numId w:val="17"/>
        </w:numPr>
        <w:shd w:val="clear" w:color="auto" w:fill="FFFFFF"/>
        <w:spacing w:before="0" w:beforeAutospacing="0" w:after="0" w:afterAutospacing="0" w:line="276" w:lineRule="auto"/>
        <w:contextualSpacing/>
        <w:jc w:val="both"/>
        <w:rPr>
          <w:color w:val="1D1B11" w:themeColor="background2" w:themeShade="1A"/>
        </w:rPr>
      </w:pPr>
      <w:r w:rsidRPr="005B6BB6">
        <w:rPr>
          <w:color w:val="1D1B11" w:themeColor="background2" w:themeShade="1A"/>
        </w:rPr>
        <w:t>С</w:t>
      </w:r>
      <w:r w:rsidR="00427DEE" w:rsidRPr="005B6BB6">
        <w:rPr>
          <w:color w:val="1D1B11" w:themeColor="background2" w:themeShade="1A"/>
        </w:rPr>
        <w:t xml:space="preserve">табилизация эмоционального фона и сохранение удовлетворительного жизненного потенциала граждан пожилого возраста и инвалидов; </w:t>
      </w:r>
    </w:p>
    <w:p w:rsidR="00427DEE" w:rsidRPr="005B6BB6" w:rsidRDefault="003D2C89" w:rsidP="005B6BB6">
      <w:pPr>
        <w:pStyle w:val="ae"/>
        <w:numPr>
          <w:ilvl w:val="0"/>
          <w:numId w:val="17"/>
        </w:numPr>
        <w:shd w:val="clear" w:color="auto" w:fill="FFFFFF"/>
        <w:spacing w:before="0" w:beforeAutospacing="0" w:after="0" w:afterAutospacing="0" w:line="276" w:lineRule="auto"/>
        <w:contextualSpacing/>
        <w:jc w:val="both"/>
        <w:rPr>
          <w:color w:val="1D1B11" w:themeColor="background2" w:themeShade="1A"/>
        </w:rPr>
      </w:pPr>
      <w:r w:rsidRPr="005B6BB6">
        <w:rPr>
          <w:color w:val="1D1B11" w:themeColor="background2" w:themeShade="1A"/>
        </w:rPr>
        <w:t>С</w:t>
      </w:r>
      <w:r w:rsidR="00427DEE" w:rsidRPr="005B6BB6">
        <w:rPr>
          <w:color w:val="1D1B11" w:themeColor="background2" w:themeShade="1A"/>
        </w:rPr>
        <w:t xml:space="preserve">оздание условий для самореализации и социальной активности получателей социальных услуг, выявление и поддержание их творческого потенциала, организация культурно-досуговой деятельности. </w:t>
      </w:r>
    </w:p>
    <w:p w:rsidR="00427DEE" w:rsidRPr="005F3F3C" w:rsidRDefault="003D2C89" w:rsidP="005F3F3C">
      <w:pPr>
        <w:pStyle w:val="ae"/>
        <w:numPr>
          <w:ilvl w:val="0"/>
          <w:numId w:val="17"/>
        </w:numPr>
        <w:shd w:val="clear" w:color="auto" w:fill="FFFFFF"/>
        <w:spacing w:before="0" w:beforeAutospacing="0" w:after="0" w:afterAutospacing="0" w:line="276" w:lineRule="auto"/>
        <w:contextualSpacing/>
        <w:jc w:val="both"/>
        <w:rPr>
          <w:color w:val="1D1B11" w:themeColor="background2" w:themeShade="1A"/>
        </w:rPr>
      </w:pPr>
      <w:r w:rsidRPr="005B6BB6">
        <w:rPr>
          <w:color w:val="1D1B11" w:themeColor="background2" w:themeShade="1A"/>
        </w:rPr>
        <w:t>О</w:t>
      </w:r>
      <w:r w:rsidR="00427DEE" w:rsidRPr="005B6BB6">
        <w:rPr>
          <w:color w:val="1D1B11" w:themeColor="background2" w:themeShade="1A"/>
        </w:rPr>
        <w:t xml:space="preserve">рганизация работы пункта проката технических средств реабилитации. </w:t>
      </w:r>
    </w:p>
    <w:p w:rsidR="00427DEE" w:rsidRPr="005B6BB6" w:rsidRDefault="00427DEE" w:rsidP="005B6BB6">
      <w:pPr>
        <w:pStyle w:val="ae"/>
        <w:shd w:val="clear" w:color="auto" w:fill="FFFFFF"/>
        <w:spacing w:before="0" w:beforeAutospacing="0" w:after="0" w:afterAutospacing="0" w:line="276" w:lineRule="auto"/>
        <w:ind w:firstLine="567"/>
        <w:contextualSpacing/>
        <w:jc w:val="both"/>
        <w:rPr>
          <w:color w:val="1D1B11" w:themeColor="background2" w:themeShade="1A"/>
        </w:rPr>
      </w:pPr>
      <w:r w:rsidRPr="005B6BB6">
        <w:rPr>
          <w:color w:val="1D1B11" w:themeColor="background2" w:themeShade="1A"/>
        </w:rPr>
        <w:t>Курс пребывания в дневном стацион</w:t>
      </w:r>
      <w:r w:rsidR="003701BA" w:rsidRPr="005B6BB6">
        <w:rPr>
          <w:color w:val="1D1B11" w:themeColor="background2" w:themeShade="1A"/>
        </w:rPr>
        <w:t xml:space="preserve">аре состоит из 12 рабочих дней, </w:t>
      </w:r>
      <w:r w:rsidR="00D7300C" w:rsidRPr="005B6BB6">
        <w:rPr>
          <w:color w:val="1D1B11" w:themeColor="background2" w:themeShade="1A"/>
        </w:rPr>
        <w:t xml:space="preserve">включающий </w:t>
      </w:r>
      <w:r w:rsidRPr="005B6BB6">
        <w:rPr>
          <w:color w:val="1D1B11" w:themeColor="background2" w:themeShade="1A"/>
        </w:rPr>
        <w:t>комплекс оздоровительных мероприятий</w:t>
      </w:r>
      <w:r w:rsidR="001C2A03" w:rsidRPr="005B6BB6">
        <w:rPr>
          <w:color w:val="1D1B11" w:themeColor="background2" w:themeShade="1A"/>
        </w:rPr>
        <w:t xml:space="preserve"> </w:t>
      </w:r>
      <w:r w:rsidR="003701BA" w:rsidRPr="005B6BB6">
        <w:rPr>
          <w:color w:val="1D1B11" w:themeColor="background2" w:themeShade="1A"/>
          <w:shd w:val="clear" w:color="auto" w:fill="FFFFFF"/>
        </w:rPr>
        <w:t>здоровья</w:t>
      </w:r>
      <w:r w:rsidR="001C2A03" w:rsidRPr="005B6BB6">
        <w:rPr>
          <w:color w:val="1D1B11" w:themeColor="background2" w:themeShade="1A"/>
          <w:shd w:val="clear" w:color="auto" w:fill="FFFFFF"/>
        </w:rPr>
        <w:t xml:space="preserve"> </w:t>
      </w:r>
      <w:r w:rsidRPr="005B6BB6">
        <w:rPr>
          <w:color w:val="1D1B11" w:themeColor="background2" w:themeShade="1A"/>
        </w:rPr>
        <w:t xml:space="preserve">(ежедневное </w:t>
      </w:r>
      <w:r w:rsidRPr="005B6BB6">
        <w:rPr>
          <w:color w:val="1D1B11" w:themeColor="background2" w:themeShade="1A"/>
          <w:shd w:val="clear" w:color="auto" w:fill="FFFFFF"/>
        </w:rPr>
        <w:t>наблюдение врачом за состоянием контроль над приемом лекарств, в/м инъекции</w:t>
      </w:r>
      <w:r w:rsidRPr="005B6BB6">
        <w:rPr>
          <w:color w:val="1D1B11" w:themeColor="background2" w:themeShade="1A"/>
        </w:rPr>
        <w:t>, ручной и аппаратный массаж, адап</w:t>
      </w:r>
      <w:r w:rsidR="001C2A03" w:rsidRPr="005B6BB6">
        <w:rPr>
          <w:color w:val="1D1B11" w:themeColor="background2" w:themeShade="1A"/>
        </w:rPr>
        <w:t xml:space="preserve">тивная </w:t>
      </w:r>
      <w:r w:rsidRPr="005B6BB6">
        <w:rPr>
          <w:color w:val="1D1B11" w:themeColor="background2" w:themeShade="1A"/>
        </w:rPr>
        <w:t>физкультура, занятия на тренажерах)</w:t>
      </w:r>
      <w:r w:rsidR="00F17A74" w:rsidRPr="005B6BB6">
        <w:rPr>
          <w:color w:val="1D1B11" w:themeColor="background2" w:themeShade="1A"/>
        </w:rPr>
        <w:t xml:space="preserve">, </w:t>
      </w:r>
      <w:r w:rsidRPr="005B6BB6">
        <w:rPr>
          <w:color w:val="1D1B11" w:themeColor="background2" w:themeShade="1A"/>
        </w:rPr>
        <w:t xml:space="preserve">занятия по нейробике и эрготерапии, психологические занятия, </w:t>
      </w:r>
      <w:r w:rsidRPr="005B6BB6">
        <w:rPr>
          <w:color w:val="1D1B11" w:themeColor="background2" w:themeShade="1A"/>
          <w:shd w:val="clear" w:color="auto" w:fill="FFFFFF"/>
        </w:rPr>
        <w:t>занятия изобразительного и художественно-прикладного характера</w:t>
      </w:r>
      <w:r w:rsidR="00E97F08" w:rsidRPr="005B6BB6">
        <w:rPr>
          <w:color w:val="1D1B11" w:themeColor="background2" w:themeShade="1A"/>
        </w:rPr>
        <w:t xml:space="preserve">, музыкотерапия, </w:t>
      </w:r>
      <w:r w:rsidRPr="005B6BB6">
        <w:rPr>
          <w:color w:val="1D1B11" w:themeColor="background2" w:themeShade="1A"/>
        </w:rPr>
        <w:t xml:space="preserve">организация досуговых мероприятий. Занятия проводятся в индивидуальной, подгрупповой и групповой формах. </w:t>
      </w:r>
    </w:p>
    <w:p w:rsidR="00427DEE" w:rsidRPr="005B6BB6" w:rsidRDefault="00427DEE" w:rsidP="005B6BB6">
      <w:pPr>
        <w:pStyle w:val="ae"/>
        <w:shd w:val="clear" w:color="auto" w:fill="FFFFFF"/>
        <w:spacing w:before="0" w:beforeAutospacing="0" w:after="0" w:afterAutospacing="0" w:line="276" w:lineRule="auto"/>
        <w:ind w:firstLine="567"/>
        <w:contextualSpacing/>
        <w:jc w:val="both"/>
        <w:rPr>
          <w:color w:val="1D1B11" w:themeColor="background2" w:themeShade="1A"/>
        </w:rPr>
      </w:pPr>
      <w:r w:rsidRPr="005B6BB6">
        <w:rPr>
          <w:color w:val="1D1B11" w:themeColor="background2" w:themeShade="1A"/>
        </w:rPr>
        <w:t>По состоянию на 29.</w:t>
      </w:r>
      <w:r w:rsidR="003D2C89" w:rsidRPr="005B6BB6">
        <w:rPr>
          <w:color w:val="1D1B11" w:themeColor="background2" w:themeShade="1A"/>
        </w:rPr>
        <w:t>12.2023</w:t>
      </w:r>
      <w:r w:rsidRPr="005B6BB6">
        <w:rPr>
          <w:color w:val="1D1B11" w:themeColor="background2" w:themeShade="1A"/>
        </w:rPr>
        <w:t>г. полустационарным обслуживанием охвачено 285 человек, исполнение гос. задания по количественному составу на отчетный год – 100%.</w:t>
      </w:r>
    </w:p>
    <w:p w:rsidR="00427DEE" w:rsidRPr="005B6BB6" w:rsidRDefault="00427DEE" w:rsidP="003701BA">
      <w:pPr>
        <w:pStyle w:val="ae"/>
        <w:shd w:val="clear" w:color="auto" w:fill="FFFFFF"/>
        <w:spacing w:before="0" w:beforeAutospacing="0" w:after="0" w:afterAutospacing="0" w:line="276" w:lineRule="auto"/>
        <w:ind w:firstLine="567"/>
        <w:contextualSpacing/>
        <w:jc w:val="both"/>
        <w:rPr>
          <w:color w:val="1D1B11" w:themeColor="background2" w:themeShade="1A"/>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34"/>
        <w:gridCol w:w="2827"/>
      </w:tblGrid>
      <w:tr w:rsidR="00427DEE" w:rsidRPr="005B6BB6" w:rsidTr="00427DEE">
        <w:tc>
          <w:tcPr>
            <w:tcW w:w="3302" w:type="dxa"/>
          </w:tcPr>
          <w:p w:rsidR="00427DEE" w:rsidRPr="005B6BB6" w:rsidRDefault="00427DEE" w:rsidP="003701BA">
            <w:pPr>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Утверждено в государственном задании </w:t>
            </w:r>
          </w:p>
        </w:tc>
        <w:tc>
          <w:tcPr>
            <w:tcW w:w="3334" w:type="dxa"/>
          </w:tcPr>
          <w:p w:rsidR="00427DEE" w:rsidRPr="005B6BB6" w:rsidRDefault="00427DEE" w:rsidP="003701BA">
            <w:pPr>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Исполнено на отчетную дату</w:t>
            </w:r>
          </w:p>
        </w:tc>
        <w:tc>
          <w:tcPr>
            <w:tcW w:w="2827" w:type="dxa"/>
          </w:tcPr>
          <w:p w:rsidR="00427DEE" w:rsidRPr="005B6BB6" w:rsidRDefault="00427DEE" w:rsidP="003701BA">
            <w:pPr>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исполнения</w:t>
            </w:r>
          </w:p>
        </w:tc>
      </w:tr>
      <w:tr w:rsidR="00427DEE" w:rsidRPr="005B6BB6" w:rsidTr="00427DEE">
        <w:tc>
          <w:tcPr>
            <w:tcW w:w="3302" w:type="dxa"/>
          </w:tcPr>
          <w:p w:rsidR="00427DEE" w:rsidRPr="005B6BB6" w:rsidRDefault="00427DEE" w:rsidP="003701BA">
            <w:pPr>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285</w:t>
            </w:r>
          </w:p>
        </w:tc>
        <w:tc>
          <w:tcPr>
            <w:tcW w:w="3334" w:type="dxa"/>
          </w:tcPr>
          <w:p w:rsidR="00427DEE" w:rsidRPr="005B6BB6" w:rsidRDefault="00427DEE" w:rsidP="003701BA">
            <w:pPr>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285</w:t>
            </w:r>
          </w:p>
        </w:tc>
        <w:tc>
          <w:tcPr>
            <w:tcW w:w="2827" w:type="dxa"/>
          </w:tcPr>
          <w:p w:rsidR="00427DEE" w:rsidRPr="005B6BB6" w:rsidRDefault="00427DEE" w:rsidP="003701BA">
            <w:pPr>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100%</w:t>
            </w:r>
          </w:p>
        </w:tc>
      </w:tr>
    </w:tbl>
    <w:p w:rsidR="005F3F3C" w:rsidRDefault="005F3F3C" w:rsidP="005F3F3C">
      <w:pPr>
        <w:spacing w:after="0"/>
        <w:rPr>
          <w:rFonts w:ascii="Times New Roman" w:eastAsia="Times New Roman" w:hAnsi="Times New Roman" w:cs="Times New Roman"/>
          <w:color w:val="1D1B11" w:themeColor="background2" w:themeShade="1A"/>
          <w:sz w:val="24"/>
          <w:szCs w:val="24"/>
        </w:rPr>
      </w:pPr>
    </w:p>
    <w:p w:rsidR="00427DEE" w:rsidRPr="005B6BB6" w:rsidRDefault="00427DEE" w:rsidP="005F3F3C">
      <w:pPr>
        <w:spacing w:after="0"/>
        <w:jc w:val="center"/>
        <w:rPr>
          <w:rFonts w:ascii="Times New Roman" w:hAnsi="Times New Roman" w:cs="Times New Roman"/>
          <w:b/>
          <w:snapToGrid w:val="0"/>
          <w:color w:val="1D1B11" w:themeColor="background2" w:themeShade="1A"/>
          <w:sz w:val="24"/>
          <w:szCs w:val="24"/>
        </w:rPr>
      </w:pPr>
      <w:r w:rsidRPr="005B6BB6">
        <w:rPr>
          <w:rFonts w:ascii="Times New Roman" w:hAnsi="Times New Roman" w:cs="Times New Roman"/>
          <w:b/>
          <w:snapToGrid w:val="0"/>
          <w:color w:val="1D1B11" w:themeColor="background2" w:themeShade="1A"/>
          <w:sz w:val="24"/>
          <w:szCs w:val="24"/>
        </w:rPr>
        <w:t>Полустационарным обслуживанием охвачены получатели социальных услуг</w:t>
      </w:r>
    </w:p>
    <w:p w:rsidR="00427DEE" w:rsidRPr="005B6BB6" w:rsidRDefault="00427DEE" w:rsidP="003701BA">
      <w:pPr>
        <w:pStyle w:val="a6"/>
        <w:ind w:left="0" w:firstLine="720"/>
        <w:jc w:val="both"/>
        <w:rPr>
          <w:rFonts w:ascii="Times New Roman" w:hAnsi="Times New Roman" w:cs="Times New Roman"/>
          <w:snapToGrid w:val="0"/>
          <w:color w:val="1D1B11" w:themeColor="background2" w:themeShade="1A"/>
          <w:sz w:val="24"/>
          <w:szCs w:val="24"/>
        </w:rPr>
      </w:pPr>
    </w:p>
    <w:p w:rsidR="00427DEE" w:rsidRPr="005B6BB6" w:rsidRDefault="00427DEE" w:rsidP="001C2A03">
      <w:pPr>
        <w:pStyle w:val="a6"/>
        <w:ind w:left="0" w:firstLine="720"/>
        <w:jc w:val="center"/>
        <w:rPr>
          <w:rFonts w:ascii="Times New Roman" w:hAnsi="Times New Roman" w:cs="Times New Roman"/>
          <w:snapToGrid w:val="0"/>
          <w:color w:val="1D1B11" w:themeColor="background2" w:themeShade="1A"/>
          <w:sz w:val="24"/>
          <w:szCs w:val="24"/>
        </w:rPr>
      </w:pPr>
      <w:r w:rsidRPr="005B6BB6">
        <w:rPr>
          <w:rFonts w:ascii="Times New Roman" w:hAnsi="Times New Roman" w:cs="Times New Roman"/>
          <w:noProof/>
          <w:color w:val="1D1B11" w:themeColor="background2" w:themeShade="1A"/>
          <w:sz w:val="24"/>
          <w:szCs w:val="24"/>
        </w:rPr>
        <w:drawing>
          <wp:inline distT="0" distB="0" distL="0" distR="0" wp14:anchorId="4A3F79C5" wp14:editId="002F52D6">
            <wp:extent cx="4013860" cy="1615044"/>
            <wp:effectExtent l="0" t="0" r="5715" b="4445"/>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7DEE" w:rsidRPr="005B6BB6" w:rsidRDefault="00427DEE" w:rsidP="00C4155C">
      <w:pPr>
        <w:pStyle w:val="a6"/>
        <w:ind w:left="0" w:firstLine="720"/>
        <w:jc w:val="center"/>
        <w:rPr>
          <w:rFonts w:ascii="Times New Roman" w:hAnsi="Times New Roman" w:cs="Times New Roman"/>
          <w:b/>
          <w:i/>
          <w:snapToGrid w:val="0"/>
          <w:color w:val="1D1B11" w:themeColor="background2" w:themeShade="1A"/>
          <w:sz w:val="24"/>
          <w:szCs w:val="24"/>
        </w:rPr>
      </w:pPr>
      <w:r w:rsidRPr="005B6BB6">
        <w:rPr>
          <w:rFonts w:ascii="Times New Roman" w:hAnsi="Times New Roman" w:cs="Times New Roman"/>
          <w:b/>
          <w:i/>
          <w:snapToGrid w:val="0"/>
          <w:color w:val="1D1B11" w:themeColor="background2" w:themeShade="1A"/>
          <w:sz w:val="24"/>
          <w:szCs w:val="24"/>
        </w:rPr>
        <w:lastRenderedPageBreak/>
        <w:t>Возрастная характеристика</w:t>
      </w:r>
    </w:p>
    <w:p w:rsidR="003D2C89" w:rsidRPr="005B6BB6" w:rsidRDefault="003D2C89" w:rsidP="003701BA">
      <w:pPr>
        <w:pStyle w:val="a6"/>
        <w:ind w:left="0" w:firstLine="720"/>
        <w:jc w:val="center"/>
        <w:rPr>
          <w:rFonts w:ascii="Times New Roman" w:hAnsi="Times New Roman" w:cs="Times New Roman"/>
          <w:b/>
          <w:i/>
          <w:snapToGrid w:val="0"/>
          <w:color w:val="1D1B11" w:themeColor="background2" w:themeShade="1A"/>
          <w:sz w:val="24"/>
          <w:szCs w:val="24"/>
        </w:rPr>
      </w:pPr>
    </w:p>
    <w:p w:rsidR="00427DEE" w:rsidRPr="005B6BB6" w:rsidRDefault="00427DEE" w:rsidP="001C2A03">
      <w:pPr>
        <w:pStyle w:val="a6"/>
        <w:ind w:left="0" w:firstLine="720"/>
        <w:jc w:val="center"/>
        <w:rPr>
          <w:rFonts w:ascii="Times New Roman" w:hAnsi="Times New Roman" w:cs="Times New Roman"/>
          <w:snapToGrid w:val="0"/>
          <w:color w:val="1D1B11" w:themeColor="background2" w:themeShade="1A"/>
          <w:sz w:val="24"/>
          <w:szCs w:val="24"/>
        </w:rPr>
      </w:pPr>
      <w:r w:rsidRPr="005B6BB6">
        <w:rPr>
          <w:rFonts w:ascii="Times New Roman" w:hAnsi="Times New Roman" w:cs="Times New Roman"/>
          <w:noProof/>
          <w:color w:val="1D1B11" w:themeColor="background2" w:themeShade="1A"/>
          <w:sz w:val="24"/>
          <w:szCs w:val="24"/>
        </w:rPr>
        <w:drawing>
          <wp:inline distT="0" distB="0" distL="0" distR="0" wp14:anchorId="32898E2C" wp14:editId="621FEAD3">
            <wp:extent cx="5355771" cy="2992120"/>
            <wp:effectExtent l="0" t="0" r="16510"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27DEE" w:rsidRPr="005B6BB6" w:rsidRDefault="00C4155C" w:rsidP="00C4155C">
      <w:pPr>
        <w:pStyle w:val="af1"/>
        <w:spacing w:line="276" w:lineRule="auto"/>
        <w:jc w:val="center"/>
        <w:rPr>
          <w:rFonts w:cs="Times New Roman"/>
          <w:b/>
          <w:i/>
          <w:color w:val="1D1B11" w:themeColor="background2" w:themeShade="1A"/>
          <w:sz w:val="24"/>
          <w:szCs w:val="24"/>
        </w:rPr>
      </w:pPr>
      <w:r>
        <w:rPr>
          <w:rFonts w:cs="Times New Roman"/>
          <w:b/>
          <w:i/>
          <w:color w:val="1D1B11" w:themeColor="background2" w:themeShade="1A"/>
          <w:sz w:val="24"/>
          <w:szCs w:val="24"/>
        </w:rPr>
        <w:t xml:space="preserve">                </w:t>
      </w:r>
      <w:r w:rsidR="00427DEE" w:rsidRPr="005B6BB6">
        <w:rPr>
          <w:rFonts w:cs="Times New Roman"/>
          <w:b/>
          <w:i/>
          <w:color w:val="1D1B11" w:themeColor="background2" w:themeShade="1A"/>
          <w:sz w:val="24"/>
          <w:szCs w:val="24"/>
        </w:rPr>
        <w:t>Социальная категория</w:t>
      </w:r>
    </w:p>
    <w:p w:rsidR="00F17A74" w:rsidRPr="005B6BB6" w:rsidRDefault="00F17A74" w:rsidP="003701BA">
      <w:pPr>
        <w:pStyle w:val="af1"/>
        <w:spacing w:line="276" w:lineRule="auto"/>
        <w:ind w:firstLine="708"/>
        <w:jc w:val="center"/>
        <w:rPr>
          <w:rFonts w:cs="Times New Roman"/>
          <w:b/>
          <w:i/>
          <w:color w:val="1D1B11" w:themeColor="background2" w:themeShade="1A"/>
          <w:sz w:val="24"/>
          <w:szCs w:val="24"/>
        </w:rPr>
      </w:pPr>
    </w:p>
    <w:p w:rsidR="00427DEE" w:rsidRPr="005B6BB6" w:rsidRDefault="00427DEE" w:rsidP="001C2A03">
      <w:pPr>
        <w:pStyle w:val="a6"/>
        <w:ind w:left="0" w:firstLine="720"/>
        <w:rPr>
          <w:rFonts w:ascii="Times New Roman" w:hAnsi="Times New Roman" w:cs="Times New Roman"/>
          <w:snapToGrid w:val="0"/>
          <w:color w:val="1D1B11" w:themeColor="background2" w:themeShade="1A"/>
          <w:sz w:val="24"/>
          <w:szCs w:val="24"/>
        </w:rPr>
      </w:pPr>
      <w:r w:rsidRPr="005B6BB6">
        <w:rPr>
          <w:rFonts w:ascii="Times New Roman" w:hAnsi="Times New Roman" w:cs="Times New Roman"/>
          <w:noProof/>
          <w:color w:val="1D1B11" w:themeColor="background2" w:themeShade="1A"/>
          <w:sz w:val="24"/>
          <w:szCs w:val="24"/>
        </w:rPr>
        <w:drawing>
          <wp:inline distT="0" distB="0" distL="0" distR="0" wp14:anchorId="7D809BC2" wp14:editId="49E44C06">
            <wp:extent cx="5410200" cy="2387600"/>
            <wp:effectExtent l="0" t="0" r="0" b="1270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27DEE" w:rsidRPr="005B6BB6" w:rsidRDefault="00427DEE" w:rsidP="003701BA">
      <w:pPr>
        <w:pStyle w:val="a6"/>
        <w:ind w:left="0" w:firstLine="720"/>
        <w:jc w:val="both"/>
        <w:rPr>
          <w:rFonts w:ascii="Times New Roman" w:hAnsi="Times New Roman" w:cs="Times New Roman"/>
          <w:snapToGrid w:val="0"/>
          <w:color w:val="1D1B11" w:themeColor="background2" w:themeShade="1A"/>
          <w:sz w:val="24"/>
          <w:szCs w:val="24"/>
        </w:rPr>
      </w:pPr>
    </w:p>
    <w:p w:rsidR="003D2C89" w:rsidRPr="00EA7D11" w:rsidRDefault="00427DEE" w:rsidP="00EA7D11">
      <w:pPr>
        <w:pStyle w:val="a6"/>
        <w:ind w:left="0" w:firstLine="720"/>
        <w:jc w:val="center"/>
        <w:rPr>
          <w:rFonts w:ascii="Times New Roman" w:hAnsi="Times New Roman" w:cs="Times New Roman"/>
          <w:b/>
          <w:i/>
          <w:snapToGrid w:val="0"/>
          <w:color w:val="1D1B11" w:themeColor="background2" w:themeShade="1A"/>
          <w:sz w:val="24"/>
          <w:szCs w:val="24"/>
        </w:rPr>
      </w:pPr>
      <w:r w:rsidRPr="005B6BB6">
        <w:rPr>
          <w:rFonts w:ascii="Times New Roman" w:hAnsi="Times New Roman" w:cs="Times New Roman"/>
          <w:b/>
          <w:i/>
          <w:snapToGrid w:val="0"/>
          <w:color w:val="1D1B11" w:themeColor="background2" w:themeShade="1A"/>
          <w:sz w:val="24"/>
          <w:szCs w:val="24"/>
        </w:rPr>
        <w:t>Сравнительный анализ (в % соотношении)</w:t>
      </w:r>
    </w:p>
    <w:tbl>
      <w:tblPr>
        <w:tblStyle w:val="a8"/>
        <w:tblW w:w="0" w:type="auto"/>
        <w:tblInd w:w="757" w:type="dxa"/>
        <w:tblLook w:val="04A0" w:firstRow="1" w:lastRow="0" w:firstColumn="1" w:lastColumn="0" w:noHBand="0" w:noVBand="1"/>
      </w:tblPr>
      <w:tblGrid>
        <w:gridCol w:w="4171"/>
        <w:gridCol w:w="2551"/>
        <w:gridCol w:w="1984"/>
      </w:tblGrid>
      <w:tr w:rsidR="00046996" w:rsidRPr="005B6BB6" w:rsidTr="00D65015">
        <w:tc>
          <w:tcPr>
            <w:tcW w:w="4171" w:type="dxa"/>
          </w:tcPr>
          <w:p w:rsidR="00046996" w:rsidRPr="005B6BB6" w:rsidRDefault="00046996" w:rsidP="00D65015">
            <w:pPr>
              <w:pStyle w:val="a6"/>
              <w:ind w:left="0"/>
              <w:jc w:val="center"/>
              <w:rPr>
                <w:rFonts w:cs="Times New Roman"/>
                <w:b/>
                <w:snapToGrid w:val="0"/>
                <w:color w:val="1D1B11" w:themeColor="background2" w:themeShade="1A"/>
                <w:szCs w:val="24"/>
              </w:rPr>
            </w:pPr>
            <w:r w:rsidRPr="005B6BB6">
              <w:rPr>
                <w:rFonts w:cs="Times New Roman"/>
                <w:b/>
                <w:snapToGrid w:val="0"/>
                <w:color w:val="1D1B11" w:themeColor="background2" w:themeShade="1A"/>
                <w:szCs w:val="24"/>
              </w:rPr>
              <w:t>Наименование категории</w:t>
            </w:r>
          </w:p>
        </w:tc>
        <w:tc>
          <w:tcPr>
            <w:tcW w:w="2551" w:type="dxa"/>
          </w:tcPr>
          <w:p w:rsidR="00046996" w:rsidRPr="005B6BB6" w:rsidRDefault="00046996" w:rsidP="00D65015">
            <w:pPr>
              <w:pStyle w:val="a6"/>
              <w:ind w:left="0"/>
              <w:jc w:val="center"/>
              <w:rPr>
                <w:rFonts w:cs="Times New Roman"/>
                <w:b/>
                <w:snapToGrid w:val="0"/>
                <w:color w:val="1D1B11" w:themeColor="background2" w:themeShade="1A"/>
                <w:szCs w:val="24"/>
              </w:rPr>
            </w:pPr>
            <w:r w:rsidRPr="005B6BB6">
              <w:rPr>
                <w:rFonts w:cs="Times New Roman"/>
                <w:b/>
                <w:snapToGrid w:val="0"/>
                <w:color w:val="1D1B11" w:themeColor="background2" w:themeShade="1A"/>
                <w:szCs w:val="24"/>
              </w:rPr>
              <w:t>2022</w:t>
            </w:r>
          </w:p>
        </w:tc>
        <w:tc>
          <w:tcPr>
            <w:tcW w:w="1984" w:type="dxa"/>
          </w:tcPr>
          <w:p w:rsidR="00046996" w:rsidRPr="005B6BB6" w:rsidRDefault="00046996" w:rsidP="00D65015">
            <w:pPr>
              <w:pStyle w:val="a6"/>
              <w:ind w:left="0"/>
              <w:jc w:val="center"/>
              <w:rPr>
                <w:rFonts w:cs="Times New Roman"/>
                <w:b/>
                <w:snapToGrid w:val="0"/>
                <w:color w:val="1D1B11" w:themeColor="background2" w:themeShade="1A"/>
                <w:szCs w:val="24"/>
              </w:rPr>
            </w:pPr>
            <w:r w:rsidRPr="005B6BB6">
              <w:rPr>
                <w:rFonts w:cs="Times New Roman"/>
                <w:b/>
                <w:snapToGrid w:val="0"/>
                <w:color w:val="1D1B11" w:themeColor="background2" w:themeShade="1A"/>
                <w:szCs w:val="24"/>
              </w:rPr>
              <w:t>2023</w:t>
            </w:r>
          </w:p>
        </w:tc>
      </w:tr>
      <w:tr w:rsidR="00046996" w:rsidRPr="005B6BB6" w:rsidTr="00D65015">
        <w:tc>
          <w:tcPr>
            <w:tcW w:w="4171" w:type="dxa"/>
          </w:tcPr>
          <w:p w:rsidR="00046996" w:rsidRPr="005B6BB6" w:rsidRDefault="00046996" w:rsidP="00D65015">
            <w:pPr>
              <w:pStyle w:val="a6"/>
              <w:ind w:left="0"/>
              <w:rPr>
                <w:rFonts w:cs="Times New Roman"/>
                <w:snapToGrid w:val="0"/>
                <w:color w:val="1D1B11" w:themeColor="background2" w:themeShade="1A"/>
                <w:szCs w:val="24"/>
              </w:rPr>
            </w:pPr>
            <w:r w:rsidRPr="005B6BB6">
              <w:rPr>
                <w:rFonts w:cs="Times New Roman"/>
                <w:snapToGrid w:val="0"/>
                <w:color w:val="1D1B11" w:themeColor="background2" w:themeShade="1A"/>
                <w:szCs w:val="24"/>
              </w:rPr>
              <w:t>Ветераны тыла</w:t>
            </w:r>
          </w:p>
        </w:tc>
        <w:tc>
          <w:tcPr>
            <w:tcW w:w="2551"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8%</w:t>
            </w:r>
          </w:p>
        </w:tc>
        <w:tc>
          <w:tcPr>
            <w:tcW w:w="1984"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5%</w:t>
            </w:r>
          </w:p>
        </w:tc>
      </w:tr>
      <w:tr w:rsidR="00046996" w:rsidRPr="005B6BB6" w:rsidTr="00D65015">
        <w:tc>
          <w:tcPr>
            <w:tcW w:w="4171" w:type="dxa"/>
          </w:tcPr>
          <w:p w:rsidR="00046996" w:rsidRPr="005B6BB6" w:rsidRDefault="00046996" w:rsidP="00D65015">
            <w:pPr>
              <w:pStyle w:val="a6"/>
              <w:ind w:left="0"/>
              <w:rPr>
                <w:rFonts w:cs="Times New Roman"/>
                <w:snapToGrid w:val="0"/>
                <w:color w:val="1D1B11" w:themeColor="background2" w:themeShade="1A"/>
                <w:szCs w:val="24"/>
              </w:rPr>
            </w:pPr>
            <w:r w:rsidRPr="005B6BB6">
              <w:rPr>
                <w:rFonts w:cs="Times New Roman"/>
                <w:snapToGrid w:val="0"/>
                <w:color w:val="1D1B11" w:themeColor="background2" w:themeShade="1A"/>
                <w:szCs w:val="24"/>
              </w:rPr>
              <w:t>Инвалиды 1 группы</w:t>
            </w:r>
          </w:p>
        </w:tc>
        <w:tc>
          <w:tcPr>
            <w:tcW w:w="2551"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17%</w:t>
            </w:r>
          </w:p>
        </w:tc>
        <w:tc>
          <w:tcPr>
            <w:tcW w:w="1984"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6%</w:t>
            </w:r>
          </w:p>
        </w:tc>
      </w:tr>
      <w:tr w:rsidR="00046996" w:rsidRPr="005B6BB6" w:rsidTr="00D65015">
        <w:tc>
          <w:tcPr>
            <w:tcW w:w="4171" w:type="dxa"/>
          </w:tcPr>
          <w:p w:rsidR="00046996" w:rsidRPr="005B6BB6" w:rsidRDefault="00046996" w:rsidP="00D65015">
            <w:pPr>
              <w:pStyle w:val="a6"/>
              <w:ind w:left="0"/>
              <w:rPr>
                <w:rFonts w:cs="Times New Roman"/>
                <w:snapToGrid w:val="0"/>
                <w:color w:val="1D1B11" w:themeColor="background2" w:themeShade="1A"/>
                <w:szCs w:val="24"/>
              </w:rPr>
            </w:pPr>
            <w:r w:rsidRPr="005B6BB6">
              <w:rPr>
                <w:rFonts w:cs="Times New Roman"/>
                <w:snapToGrid w:val="0"/>
                <w:color w:val="1D1B11" w:themeColor="background2" w:themeShade="1A"/>
                <w:szCs w:val="24"/>
              </w:rPr>
              <w:t>Инвалиды 2 группы</w:t>
            </w:r>
          </w:p>
        </w:tc>
        <w:tc>
          <w:tcPr>
            <w:tcW w:w="2551"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21%</w:t>
            </w:r>
          </w:p>
        </w:tc>
        <w:tc>
          <w:tcPr>
            <w:tcW w:w="1984"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21%</w:t>
            </w:r>
          </w:p>
        </w:tc>
      </w:tr>
      <w:tr w:rsidR="00046996" w:rsidRPr="005B6BB6" w:rsidTr="00D65015">
        <w:tc>
          <w:tcPr>
            <w:tcW w:w="4171" w:type="dxa"/>
          </w:tcPr>
          <w:p w:rsidR="00046996" w:rsidRPr="005B6BB6" w:rsidRDefault="00046996" w:rsidP="00D65015">
            <w:pPr>
              <w:pStyle w:val="a6"/>
              <w:ind w:left="0"/>
              <w:rPr>
                <w:rFonts w:cs="Times New Roman"/>
                <w:snapToGrid w:val="0"/>
                <w:color w:val="1D1B11" w:themeColor="background2" w:themeShade="1A"/>
                <w:szCs w:val="24"/>
              </w:rPr>
            </w:pPr>
            <w:r w:rsidRPr="005B6BB6">
              <w:rPr>
                <w:rFonts w:cs="Times New Roman"/>
                <w:snapToGrid w:val="0"/>
                <w:color w:val="1D1B11" w:themeColor="background2" w:themeShade="1A"/>
                <w:szCs w:val="24"/>
              </w:rPr>
              <w:t>Инвалиды 3 группы</w:t>
            </w:r>
          </w:p>
        </w:tc>
        <w:tc>
          <w:tcPr>
            <w:tcW w:w="2551"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13%</w:t>
            </w:r>
          </w:p>
        </w:tc>
        <w:tc>
          <w:tcPr>
            <w:tcW w:w="1984"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15%</w:t>
            </w:r>
          </w:p>
        </w:tc>
      </w:tr>
      <w:tr w:rsidR="00046996" w:rsidRPr="005B6BB6" w:rsidTr="00D65015">
        <w:tc>
          <w:tcPr>
            <w:tcW w:w="4171" w:type="dxa"/>
          </w:tcPr>
          <w:p w:rsidR="00046996" w:rsidRPr="005B6BB6" w:rsidRDefault="00046996" w:rsidP="00D65015">
            <w:pPr>
              <w:pStyle w:val="a6"/>
              <w:ind w:left="0"/>
              <w:rPr>
                <w:rFonts w:cs="Times New Roman"/>
                <w:snapToGrid w:val="0"/>
                <w:color w:val="1D1B11" w:themeColor="background2" w:themeShade="1A"/>
                <w:szCs w:val="24"/>
              </w:rPr>
            </w:pPr>
            <w:r w:rsidRPr="005B6BB6">
              <w:rPr>
                <w:rFonts w:cs="Times New Roman"/>
                <w:snapToGrid w:val="0"/>
                <w:color w:val="1D1B11" w:themeColor="background2" w:themeShade="1A"/>
                <w:szCs w:val="24"/>
              </w:rPr>
              <w:t>Пенсионер</w:t>
            </w:r>
          </w:p>
        </w:tc>
        <w:tc>
          <w:tcPr>
            <w:tcW w:w="2551"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19%</w:t>
            </w:r>
          </w:p>
        </w:tc>
        <w:tc>
          <w:tcPr>
            <w:tcW w:w="1984"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11%</w:t>
            </w:r>
          </w:p>
        </w:tc>
      </w:tr>
      <w:tr w:rsidR="00046996" w:rsidRPr="005B6BB6" w:rsidTr="00D65015">
        <w:tc>
          <w:tcPr>
            <w:tcW w:w="4171" w:type="dxa"/>
          </w:tcPr>
          <w:p w:rsidR="00046996" w:rsidRPr="005B6BB6" w:rsidRDefault="00046996" w:rsidP="00D65015">
            <w:pPr>
              <w:pStyle w:val="a6"/>
              <w:ind w:left="0"/>
              <w:rPr>
                <w:rFonts w:cs="Times New Roman"/>
                <w:snapToGrid w:val="0"/>
                <w:color w:val="1D1B11" w:themeColor="background2" w:themeShade="1A"/>
                <w:szCs w:val="24"/>
              </w:rPr>
            </w:pPr>
            <w:r w:rsidRPr="005B6BB6">
              <w:rPr>
                <w:rFonts w:cs="Times New Roman"/>
                <w:snapToGrid w:val="0"/>
                <w:color w:val="1D1B11" w:themeColor="background2" w:themeShade="1A"/>
                <w:szCs w:val="24"/>
              </w:rPr>
              <w:t>Ветеран труда</w:t>
            </w:r>
          </w:p>
        </w:tc>
        <w:tc>
          <w:tcPr>
            <w:tcW w:w="2551"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22%</w:t>
            </w:r>
          </w:p>
        </w:tc>
        <w:tc>
          <w:tcPr>
            <w:tcW w:w="1984" w:type="dxa"/>
          </w:tcPr>
          <w:p w:rsidR="00046996" w:rsidRPr="005B6BB6" w:rsidRDefault="00046996" w:rsidP="00D65015">
            <w:pPr>
              <w:pStyle w:val="a6"/>
              <w:ind w:left="0"/>
              <w:jc w:val="center"/>
              <w:rPr>
                <w:rFonts w:cs="Times New Roman"/>
                <w:snapToGrid w:val="0"/>
                <w:color w:val="1D1B11" w:themeColor="background2" w:themeShade="1A"/>
                <w:szCs w:val="24"/>
              </w:rPr>
            </w:pPr>
            <w:r w:rsidRPr="005B6BB6">
              <w:rPr>
                <w:rFonts w:cs="Times New Roman"/>
                <w:snapToGrid w:val="0"/>
                <w:color w:val="1D1B11" w:themeColor="background2" w:themeShade="1A"/>
                <w:szCs w:val="24"/>
              </w:rPr>
              <w:t>41%</w:t>
            </w:r>
          </w:p>
        </w:tc>
      </w:tr>
    </w:tbl>
    <w:p w:rsidR="00EA7D11" w:rsidRDefault="00EA7D11" w:rsidP="00EA7D11">
      <w:pPr>
        <w:spacing w:after="0"/>
        <w:ind w:firstLine="708"/>
        <w:jc w:val="both"/>
        <w:rPr>
          <w:rFonts w:ascii="Times New Roman" w:hAnsi="Times New Roman" w:cs="Times New Roman"/>
          <w:color w:val="1D1B11" w:themeColor="background2" w:themeShade="1A"/>
          <w:sz w:val="24"/>
          <w:szCs w:val="24"/>
        </w:rPr>
      </w:pPr>
    </w:p>
    <w:p w:rsidR="00046996" w:rsidRPr="005B6BB6" w:rsidRDefault="00427DEE" w:rsidP="00EA7D11">
      <w:pPr>
        <w:spacing w:after="0"/>
        <w:ind w:firstLine="708"/>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С реализацией системы долговременного ухода добавилась целевая аудитория – ПСУ с когнитивными (ментальными) нарушениями, граждане, с ограниченными возможностями передвиж</w:t>
      </w:r>
      <w:r w:rsidR="003701BA" w:rsidRPr="005B6BB6">
        <w:rPr>
          <w:rFonts w:ascii="Times New Roman" w:hAnsi="Times New Roman" w:cs="Times New Roman"/>
          <w:color w:val="1D1B11" w:themeColor="background2" w:themeShade="1A"/>
          <w:sz w:val="24"/>
          <w:szCs w:val="24"/>
        </w:rPr>
        <w:t xml:space="preserve">ения, сенсорными нарушениями:  </w:t>
      </w:r>
    </w:p>
    <w:tbl>
      <w:tblPr>
        <w:tblStyle w:val="a8"/>
        <w:tblW w:w="0" w:type="auto"/>
        <w:tblLook w:val="04A0" w:firstRow="1" w:lastRow="0" w:firstColumn="1" w:lastColumn="0" w:noHBand="0" w:noVBand="1"/>
      </w:tblPr>
      <w:tblGrid>
        <w:gridCol w:w="4644"/>
        <w:gridCol w:w="2552"/>
        <w:gridCol w:w="2375"/>
      </w:tblGrid>
      <w:tr w:rsidR="00046996" w:rsidRPr="005B6BB6" w:rsidTr="00D65015">
        <w:tc>
          <w:tcPr>
            <w:tcW w:w="4644" w:type="dxa"/>
          </w:tcPr>
          <w:p w:rsidR="00046996" w:rsidRPr="005B6BB6" w:rsidRDefault="00046996" w:rsidP="00D65015">
            <w:pPr>
              <w:jc w:val="both"/>
              <w:rPr>
                <w:color w:val="1D1B11" w:themeColor="background2" w:themeShade="1A"/>
                <w:szCs w:val="24"/>
              </w:rPr>
            </w:pP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2022 год</w:t>
            </w:r>
          </w:p>
        </w:tc>
        <w:tc>
          <w:tcPr>
            <w:tcW w:w="2375"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2023 год</w:t>
            </w:r>
          </w:p>
        </w:tc>
      </w:tr>
      <w:tr w:rsidR="00046996" w:rsidRPr="005B6BB6" w:rsidTr="00D65015">
        <w:tc>
          <w:tcPr>
            <w:tcW w:w="4644" w:type="dxa"/>
          </w:tcPr>
          <w:p w:rsidR="00046996" w:rsidRPr="005B6BB6" w:rsidRDefault="00046996" w:rsidP="00D65015">
            <w:pPr>
              <w:jc w:val="both"/>
              <w:rPr>
                <w:color w:val="1D1B11" w:themeColor="background2" w:themeShade="1A"/>
                <w:szCs w:val="24"/>
              </w:rPr>
            </w:pPr>
            <w:r w:rsidRPr="005B6BB6">
              <w:rPr>
                <w:rFonts w:cs="Times New Roman"/>
                <w:color w:val="1D1B11" w:themeColor="background2" w:themeShade="1A"/>
                <w:szCs w:val="24"/>
                <w:shd w:val="clear" w:color="auto" w:fill="FFFFFF"/>
              </w:rPr>
              <w:t xml:space="preserve">Граждане с когнитивными нарушениями </w:t>
            </w:r>
            <w:r w:rsidRPr="005B6BB6">
              <w:rPr>
                <w:rFonts w:cs="Times New Roman"/>
                <w:color w:val="1D1B11" w:themeColor="background2" w:themeShade="1A"/>
                <w:szCs w:val="24"/>
                <w:shd w:val="clear" w:color="auto" w:fill="FFFFFF"/>
              </w:rPr>
              <w:lastRenderedPageBreak/>
              <w:t>(официально установлены)</w:t>
            </w: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lastRenderedPageBreak/>
              <w:t>47</w:t>
            </w:r>
          </w:p>
        </w:tc>
        <w:tc>
          <w:tcPr>
            <w:tcW w:w="2375"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67</w:t>
            </w:r>
          </w:p>
        </w:tc>
      </w:tr>
      <w:tr w:rsidR="00046996" w:rsidRPr="005B6BB6" w:rsidTr="00D65015">
        <w:tc>
          <w:tcPr>
            <w:tcW w:w="4644" w:type="dxa"/>
          </w:tcPr>
          <w:p w:rsidR="00046996" w:rsidRPr="005B6BB6" w:rsidRDefault="00046996" w:rsidP="00D65015">
            <w:pPr>
              <w:jc w:val="both"/>
              <w:rPr>
                <w:color w:val="1D1B11" w:themeColor="background2" w:themeShade="1A"/>
                <w:szCs w:val="24"/>
              </w:rPr>
            </w:pPr>
            <w:r w:rsidRPr="005B6BB6">
              <w:rPr>
                <w:rFonts w:cs="Times New Roman"/>
                <w:color w:val="1D1B11" w:themeColor="background2" w:themeShade="1A"/>
                <w:szCs w:val="24"/>
                <w:shd w:val="clear" w:color="auto" w:fill="FFFFFF"/>
              </w:rPr>
              <w:lastRenderedPageBreak/>
              <w:t>Граждане с первыми признаками когнитивных нарушений (официально не установлены)</w:t>
            </w: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8</w:t>
            </w:r>
          </w:p>
        </w:tc>
        <w:tc>
          <w:tcPr>
            <w:tcW w:w="2375"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11</w:t>
            </w:r>
          </w:p>
        </w:tc>
      </w:tr>
      <w:tr w:rsidR="00046996" w:rsidRPr="005B6BB6" w:rsidTr="00D65015">
        <w:tc>
          <w:tcPr>
            <w:tcW w:w="4644" w:type="dxa"/>
          </w:tcPr>
          <w:p w:rsidR="00046996" w:rsidRPr="005B6BB6" w:rsidRDefault="00046996" w:rsidP="00D65015">
            <w:pPr>
              <w:jc w:val="both"/>
              <w:rPr>
                <w:color w:val="1D1B11" w:themeColor="background2" w:themeShade="1A"/>
                <w:szCs w:val="24"/>
              </w:rPr>
            </w:pPr>
            <w:r w:rsidRPr="005B6BB6">
              <w:rPr>
                <w:rFonts w:cs="Times New Roman"/>
                <w:color w:val="1D1B11" w:themeColor="background2" w:themeShade="1A"/>
                <w:szCs w:val="24"/>
                <w:shd w:val="clear" w:color="auto" w:fill="FFFFFF"/>
              </w:rPr>
              <w:t>Граждане с ограниченными возможностями передвижения</w:t>
            </w: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20</w:t>
            </w:r>
          </w:p>
        </w:tc>
        <w:tc>
          <w:tcPr>
            <w:tcW w:w="2375" w:type="dxa"/>
          </w:tcPr>
          <w:p w:rsidR="00046996" w:rsidRPr="005B6BB6" w:rsidRDefault="00046996" w:rsidP="00D65015">
            <w:pPr>
              <w:jc w:val="center"/>
              <w:rPr>
                <w:color w:val="1D1B11" w:themeColor="background2" w:themeShade="1A"/>
                <w:szCs w:val="24"/>
              </w:rPr>
            </w:pPr>
          </w:p>
        </w:tc>
      </w:tr>
      <w:tr w:rsidR="00046996" w:rsidRPr="005B6BB6" w:rsidTr="00D65015">
        <w:tc>
          <w:tcPr>
            <w:tcW w:w="4644" w:type="dxa"/>
          </w:tcPr>
          <w:p w:rsidR="00046996" w:rsidRPr="005B6BB6" w:rsidRDefault="00046996" w:rsidP="00D65015">
            <w:pPr>
              <w:jc w:val="both"/>
              <w:rPr>
                <w:color w:val="1D1B11" w:themeColor="background2" w:themeShade="1A"/>
                <w:szCs w:val="24"/>
              </w:rPr>
            </w:pPr>
            <w:r w:rsidRPr="005B6BB6">
              <w:rPr>
                <w:color w:val="1D1B11" w:themeColor="background2" w:themeShade="1A"/>
                <w:szCs w:val="24"/>
              </w:rPr>
              <w:t>В том числе передвигающиеся на инвалидной коляске</w:t>
            </w: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13</w:t>
            </w:r>
          </w:p>
        </w:tc>
        <w:tc>
          <w:tcPr>
            <w:tcW w:w="2375"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5</w:t>
            </w:r>
          </w:p>
        </w:tc>
      </w:tr>
      <w:tr w:rsidR="00046996" w:rsidRPr="005B6BB6" w:rsidTr="00D65015">
        <w:tc>
          <w:tcPr>
            <w:tcW w:w="4644" w:type="dxa"/>
          </w:tcPr>
          <w:p w:rsidR="00046996" w:rsidRPr="005B6BB6" w:rsidRDefault="00046996" w:rsidP="00D65015">
            <w:pPr>
              <w:jc w:val="both"/>
              <w:rPr>
                <w:color w:val="1D1B11" w:themeColor="background2" w:themeShade="1A"/>
                <w:szCs w:val="24"/>
              </w:rPr>
            </w:pPr>
            <w:r w:rsidRPr="005B6BB6">
              <w:rPr>
                <w:rFonts w:cs="Times New Roman"/>
                <w:color w:val="1D1B11" w:themeColor="background2" w:themeShade="1A"/>
                <w:szCs w:val="24"/>
                <w:shd w:val="clear" w:color="auto" w:fill="FFFFFF"/>
              </w:rPr>
              <w:t>Граждане с нарушениями зрения (абсолютно слепые)</w:t>
            </w: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10</w:t>
            </w:r>
          </w:p>
        </w:tc>
        <w:tc>
          <w:tcPr>
            <w:tcW w:w="2375"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2</w:t>
            </w:r>
          </w:p>
        </w:tc>
      </w:tr>
      <w:tr w:rsidR="00046996" w:rsidRPr="005B6BB6" w:rsidTr="00D65015">
        <w:tc>
          <w:tcPr>
            <w:tcW w:w="4644" w:type="dxa"/>
          </w:tcPr>
          <w:p w:rsidR="00046996" w:rsidRPr="005B6BB6" w:rsidRDefault="00046996" w:rsidP="00D65015">
            <w:pPr>
              <w:jc w:val="both"/>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Граждане с нарушениями слуха (глухие)</w:t>
            </w:r>
          </w:p>
        </w:tc>
        <w:tc>
          <w:tcPr>
            <w:tcW w:w="2552" w:type="dxa"/>
          </w:tcPr>
          <w:p w:rsidR="00046996" w:rsidRPr="005B6BB6" w:rsidRDefault="00046996" w:rsidP="00D65015">
            <w:pPr>
              <w:jc w:val="center"/>
              <w:rPr>
                <w:color w:val="1D1B11" w:themeColor="background2" w:themeShade="1A"/>
                <w:szCs w:val="24"/>
              </w:rPr>
            </w:pPr>
            <w:r w:rsidRPr="005B6BB6">
              <w:rPr>
                <w:color w:val="1D1B11" w:themeColor="background2" w:themeShade="1A"/>
                <w:szCs w:val="24"/>
              </w:rPr>
              <w:t>2</w:t>
            </w:r>
          </w:p>
        </w:tc>
        <w:tc>
          <w:tcPr>
            <w:tcW w:w="2375" w:type="dxa"/>
          </w:tcPr>
          <w:p w:rsidR="00046996" w:rsidRPr="005B6BB6" w:rsidRDefault="00046996" w:rsidP="00D65015">
            <w:pPr>
              <w:jc w:val="center"/>
              <w:rPr>
                <w:color w:val="1D1B11" w:themeColor="background2" w:themeShade="1A"/>
                <w:szCs w:val="24"/>
              </w:rPr>
            </w:pPr>
          </w:p>
        </w:tc>
      </w:tr>
    </w:tbl>
    <w:p w:rsidR="003701BA" w:rsidRPr="005B6BB6" w:rsidRDefault="003701BA" w:rsidP="003701BA">
      <w:pPr>
        <w:spacing w:after="0"/>
        <w:ind w:firstLine="567"/>
        <w:jc w:val="center"/>
        <w:rPr>
          <w:rFonts w:ascii="Times New Roman" w:hAnsi="Times New Roman" w:cs="Times New Roman"/>
          <w:color w:val="1D1B11" w:themeColor="background2" w:themeShade="1A"/>
          <w:sz w:val="24"/>
          <w:szCs w:val="24"/>
        </w:rPr>
      </w:pPr>
    </w:p>
    <w:p w:rsidR="00427DEE" w:rsidRPr="005B6BB6" w:rsidRDefault="00427DEE" w:rsidP="003701BA">
      <w:pPr>
        <w:spacing w:after="0"/>
        <w:ind w:firstLine="567"/>
        <w:jc w:val="center"/>
        <w:rPr>
          <w:rFonts w:ascii="Times New Roman" w:hAnsi="Times New Roman" w:cs="Times New Roman"/>
          <w:b/>
          <w:i/>
          <w:color w:val="1D1B11" w:themeColor="background2" w:themeShade="1A"/>
          <w:sz w:val="24"/>
          <w:szCs w:val="24"/>
          <w:shd w:val="clear" w:color="auto" w:fill="FFFFFF"/>
        </w:rPr>
      </w:pPr>
      <w:r w:rsidRPr="005B6BB6">
        <w:rPr>
          <w:rFonts w:ascii="Times New Roman" w:hAnsi="Times New Roman" w:cs="Times New Roman"/>
          <w:b/>
          <w:i/>
          <w:color w:val="1D1B11" w:themeColor="background2" w:themeShade="1A"/>
          <w:sz w:val="24"/>
          <w:szCs w:val="24"/>
          <w:shd w:val="clear" w:color="auto" w:fill="FFFFFF"/>
        </w:rPr>
        <w:t>Информация по охвату ПСУ, состоящих на обслуживании в ОСО на дому</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 xml:space="preserve">Всего в отчетном году полустационарным обслуживанием охвачены 33 ПСУ надомных отделений, что по сравнению с 2022 годом меньше на 10 ПСУ, по нанимателям отделения «Специальный дом для граждан пожилого возраста и инвалидов» отмечается небольшое увеличение охвата. </w:t>
      </w:r>
    </w:p>
    <w:p w:rsidR="00427DEE" w:rsidRPr="005B6BB6" w:rsidRDefault="00427DEE" w:rsidP="003701BA">
      <w:pPr>
        <w:spacing w:after="0"/>
        <w:jc w:val="center"/>
        <w:rPr>
          <w:rFonts w:ascii="Times New Roman" w:hAnsi="Times New Roman" w:cs="Times New Roman"/>
          <w:b/>
          <w:i/>
          <w:color w:val="1D1B11" w:themeColor="background2" w:themeShade="1A"/>
          <w:sz w:val="24"/>
          <w:szCs w:val="24"/>
          <w:shd w:val="clear" w:color="auto" w:fill="FFFFFF"/>
        </w:rPr>
      </w:pPr>
    </w:p>
    <w:p w:rsidR="00EA7D11" w:rsidRDefault="00427DEE" w:rsidP="00C4155C">
      <w:pPr>
        <w:spacing w:after="0"/>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noProof/>
          <w:color w:val="1D1B11" w:themeColor="background2" w:themeShade="1A"/>
          <w:sz w:val="24"/>
          <w:szCs w:val="24"/>
          <w:shd w:val="clear" w:color="auto" w:fill="FFFFFF"/>
        </w:rPr>
        <w:drawing>
          <wp:inline distT="0" distB="0" distL="0" distR="0" wp14:anchorId="56456768" wp14:editId="3F9CE9D5">
            <wp:extent cx="5913911" cy="2909454"/>
            <wp:effectExtent l="0" t="0" r="10795" b="5715"/>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155C" w:rsidRPr="00C4155C" w:rsidRDefault="00C4155C" w:rsidP="00C4155C">
      <w:pPr>
        <w:spacing w:after="0"/>
        <w:rPr>
          <w:rFonts w:ascii="Times New Roman" w:hAnsi="Times New Roman" w:cs="Times New Roman"/>
          <w:color w:val="1D1B11" w:themeColor="background2" w:themeShade="1A"/>
          <w:sz w:val="24"/>
          <w:szCs w:val="24"/>
          <w:shd w:val="clear" w:color="auto" w:fill="FFFFFF"/>
        </w:rPr>
      </w:pPr>
    </w:p>
    <w:p w:rsidR="00427DEE" w:rsidRPr="005B6BB6" w:rsidRDefault="00427DEE" w:rsidP="003701BA">
      <w:pPr>
        <w:pStyle w:val="ae"/>
        <w:spacing w:before="0" w:beforeAutospacing="0" w:after="0" w:afterAutospacing="0" w:line="276" w:lineRule="auto"/>
        <w:ind w:left="720"/>
        <w:jc w:val="center"/>
        <w:rPr>
          <w:b/>
          <w:i/>
          <w:color w:val="1D1B11" w:themeColor="background2" w:themeShade="1A"/>
        </w:rPr>
      </w:pPr>
      <w:r w:rsidRPr="005B6BB6">
        <w:rPr>
          <w:b/>
          <w:i/>
          <w:color w:val="1D1B11" w:themeColor="background2" w:themeShade="1A"/>
        </w:rPr>
        <w:t>Информация о предоставленных социальных</w:t>
      </w:r>
    </w:p>
    <w:p w:rsidR="00427DEE" w:rsidRPr="00EA7D11" w:rsidRDefault="00EA7D11" w:rsidP="00EA7D11">
      <w:pPr>
        <w:pStyle w:val="ae"/>
        <w:spacing w:before="0" w:beforeAutospacing="0" w:after="0" w:afterAutospacing="0" w:line="276" w:lineRule="auto"/>
        <w:ind w:left="720"/>
        <w:jc w:val="center"/>
        <w:rPr>
          <w:b/>
          <w:i/>
          <w:color w:val="1D1B11" w:themeColor="background2" w:themeShade="1A"/>
        </w:rPr>
      </w:pPr>
      <w:r>
        <w:rPr>
          <w:b/>
          <w:i/>
          <w:color w:val="1D1B11" w:themeColor="background2" w:themeShade="1A"/>
        </w:rPr>
        <w:t>услугах на 29.12.2023</w:t>
      </w:r>
    </w:p>
    <w:tbl>
      <w:tblPr>
        <w:tblW w:w="9373" w:type="dxa"/>
        <w:tblInd w:w="93" w:type="dxa"/>
        <w:tblLayout w:type="fixed"/>
        <w:tblLook w:val="04A0" w:firstRow="1" w:lastRow="0" w:firstColumn="1" w:lastColumn="0" w:noHBand="0" w:noVBand="1"/>
      </w:tblPr>
      <w:tblGrid>
        <w:gridCol w:w="580"/>
        <w:gridCol w:w="2696"/>
        <w:gridCol w:w="1134"/>
        <w:gridCol w:w="1276"/>
        <w:gridCol w:w="852"/>
        <w:gridCol w:w="993"/>
        <w:gridCol w:w="850"/>
        <w:gridCol w:w="992"/>
      </w:tblGrid>
      <w:tr w:rsidR="00427DEE" w:rsidRPr="005B6BB6" w:rsidTr="003D2C89">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w:t>
            </w:r>
          </w:p>
        </w:tc>
        <w:tc>
          <w:tcPr>
            <w:tcW w:w="2696" w:type="dxa"/>
            <w:tcBorders>
              <w:top w:val="single" w:sz="4" w:space="0" w:color="000000"/>
              <w:left w:val="nil"/>
              <w:bottom w:val="single" w:sz="4" w:space="0" w:color="000000"/>
              <w:right w:val="single" w:sz="4" w:space="0" w:color="000000"/>
            </w:tcBorders>
            <w:shd w:val="clear" w:color="auto" w:fill="auto"/>
            <w:noWrap/>
            <w:vAlign w:val="bottom"/>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w:t>
            </w:r>
          </w:p>
        </w:tc>
        <w:tc>
          <w:tcPr>
            <w:tcW w:w="3262" w:type="dxa"/>
            <w:gridSpan w:val="3"/>
            <w:tcBorders>
              <w:top w:val="single" w:sz="4" w:space="0" w:color="000000"/>
              <w:left w:val="nil"/>
              <w:bottom w:val="single" w:sz="4" w:space="0" w:color="000000"/>
              <w:right w:val="single" w:sz="4" w:space="0" w:color="auto"/>
            </w:tcBorders>
            <w:shd w:val="clear" w:color="auto" w:fill="auto"/>
            <w:vAlign w:val="bottom"/>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БЕСПЛАТНО</w:t>
            </w:r>
          </w:p>
        </w:tc>
        <w:tc>
          <w:tcPr>
            <w:tcW w:w="2835" w:type="dxa"/>
            <w:gridSpan w:val="3"/>
            <w:tcBorders>
              <w:top w:val="single" w:sz="4" w:space="0" w:color="000000"/>
              <w:left w:val="nil"/>
              <w:bottom w:val="single" w:sz="4" w:space="0" w:color="000000"/>
              <w:right w:val="single" w:sz="4" w:space="0" w:color="auto"/>
            </w:tcBorders>
            <w:shd w:val="clear" w:color="auto" w:fill="auto"/>
            <w:vAlign w:val="bottom"/>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ПЛАТНО</w:t>
            </w:r>
          </w:p>
        </w:tc>
      </w:tr>
      <w:tr w:rsidR="00427DEE" w:rsidRPr="005B6BB6" w:rsidTr="003D2C89">
        <w:trPr>
          <w:trHeight w:val="9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w:t>
            </w:r>
          </w:p>
        </w:tc>
        <w:tc>
          <w:tcPr>
            <w:tcW w:w="2696" w:type="dxa"/>
            <w:tcBorders>
              <w:top w:val="nil"/>
              <w:left w:val="nil"/>
              <w:bottom w:val="single" w:sz="4" w:space="0" w:color="000000"/>
              <w:right w:val="single" w:sz="4" w:space="0" w:color="000000"/>
            </w:tcBorders>
            <w:shd w:val="clear" w:color="auto" w:fill="auto"/>
            <w:vAlign w:val="bottom"/>
            <w:hideMark/>
          </w:tcPr>
          <w:p w:rsidR="00427DEE" w:rsidRPr="005B6BB6" w:rsidRDefault="003D2C89"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Н</w:t>
            </w:r>
            <w:r w:rsidR="00427DEE" w:rsidRPr="005B6BB6">
              <w:rPr>
                <w:rFonts w:ascii="Times New Roman" w:eastAsia="Times New Roman" w:hAnsi="Times New Roman" w:cs="Times New Roman"/>
                <w:color w:val="1D1B11" w:themeColor="background2" w:themeShade="1A"/>
                <w:sz w:val="24"/>
                <w:szCs w:val="24"/>
              </w:rPr>
              <w:t>аименование услуги</w:t>
            </w:r>
          </w:p>
        </w:tc>
        <w:tc>
          <w:tcPr>
            <w:tcW w:w="1134" w:type="dxa"/>
            <w:tcBorders>
              <w:top w:val="nil"/>
              <w:left w:val="nil"/>
              <w:bottom w:val="single" w:sz="4" w:space="0" w:color="000000"/>
              <w:right w:val="single" w:sz="4" w:space="0" w:color="000000"/>
            </w:tcBorders>
            <w:shd w:val="clear" w:color="auto" w:fill="auto"/>
            <w:vAlign w:val="bottom"/>
            <w:hideMark/>
          </w:tcPr>
          <w:p w:rsidR="00427DEE" w:rsidRPr="005B6BB6" w:rsidRDefault="003D2C89" w:rsidP="003701BA">
            <w:pPr>
              <w:spacing w:after="0"/>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П</w:t>
            </w:r>
            <w:r w:rsidR="00427DEE" w:rsidRPr="005B6BB6">
              <w:rPr>
                <w:rFonts w:ascii="Times New Roman" w:eastAsia="Times New Roman" w:hAnsi="Times New Roman" w:cs="Times New Roman"/>
                <w:b/>
                <w:color w:val="1D1B11" w:themeColor="background2" w:themeShade="1A"/>
                <w:sz w:val="24"/>
                <w:szCs w:val="24"/>
              </w:rPr>
              <w:t>лан годовой</w:t>
            </w:r>
          </w:p>
        </w:tc>
        <w:tc>
          <w:tcPr>
            <w:tcW w:w="1276" w:type="dxa"/>
            <w:tcBorders>
              <w:top w:val="nil"/>
              <w:left w:val="nil"/>
              <w:bottom w:val="single" w:sz="4" w:space="0" w:color="000000"/>
              <w:right w:val="single" w:sz="4" w:space="0" w:color="000000"/>
            </w:tcBorders>
            <w:shd w:val="clear" w:color="auto" w:fill="auto"/>
            <w:vAlign w:val="bottom"/>
            <w:hideMark/>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Факт кол-во</w:t>
            </w:r>
          </w:p>
        </w:tc>
        <w:tc>
          <w:tcPr>
            <w:tcW w:w="852" w:type="dxa"/>
            <w:tcBorders>
              <w:top w:val="nil"/>
              <w:left w:val="nil"/>
              <w:bottom w:val="single" w:sz="4" w:space="0" w:color="000000"/>
              <w:right w:val="single" w:sz="4" w:space="0" w:color="auto"/>
            </w:tcBorders>
            <w:shd w:val="clear" w:color="auto" w:fill="auto"/>
            <w:vAlign w:val="bottom"/>
            <w:hideMark/>
          </w:tcPr>
          <w:p w:rsidR="00427DEE" w:rsidRPr="005B6BB6" w:rsidRDefault="00427DEE" w:rsidP="003701BA">
            <w:pPr>
              <w:spacing w:after="0"/>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 исполнения</w:t>
            </w:r>
          </w:p>
        </w:tc>
        <w:tc>
          <w:tcPr>
            <w:tcW w:w="993" w:type="dxa"/>
            <w:tcBorders>
              <w:top w:val="nil"/>
              <w:left w:val="nil"/>
              <w:bottom w:val="single" w:sz="4" w:space="0" w:color="000000"/>
              <w:right w:val="single" w:sz="4" w:space="0" w:color="000000"/>
            </w:tcBorders>
            <w:shd w:val="clear" w:color="auto" w:fill="auto"/>
            <w:vAlign w:val="bottom"/>
            <w:hideMark/>
          </w:tcPr>
          <w:p w:rsidR="00427DEE" w:rsidRPr="005B6BB6" w:rsidRDefault="003D2C89" w:rsidP="003701BA">
            <w:pPr>
              <w:spacing w:after="0"/>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П</w:t>
            </w:r>
            <w:r w:rsidR="00427DEE" w:rsidRPr="005B6BB6">
              <w:rPr>
                <w:rFonts w:ascii="Times New Roman" w:eastAsia="Times New Roman" w:hAnsi="Times New Roman" w:cs="Times New Roman"/>
                <w:b/>
                <w:color w:val="1D1B11" w:themeColor="background2" w:themeShade="1A"/>
                <w:sz w:val="24"/>
                <w:szCs w:val="24"/>
              </w:rPr>
              <w:t>лан годовой</w:t>
            </w:r>
          </w:p>
        </w:tc>
        <w:tc>
          <w:tcPr>
            <w:tcW w:w="850" w:type="dxa"/>
            <w:tcBorders>
              <w:top w:val="nil"/>
              <w:left w:val="nil"/>
              <w:bottom w:val="single" w:sz="4" w:space="0" w:color="000000"/>
              <w:right w:val="single" w:sz="4" w:space="0" w:color="000000"/>
            </w:tcBorders>
            <w:shd w:val="clear" w:color="auto" w:fill="auto"/>
            <w:vAlign w:val="bottom"/>
            <w:hideMark/>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Факт кол-во</w:t>
            </w:r>
          </w:p>
        </w:tc>
        <w:tc>
          <w:tcPr>
            <w:tcW w:w="992" w:type="dxa"/>
            <w:tcBorders>
              <w:top w:val="nil"/>
              <w:left w:val="nil"/>
              <w:bottom w:val="single" w:sz="4" w:space="0" w:color="000000"/>
              <w:right w:val="single" w:sz="4" w:space="0" w:color="000000"/>
            </w:tcBorders>
            <w:shd w:val="clear" w:color="auto" w:fill="auto"/>
            <w:vAlign w:val="bottom"/>
            <w:hideMark/>
          </w:tcPr>
          <w:p w:rsidR="00427DEE" w:rsidRPr="005B6BB6" w:rsidRDefault="00427DEE" w:rsidP="003701BA">
            <w:pPr>
              <w:spacing w:after="0"/>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 исполнения</w:t>
            </w:r>
          </w:p>
        </w:tc>
      </w:tr>
      <w:tr w:rsidR="00427DEE" w:rsidRPr="005B6BB6" w:rsidTr="001223DE">
        <w:trPr>
          <w:trHeight w:val="55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w:t>
            </w:r>
          </w:p>
        </w:tc>
        <w:tc>
          <w:tcPr>
            <w:tcW w:w="2696" w:type="dxa"/>
            <w:tcBorders>
              <w:top w:val="nil"/>
              <w:left w:val="nil"/>
              <w:bottom w:val="single" w:sz="4" w:space="0" w:color="000000"/>
              <w:right w:val="single" w:sz="4" w:space="0" w:color="000000"/>
            </w:tcBorders>
            <w:shd w:val="clear" w:color="auto" w:fill="auto"/>
            <w:vAlign w:val="bottom"/>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социально бытовые</w:t>
            </w:r>
          </w:p>
        </w:tc>
        <w:tc>
          <w:tcPr>
            <w:tcW w:w="1134"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11317</w:t>
            </w:r>
          </w:p>
        </w:tc>
        <w:tc>
          <w:tcPr>
            <w:tcW w:w="1276"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8811</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78 %</w:t>
            </w:r>
          </w:p>
        </w:tc>
        <w:tc>
          <w:tcPr>
            <w:tcW w:w="993"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7611</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8475</w:t>
            </w:r>
          </w:p>
        </w:tc>
        <w:tc>
          <w:tcPr>
            <w:tcW w:w="992" w:type="dxa"/>
            <w:tcBorders>
              <w:top w:val="nil"/>
              <w:left w:val="nil"/>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111%</w:t>
            </w:r>
          </w:p>
        </w:tc>
      </w:tr>
      <w:tr w:rsidR="00427DEE" w:rsidRPr="005B6BB6" w:rsidTr="001223DE">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w:t>
            </w:r>
          </w:p>
        </w:tc>
        <w:tc>
          <w:tcPr>
            <w:tcW w:w="2696" w:type="dxa"/>
            <w:tcBorders>
              <w:top w:val="nil"/>
              <w:left w:val="nil"/>
              <w:bottom w:val="single" w:sz="4" w:space="0" w:color="000000"/>
              <w:right w:val="single" w:sz="4" w:space="0" w:color="000000"/>
            </w:tcBorders>
            <w:shd w:val="clear" w:color="auto" w:fill="auto"/>
            <w:noWrap/>
            <w:vAlign w:val="center"/>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социально медицинские</w:t>
            </w:r>
          </w:p>
        </w:tc>
        <w:tc>
          <w:tcPr>
            <w:tcW w:w="1134"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8330</w:t>
            </w:r>
          </w:p>
        </w:tc>
        <w:tc>
          <w:tcPr>
            <w:tcW w:w="1276"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7313</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88 %</w:t>
            </w:r>
          </w:p>
        </w:tc>
        <w:tc>
          <w:tcPr>
            <w:tcW w:w="993"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5405</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6437</w:t>
            </w:r>
          </w:p>
        </w:tc>
        <w:tc>
          <w:tcPr>
            <w:tcW w:w="992" w:type="dxa"/>
            <w:tcBorders>
              <w:top w:val="nil"/>
              <w:left w:val="nil"/>
              <w:bottom w:val="single" w:sz="4" w:space="0" w:color="000000"/>
              <w:right w:val="single" w:sz="4" w:space="0" w:color="000000"/>
            </w:tcBorders>
            <w:shd w:val="clear" w:color="auto" w:fill="auto"/>
            <w:noWrap/>
            <w:vAlign w:val="bottom"/>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119%</w:t>
            </w:r>
          </w:p>
        </w:tc>
      </w:tr>
      <w:tr w:rsidR="00427DEE" w:rsidRPr="005B6BB6" w:rsidTr="001223DE">
        <w:trPr>
          <w:trHeight w:val="451"/>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3</w:t>
            </w:r>
          </w:p>
        </w:tc>
        <w:tc>
          <w:tcPr>
            <w:tcW w:w="2696" w:type="dxa"/>
            <w:tcBorders>
              <w:top w:val="nil"/>
              <w:left w:val="nil"/>
              <w:bottom w:val="single" w:sz="4" w:space="0" w:color="000000"/>
              <w:right w:val="single" w:sz="4" w:space="0" w:color="000000"/>
            </w:tcBorders>
            <w:shd w:val="clear" w:color="auto" w:fill="auto"/>
            <w:noWrap/>
            <w:vAlign w:val="center"/>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социально психологические</w:t>
            </w:r>
          </w:p>
        </w:tc>
        <w:tc>
          <w:tcPr>
            <w:tcW w:w="1134"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2380</w:t>
            </w:r>
          </w:p>
        </w:tc>
        <w:tc>
          <w:tcPr>
            <w:tcW w:w="1276"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2419</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102 %</w:t>
            </w:r>
          </w:p>
        </w:tc>
        <w:tc>
          <w:tcPr>
            <w:tcW w:w="993"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1610</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2278</w:t>
            </w:r>
          </w:p>
        </w:tc>
        <w:tc>
          <w:tcPr>
            <w:tcW w:w="992" w:type="dxa"/>
            <w:tcBorders>
              <w:top w:val="nil"/>
              <w:left w:val="nil"/>
              <w:bottom w:val="single" w:sz="4" w:space="0" w:color="000000"/>
              <w:right w:val="single" w:sz="4" w:space="0" w:color="000000"/>
            </w:tcBorders>
            <w:shd w:val="clear" w:color="auto" w:fill="auto"/>
            <w:noWrap/>
            <w:vAlign w:val="bottom"/>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141%</w:t>
            </w:r>
          </w:p>
        </w:tc>
      </w:tr>
      <w:tr w:rsidR="00427DEE" w:rsidRPr="005B6BB6" w:rsidTr="001223DE">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4</w:t>
            </w:r>
          </w:p>
        </w:tc>
        <w:tc>
          <w:tcPr>
            <w:tcW w:w="2696" w:type="dxa"/>
            <w:tcBorders>
              <w:top w:val="nil"/>
              <w:left w:val="nil"/>
              <w:bottom w:val="single" w:sz="4" w:space="0" w:color="000000"/>
              <w:right w:val="single" w:sz="4" w:space="0" w:color="000000"/>
            </w:tcBorders>
            <w:shd w:val="clear" w:color="auto" w:fill="auto"/>
            <w:noWrap/>
            <w:vAlign w:val="bottom"/>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социально педагогические</w:t>
            </w:r>
          </w:p>
        </w:tc>
        <w:tc>
          <w:tcPr>
            <w:tcW w:w="1134"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2380</w:t>
            </w:r>
          </w:p>
        </w:tc>
        <w:tc>
          <w:tcPr>
            <w:tcW w:w="1276"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2009</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84%</w:t>
            </w:r>
          </w:p>
        </w:tc>
        <w:tc>
          <w:tcPr>
            <w:tcW w:w="993"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1610</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1696</w:t>
            </w:r>
          </w:p>
        </w:tc>
        <w:tc>
          <w:tcPr>
            <w:tcW w:w="992" w:type="dxa"/>
            <w:tcBorders>
              <w:top w:val="nil"/>
              <w:left w:val="nil"/>
              <w:bottom w:val="single" w:sz="4" w:space="0" w:color="000000"/>
              <w:right w:val="single" w:sz="4" w:space="0" w:color="000000"/>
            </w:tcBorders>
            <w:shd w:val="clear" w:color="auto" w:fill="auto"/>
            <w:noWrap/>
            <w:vAlign w:val="bottom"/>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105%</w:t>
            </w:r>
          </w:p>
        </w:tc>
      </w:tr>
      <w:tr w:rsidR="00427DEE" w:rsidRPr="005B6BB6" w:rsidTr="001223DE">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lastRenderedPageBreak/>
              <w:t>5</w:t>
            </w:r>
          </w:p>
        </w:tc>
        <w:tc>
          <w:tcPr>
            <w:tcW w:w="2696" w:type="dxa"/>
            <w:tcBorders>
              <w:top w:val="nil"/>
              <w:left w:val="nil"/>
              <w:bottom w:val="single" w:sz="4" w:space="0" w:color="000000"/>
              <w:right w:val="single" w:sz="4" w:space="0" w:color="000000"/>
            </w:tcBorders>
            <w:shd w:val="clear" w:color="auto" w:fill="auto"/>
            <w:noWrap/>
            <w:vAlign w:val="center"/>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социально трудовые</w:t>
            </w:r>
          </w:p>
        </w:tc>
        <w:tc>
          <w:tcPr>
            <w:tcW w:w="1134"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1276"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993"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99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r>
      <w:tr w:rsidR="00427DEE" w:rsidRPr="005B6BB6" w:rsidTr="001223DE">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6</w:t>
            </w:r>
          </w:p>
        </w:tc>
        <w:tc>
          <w:tcPr>
            <w:tcW w:w="2696" w:type="dxa"/>
            <w:tcBorders>
              <w:top w:val="nil"/>
              <w:left w:val="nil"/>
              <w:bottom w:val="single" w:sz="4" w:space="0" w:color="000000"/>
              <w:right w:val="single" w:sz="4" w:space="0" w:color="000000"/>
            </w:tcBorders>
            <w:shd w:val="clear" w:color="auto" w:fill="auto"/>
            <w:noWrap/>
            <w:vAlign w:val="center"/>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социально правовые</w:t>
            </w:r>
          </w:p>
        </w:tc>
        <w:tc>
          <w:tcPr>
            <w:tcW w:w="1134"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1276"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993"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c>
          <w:tcPr>
            <w:tcW w:w="99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w:t>
            </w:r>
          </w:p>
        </w:tc>
      </w:tr>
      <w:tr w:rsidR="00427DEE" w:rsidRPr="005B6BB6" w:rsidTr="001223DE">
        <w:trPr>
          <w:trHeight w:val="31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7</w:t>
            </w:r>
          </w:p>
        </w:tc>
        <w:tc>
          <w:tcPr>
            <w:tcW w:w="2696" w:type="dxa"/>
            <w:tcBorders>
              <w:top w:val="nil"/>
              <w:left w:val="nil"/>
              <w:bottom w:val="single" w:sz="4" w:space="0" w:color="000000"/>
              <w:right w:val="single" w:sz="4" w:space="0" w:color="000000"/>
            </w:tcBorders>
            <w:shd w:val="clear" w:color="auto" w:fill="auto"/>
            <w:noWrap/>
            <w:vAlign w:val="bottom"/>
            <w:hideMark/>
          </w:tcPr>
          <w:p w:rsidR="00427DEE" w:rsidRPr="005B6BB6" w:rsidRDefault="00427DEE" w:rsidP="003701BA">
            <w:pPr>
              <w:spacing w:after="0"/>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коммуникативные</w:t>
            </w:r>
          </w:p>
        </w:tc>
        <w:tc>
          <w:tcPr>
            <w:tcW w:w="1134"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51</w:t>
            </w:r>
          </w:p>
        </w:tc>
        <w:tc>
          <w:tcPr>
            <w:tcW w:w="1276"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45</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88%</w:t>
            </w:r>
          </w:p>
        </w:tc>
        <w:tc>
          <w:tcPr>
            <w:tcW w:w="993" w:type="dxa"/>
            <w:tcBorders>
              <w:top w:val="nil"/>
              <w:left w:val="nil"/>
              <w:bottom w:val="single" w:sz="4" w:space="0" w:color="000000"/>
              <w:right w:val="single" w:sz="4" w:space="0" w:color="000000"/>
            </w:tcBorders>
            <w:shd w:val="clear" w:color="auto" w:fill="auto"/>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34</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36</w:t>
            </w:r>
          </w:p>
        </w:tc>
        <w:tc>
          <w:tcPr>
            <w:tcW w:w="992" w:type="dxa"/>
            <w:tcBorders>
              <w:top w:val="nil"/>
              <w:left w:val="nil"/>
              <w:bottom w:val="single" w:sz="4" w:space="0" w:color="000000"/>
              <w:right w:val="single" w:sz="4" w:space="0" w:color="000000"/>
            </w:tcBorders>
            <w:shd w:val="clear" w:color="auto" w:fill="auto"/>
            <w:noWrap/>
            <w:vAlign w:val="bottom"/>
          </w:tcPr>
          <w:p w:rsidR="00427DEE" w:rsidRPr="005B6BB6" w:rsidRDefault="00427DEE" w:rsidP="003701BA">
            <w:pPr>
              <w:spacing w:after="0"/>
              <w:jc w:val="center"/>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106%</w:t>
            </w:r>
          </w:p>
        </w:tc>
      </w:tr>
      <w:tr w:rsidR="00427DEE" w:rsidRPr="005B6BB6" w:rsidTr="003D2C89">
        <w:trPr>
          <w:trHeight w:val="63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27DEE" w:rsidRPr="005B6BB6" w:rsidRDefault="00427DEE" w:rsidP="003701BA">
            <w:pPr>
              <w:spacing w:after="0"/>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 </w:t>
            </w:r>
          </w:p>
        </w:tc>
        <w:tc>
          <w:tcPr>
            <w:tcW w:w="2696" w:type="dxa"/>
            <w:tcBorders>
              <w:top w:val="nil"/>
              <w:left w:val="nil"/>
              <w:bottom w:val="single" w:sz="4" w:space="0" w:color="000000"/>
              <w:right w:val="single" w:sz="4" w:space="0" w:color="000000"/>
            </w:tcBorders>
            <w:shd w:val="clear" w:color="auto" w:fill="auto"/>
            <w:vAlign w:val="bottom"/>
            <w:hideMark/>
          </w:tcPr>
          <w:p w:rsidR="00427DEE" w:rsidRPr="005B6BB6" w:rsidRDefault="00427DEE" w:rsidP="003701BA">
            <w:pPr>
              <w:spacing w:after="0"/>
              <w:rPr>
                <w:rFonts w:ascii="Times New Roman" w:eastAsia="Times New Roman" w:hAnsi="Times New Roman" w:cs="Times New Roman"/>
                <w:b/>
                <w:bCs/>
                <w:i/>
                <w:iCs/>
                <w:color w:val="1D1B11" w:themeColor="background2" w:themeShade="1A"/>
                <w:sz w:val="24"/>
                <w:szCs w:val="24"/>
              </w:rPr>
            </w:pPr>
            <w:r w:rsidRPr="005B6BB6">
              <w:rPr>
                <w:rFonts w:ascii="Times New Roman" w:eastAsia="Times New Roman" w:hAnsi="Times New Roman" w:cs="Times New Roman"/>
                <w:b/>
                <w:bCs/>
                <w:i/>
                <w:iCs/>
                <w:color w:val="1D1B11" w:themeColor="background2" w:themeShade="1A"/>
                <w:sz w:val="24"/>
                <w:szCs w:val="24"/>
              </w:rPr>
              <w:t>Общее количество услуг</w:t>
            </w:r>
          </w:p>
        </w:tc>
        <w:tc>
          <w:tcPr>
            <w:tcW w:w="1134"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24 458</w:t>
            </w:r>
          </w:p>
        </w:tc>
        <w:tc>
          <w:tcPr>
            <w:tcW w:w="1276"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20597</w:t>
            </w:r>
          </w:p>
        </w:tc>
        <w:tc>
          <w:tcPr>
            <w:tcW w:w="852"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84%</w:t>
            </w:r>
          </w:p>
        </w:tc>
        <w:tc>
          <w:tcPr>
            <w:tcW w:w="993"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16 270</w:t>
            </w:r>
          </w:p>
        </w:tc>
        <w:tc>
          <w:tcPr>
            <w:tcW w:w="850" w:type="dxa"/>
            <w:tcBorders>
              <w:top w:val="nil"/>
              <w:left w:val="nil"/>
              <w:bottom w:val="single" w:sz="4" w:space="0" w:color="000000"/>
              <w:right w:val="single" w:sz="4" w:space="0" w:color="000000"/>
            </w:tcBorders>
            <w:shd w:val="clear" w:color="auto" w:fill="auto"/>
            <w:noWrap/>
            <w:vAlign w:val="center"/>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18922</w:t>
            </w:r>
          </w:p>
        </w:tc>
        <w:tc>
          <w:tcPr>
            <w:tcW w:w="992" w:type="dxa"/>
            <w:tcBorders>
              <w:top w:val="nil"/>
              <w:left w:val="nil"/>
              <w:bottom w:val="single" w:sz="4" w:space="0" w:color="000000"/>
              <w:right w:val="single" w:sz="4" w:space="0" w:color="000000"/>
            </w:tcBorders>
            <w:shd w:val="clear" w:color="auto" w:fill="auto"/>
            <w:noWrap/>
            <w:vAlign w:val="center"/>
            <w:hideMark/>
          </w:tcPr>
          <w:p w:rsidR="00427DEE" w:rsidRPr="005B6BB6" w:rsidRDefault="00427DEE" w:rsidP="003701BA">
            <w:pPr>
              <w:spacing w:after="0"/>
              <w:jc w:val="center"/>
              <w:rPr>
                <w:rFonts w:ascii="Times New Roman" w:eastAsia="Times New Roman" w:hAnsi="Times New Roman" w:cs="Times New Roman"/>
                <w:b/>
                <w:bCs/>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116 %</w:t>
            </w:r>
          </w:p>
        </w:tc>
      </w:tr>
    </w:tbl>
    <w:p w:rsidR="00427DEE" w:rsidRPr="005B6BB6" w:rsidRDefault="00427DEE" w:rsidP="003701BA">
      <w:pPr>
        <w:spacing w:after="0"/>
        <w:ind w:firstLine="567"/>
        <w:rPr>
          <w:rFonts w:ascii="Times New Roman" w:hAnsi="Times New Roman" w:cs="Times New Roman"/>
          <w:color w:val="1D1B11" w:themeColor="background2" w:themeShade="1A"/>
          <w:sz w:val="24"/>
          <w:szCs w:val="24"/>
          <w:shd w:val="clear" w:color="auto" w:fill="FFFFFF"/>
        </w:rPr>
      </w:pP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Такие показатели по исполнению государственного задания по предоставлению социальных услуг, отмечаются в связи с тем, что по количественному составу ПСУ на плановый отчетный год отличаются от фактического количества по</w:t>
      </w:r>
      <w:r w:rsidR="003D2C89" w:rsidRPr="005B6BB6">
        <w:rPr>
          <w:rFonts w:ascii="Times New Roman" w:hAnsi="Times New Roman" w:cs="Times New Roman"/>
          <w:color w:val="1D1B11" w:themeColor="background2" w:themeShade="1A"/>
          <w:sz w:val="24"/>
          <w:szCs w:val="24"/>
          <w:shd w:val="clear" w:color="auto" w:fill="FFFFFF"/>
        </w:rPr>
        <w:t xml:space="preserve"> бесплатному и платному составу</w:t>
      </w:r>
    </w:p>
    <w:tbl>
      <w:tblPr>
        <w:tblStyle w:val="a8"/>
        <w:tblW w:w="0" w:type="auto"/>
        <w:tblLook w:val="04A0" w:firstRow="1" w:lastRow="0" w:firstColumn="1" w:lastColumn="0" w:noHBand="0" w:noVBand="1"/>
      </w:tblPr>
      <w:tblGrid>
        <w:gridCol w:w="1178"/>
        <w:gridCol w:w="2049"/>
        <w:gridCol w:w="1559"/>
        <w:gridCol w:w="1701"/>
        <w:gridCol w:w="1261"/>
        <w:gridCol w:w="1808"/>
      </w:tblGrid>
      <w:tr w:rsidR="00046996" w:rsidRPr="005B6BB6" w:rsidTr="00D65015">
        <w:tc>
          <w:tcPr>
            <w:tcW w:w="1178" w:type="dxa"/>
          </w:tcPr>
          <w:p w:rsidR="00046996" w:rsidRPr="005B6BB6" w:rsidRDefault="00046996" w:rsidP="00D65015">
            <w:pPr>
              <w:jc w:val="center"/>
              <w:rPr>
                <w:rFonts w:cs="Times New Roman"/>
                <w:color w:val="1D1B11" w:themeColor="background2" w:themeShade="1A"/>
                <w:szCs w:val="24"/>
                <w:shd w:val="clear" w:color="auto" w:fill="FFFFFF"/>
              </w:rPr>
            </w:pPr>
          </w:p>
        </w:tc>
        <w:tc>
          <w:tcPr>
            <w:tcW w:w="3608" w:type="dxa"/>
            <w:gridSpan w:val="2"/>
          </w:tcPr>
          <w:p w:rsidR="00046996" w:rsidRPr="005B6BB6" w:rsidRDefault="00046996" w:rsidP="00D65015">
            <w:pPr>
              <w:jc w:val="center"/>
              <w:rPr>
                <w:rFonts w:cs="Times New Roman"/>
                <w:b/>
                <w:i/>
                <w:color w:val="1D1B11" w:themeColor="background2" w:themeShade="1A"/>
                <w:szCs w:val="24"/>
                <w:shd w:val="clear" w:color="auto" w:fill="FFFFFF"/>
              </w:rPr>
            </w:pPr>
            <w:r w:rsidRPr="005B6BB6">
              <w:rPr>
                <w:rFonts w:cs="Times New Roman"/>
                <w:b/>
                <w:i/>
                <w:color w:val="1D1B11" w:themeColor="background2" w:themeShade="1A"/>
                <w:szCs w:val="24"/>
                <w:shd w:val="clear" w:color="auto" w:fill="FFFFFF"/>
              </w:rPr>
              <w:t>Бесплатно</w:t>
            </w:r>
          </w:p>
        </w:tc>
        <w:tc>
          <w:tcPr>
            <w:tcW w:w="2962" w:type="dxa"/>
            <w:gridSpan w:val="2"/>
          </w:tcPr>
          <w:p w:rsidR="00046996" w:rsidRPr="005B6BB6" w:rsidRDefault="00046996" w:rsidP="00D65015">
            <w:pPr>
              <w:jc w:val="center"/>
              <w:rPr>
                <w:rFonts w:cs="Times New Roman"/>
                <w:b/>
                <w:i/>
                <w:color w:val="1D1B11" w:themeColor="background2" w:themeShade="1A"/>
                <w:szCs w:val="24"/>
                <w:shd w:val="clear" w:color="auto" w:fill="FFFFFF"/>
              </w:rPr>
            </w:pPr>
            <w:r w:rsidRPr="005B6BB6">
              <w:rPr>
                <w:rFonts w:cs="Times New Roman"/>
                <w:b/>
                <w:i/>
                <w:color w:val="1D1B11" w:themeColor="background2" w:themeShade="1A"/>
                <w:szCs w:val="24"/>
                <w:shd w:val="clear" w:color="auto" w:fill="FFFFFF"/>
              </w:rPr>
              <w:t>Платно</w:t>
            </w:r>
          </w:p>
        </w:tc>
        <w:tc>
          <w:tcPr>
            <w:tcW w:w="1808" w:type="dxa"/>
            <w:vMerge w:val="restart"/>
          </w:tcPr>
          <w:p w:rsidR="00046996" w:rsidRPr="005B6BB6" w:rsidRDefault="00046996" w:rsidP="00D65015">
            <w:pPr>
              <w:jc w:val="center"/>
              <w:rPr>
                <w:rFonts w:cs="Times New Roman"/>
                <w:b/>
                <w:i/>
                <w:color w:val="1D1B11" w:themeColor="background2" w:themeShade="1A"/>
                <w:szCs w:val="24"/>
                <w:shd w:val="clear" w:color="auto" w:fill="FFFFFF"/>
              </w:rPr>
            </w:pPr>
            <w:r w:rsidRPr="005B6BB6">
              <w:rPr>
                <w:rFonts w:cs="Times New Roman"/>
                <w:b/>
                <w:i/>
                <w:color w:val="1D1B11" w:themeColor="background2" w:themeShade="1A"/>
                <w:szCs w:val="24"/>
                <w:shd w:val="clear" w:color="auto" w:fill="FFFFFF"/>
              </w:rPr>
              <w:t xml:space="preserve">Отклонение </w:t>
            </w:r>
          </w:p>
        </w:tc>
      </w:tr>
      <w:tr w:rsidR="00046996" w:rsidRPr="005B6BB6" w:rsidTr="00D65015">
        <w:tc>
          <w:tcPr>
            <w:tcW w:w="1178" w:type="dxa"/>
          </w:tcPr>
          <w:p w:rsidR="00046996" w:rsidRPr="005B6BB6" w:rsidRDefault="00046996" w:rsidP="00D65015">
            <w:pPr>
              <w:jc w:val="center"/>
              <w:rPr>
                <w:rFonts w:cs="Times New Roman"/>
                <w:color w:val="1D1B11" w:themeColor="background2" w:themeShade="1A"/>
                <w:szCs w:val="24"/>
                <w:shd w:val="clear" w:color="auto" w:fill="FFFFFF"/>
              </w:rPr>
            </w:pPr>
          </w:p>
        </w:tc>
        <w:tc>
          <w:tcPr>
            <w:tcW w:w="2049"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 xml:space="preserve">План </w:t>
            </w:r>
          </w:p>
        </w:tc>
        <w:tc>
          <w:tcPr>
            <w:tcW w:w="1559"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Факт</w:t>
            </w:r>
          </w:p>
        </w:tc>
        <w:tc>
          <w:tcPr>
            <w:tcW w:w="1701"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План</w:t>
            </w:r>
          </w:p>
        </w:tc>
        <w:tc>
          <w:tcPr>
            <w:tcW w:w="1261"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Факт</w:t>
            </w:r>
          </w:p>
        </w:tc>
        <w:tc>
          <w:tcPr>
            <w:tcW w:w="1808" w:type="dxa"/>
            <w:vMerge/>
          </w:tcPr>
          <w:p w:rsidR="00046996" w:rsidRPr="005B6BB6" w:rsidRDefault="00046996" w:rsidP="00D65015">
            <w:pPr>
              <w:jc w:val="center"/>
              <w:rPr>
                <w:rFonts w:cs="Times New Roman"/>
                <w:color w:val="1D1B11" w:themeColor="background2" w:themeShade="1A"/>
                <w:szCs w:val="24"/>
                <w:shd w:val="clear" w:color="auto" w:fill="FFFFFF"/>
              </w:rPr>
            </w:pPr>
          </w:p>
        </w:tc>
      </w:tr>
      <w:tr w:rsidR="00046996" w:rsidRPr="005B6BB6" w:rsidTr="00D65015">
        <w:tc>
          <w:tcPr>
            <w:tcW w:w="1178" w:type="dxa"/>
          </w:tcPr>
          <w:p w:rsidR="00046996" w:rsidRPr="005B6BB6" w:rsidRDefault="00046996" w:rsidP="00D65015">
            <w:pPr>
              <w:jc w:val="center"/>
              <w:rPr>
                <w:rFonts w:cs="Times New Roman"/>
                <w:b/>
                <w:i/>
                <w:color w:val="1D1B11" w:themeColor="background2" w:themeShade="1A"/>
                <w:szCs w:val="24"/>
                <w:shd w:val="clear" w:color="auto" w:fill="FFFFFF"/>
              </w:rPr>
            </w:pPr>
            <w:r w:rsidRPr="005B6BB6">
              <w:rPr>
                <w:rFonts w:cs="Times New Roman"/>
                <w:b/>
                <w:i/>
                <w:color w:val="1D1B11" w:themeColor="background2" w:themeShade="1A"/>
                <w:szCs w:val="24"/>
                <w:shd w:val="clear" w:color="auto" w:fill="FFFFFF"/>
              </w:rPr>
              <w:t>2022</w:t>
            </w:r>
          </w:p>
        </w:tc>
        <w:tc>
          <w:tcPr>
            <w:tcW w:w="2049"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201  ПСУ</w:t>
            </w:r>
          </w:p>
        </w:tc>
        <w:tc>
          <w:tcPr>
            <w:tcW w:w="1559"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142 ПСУ</w:t>
            </w:r>
          </w:p>
        </w:tc>
        <w:tc>
          <w:tcPr>
            <w:tcW w:w="1701"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15 ПСУ</w:t>
            </w:r>
          </w:p>
        </w:tc>
        <w:tc>
          <w:tcPr>
            <w:tcW w:w="1261"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74 ПСУ</w:t>
            </w:r>
          </w:p>
        </w:tc>
        <w:tc>
          <w:tcPr>
            <w:tcW w:w="1808"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59 ПСУ</w:t>
            </w:r>
          </w:p>
        </w:tc>
      </w:tr>
      <w:tr w:rsidR="00046996" w:rsidRPr="005B6BB6" w:rsidTr="00D65015">
        <w:tc>
          <w:tcPr>
            <w:tcW w:w="1178" w:type="dxa"/>
          </w:tcPr>
          <w:p w:rsidR="00046996" w:rsidRPr="005B6BB6" w:rsidRDefault="00046996" w:rsidP="00D65015">
            <w:pPr>
              <w:jc w:val="center"/>
              <w:rPr>
                <w:rFonts w:cs="Times New Roman"/>
                <w:b/>
                <w:i/>
                <w:color w:val="1D1B11" w:themeColor="background2" w:themeShade="1A"/>
                <w:szCs w:val="24"/>
                <w:shd w:val="clear" w:color="auto" w:fill="FFFFFF"/>
              </w:rPr>
            </w:pPr>
            <w:r w:rsidRPr="005B6BB6">
              <w:rPr>
                <w:rFonts w:cs="Times New Roman"/>
                <w:b/>
                <w:i/>
                <w:color w:val="1D1B11" w:themeColor="background2" w:themeShade="1A"/>
                <w:szCs w:val="24"/>
                <w:shd w:val="clear" w:color="auto" w:fill="FFFFFF"/>
              </w:rPr>
              <w:t>2023</w:t>
            </w:r>
          </w:p>
        </w:tc>
        <w:tc>
          <w:tcPr>
            <w:tcW w:w="2049"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170  ПСУ</w:t>
            </w:r>
          </w:p>
        </w:tc>
        <w:tc>
          <w:tcPr>
            <w:tcW w:w="1559"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124 ПСУ</w:t>
            </w:r>
          </w:p>
        </w:tc>
        <w:tc>
          <w:tcPr>
            <w:tcW w:w="1701"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115 ПСУ</w:t>
            </w:r>
          </w:p>
        </w:tc>
        <w:tc>
          <w:tcPr>
            <w:tcW w:w="1261"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161 ПСУ</w:t>
            </w:r>
          </w:p>
        </w:tc>
        <w:tc>
          <w:tcPr>
            <w:tcW w:w="1808" w:type="dxa"/>
          </w:tcPr>
          <w:p w:rsidR="00046996" w:rsidRPr="005B6BB6" w:rsidRDefault="00046996" w:rsidP="00D65015">
            <w:pPr>
              <w:jc w:val="center"/>
              <w:rPr>
                <w:rFonts w:cs="Times New Roman"/>
                <w:color w:val="1D1B11" w:themeColor="background2" w:themeShade="1A"/>
                <w:szCs w:val="24"/>
                <w:shd w:val="clear" w:color="auto" w:fill="FFFFFF"/>
              </w:rPr>
            </w:pPr>
            <w:r w:rsidRPr="005B6BB6">
              <w:rPr>
                <w:rFonts w:cs="Times New Roman"/>
                <w:color w:val="1D1B11" w:themeColor="background2" w:themeShade="1A"/>
                <w:szCs w:val="24"/>
                <w:shd w:val="clear" w:color="auto" w:fill="FFFFFF"/>
              </w:rPr>
              <w:t>46 ПСУ</w:t>
            </w:r>
          </w:p>
        </w:tc>
      </w:tr>
    </w:tbl>
    <w:p w:rsidR="00427DEE" w:rsidRPr="005B6BB6" w:rsidRDefault="00427DEE" w:rsidP="00046996">
      <w:pPr>
        <w:spacing w:after="0"/>
        <w:rPr>
          <w:rFonts w:ascii="Times New Roman" w:hAnsi="Times New Roman" w:cs="Times New Roman"/>
          <w:b/>
          <w:color w:val="1D1B11" w:themeColor="background2" w:themeShade="1A"/>
          <w:sz w:val="24"/>
          <w:szCs w:val="24"/>
        </w:rPr>
      </w:pPr>
    </w:p>
    <w:p w:rsidR="00427DEE" w:rsidRPr="005B6BB6" w:rsidRDefault="00427DEE" w:rsidP="001532D9">
      <w:pPr>
        <w:pStyle w:val="a6"/>
        <w:numPr>
          <w:ilvl w:val="0"/>
          <w:numId w:val="23"/>
        </w:numPr>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b/>
          <w:color w:val="1D1B11" w:themeColor="background2" w:themeShade="1A"/>
          <w:sz w:val="24"/>
          <w:szCs w:val="24"/>
        </w:rPr>
        <w:t>Социально-медицинская реабилитация</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Работают следующие медицинские специалисты: врач-терапевт, медицинская сестра процедурной, медицинская сестра по массажу, инструктор АФК. Врач и средний медперсонал имеют дипломы и сертификаты специалиста.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Социально-медицинские услуги предост</w:t>
      </w:r>
      <w:r w:rsidR="003D2C89" w:rsidRPr="005B6BB6">
        <w:rPr>
          <w:rFonts w:ascii="Times New Roman" w:hAnsi="Times New Roman" w:cs="Times New Roman"/>
          <w:color w:val="1D1B11" w:themeColor="background2" w:themeShade="1A"/>
          <w:sz w:val="24"/>
          <w:szCs w:val="24"/>
        </w:rPr>
        <w:t>авляются в соответствии с ФЗ</w:t>
      </w:r>
      <w:r w:rsidRPr="005B6BB6">
        <w:rPr>
          <w:rFonts w:ascii="Times New Roman" w:hAnsi="Times New Roman" w:cs="Times New Roman"/>
          <w:color w:val="1D1B11" w:themeColor="background2" w:themeShade="1A"/>
          <w:sz w:val="24"/>
          <w:szCs w:val="24"/>
        </w:rPr>
        <w:t xml:space="preserve"> «Об основах социального обслуживани</w:t>
      </w:r>
      <w:r w:rsidR="003D2C89" w:rsidRPr="005B6BB6">
        <w:rPr>
          <w:rFonts w:ascii="Times New Roman" w:hAnsi="Times New Roman" w:cs="Times New Roman"/>
          <w:color w:val="1D1B11" w:themeColor="background2" w:themeShade="1A"/>
          <w:sz w:val="24"/>
          <w:szCs w:val="24"/>
        </w:rPr>
        <w:t xml:space="preserve">я </w:t>
      </w:r>
      <w:r w:rsidR="001C2A03" w:rsidRPr="005B6BB6">
        <w:rPr>
          <w:rFonts w:ascii="Times New Roman" w:hAnsi="Times New Roman" w:cs="Times New Roman"/>
          <w:color w:val="1D1B11" w:themeColor="background2" w:themeShade="1A"/>
          <w:sz w:val="24"/>
          <w:szCs w:val="24"/>
        </w:rPr>
        <w:t xml:space="preserve">населения в РФ №442 от 2013г. и Государственным </w:t>
      </w:r>
      <w:r w:rsidRPr="005B6BB6">
        <w:rPr>
          <w:rFonts w:ascii="Times New Roman" w:hAnsi="Times New Roman" w:cs="Times New Roman"/>
          <w:color w:val="1D1B11" w:themeColor="background2" w:themeShade="1A"/>
          <w:sz w:val="24"/>
          <w:szCs w:val="24"/>
        </w:rPr>
        <w:t xml:space="preserve">стандартам социального обслуживания населения Республики Саха (Якутия).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В отделении долговременного ухода «Эрчим» предоставляется социально-медицинское обслуживание сохранившим способность к самообслуживанию и активному передвижению гражданам пожилого возраста и инвалидам:</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w:t>
      </w:r>
      <w:r w:rsidR="001C2A03"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Оказание социально-медицинских услуг пожилым гражданам и инвалидам: первичный прием, осмотр врача, назначение процедур, ежедневное набл</w:t>
      </w:r>
      <w:r w:rsidR="003D2C89" w:rsidRPr="005B6BB6">
        <w:rPr>
          <w:rFonts w:ascii="Times New Roman" w:hAnsi="Times New Roman" w:cs="Times New Roman"/>
          <w:color w:val="1D1B11" w:themeColor="background2" w:themeShade="1A"/>
          <w:sz w:val="24"/>
          <w:szCs w:val="24"/>
        </w:rPr>
        <w:t xml:space="preserve">юдение </w:t>
      </w:r>
      <w:r w:rsidRPr="005B6BB6">
        <w:rPr>
          <w:rFonts w:ascii="Times New Roman" w:hAnsi="Times New Roman" w:cs="Times New Roman"/>
          <w:color w:val="1D1B11" w:themeColor="background2" w:themeShade="1A"/>
          <w:sz w:val="24"/>
          <w:szCs w:val="24"/>
        </w:rPr>
        <w:t xml:space="preserve">за состоянием здоровья, организация лечебно-оздоровительных процедур.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 Индивидуальная помощ</w:t>
      </w:r>
      <w:r w:rsidR="001C2A03" w:rsidRPr="005B6BB6">
        <w:rPr>
          <w:rFonts w:ascii="Times New Roman" w:hAnsi="Times New Roman" w:cs="Times New Roman"/>
          <w:color w:val="1D1B11" w:themeColor="background2" w:themeShade="1A"/>
          <w:sz w:val="24"/>
          <w:szCs w:val="24"/>
        </w:rPr>
        <w:t xml:space="preserve">ь пожилым гражданам и инвалидам оказывается ежедневным </w:t>
      </w:r>
      <w:r w:rsidRPr="005B6BB6">
        <w:rPr>
          <w:rFonts w:ascii="Times New Roman" w:hAnsi="Times New Roman" w:cs="Times New Roman"/>
          <w:color w:val="1D1B11" w:themeColor="background2" w:themeShade="1A"/>
          <w:sz w:val="24"/>
          <w:szCs w:val="24"/>
        </w:rPr>
        <w:t>индивидуальным консультированием врача.</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3. Организация практической помощи по охране и укреплению здоровья пожилых граждан и инвалидов. </w:t>
      </w:r>
      <w:r w:rsidR="003D2C89" w:rsidRPr="005B6BB6">
        <w:rPr>
          <w:rFonts w:ascii="Times New Roman" w:hAnsi="Times New Roman" w:cs="Times New Roman"/>
          <w:color w:val="1D1B11" w:themeColor="background2" w:themeShade="1A"/>
          <w:sz w:val="24"/>
          <w:szCs w:val="24"/>
        </w:rPr>
        <w:t xml:space="preserve">Проводится выполнением процедур, </w:t>
      </w:r>
      <w:r w:rsidRPr="005B6BB6">
        <w:rPr>
          <w:rFonts w:ascii="Times New Roman" w:hAnsi="Times New Roman" w:cs="Times New Roman"/>
          <w:color w:val="1D1B11" w:themeColor="background2" w:themeShade="1A"/>
          <w:sz w:val="24"/>
          <w:szCs w:val="24"/>
        </w:rPr>
        <w:t xml:space="preserve">связанных со здоровьем по назначению врача (фитотерапия, массаж, АФК групповая и индивидуальная по заболеваниям, аппаратное лечение для реабилитации опорно-двигательной системы, медикаментозные инъекции, контроль за приемом лекарственных препаратов)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 4. Проводится санитарно-просветительная работа для решения вопросов возрастной адаптации для пожилых и социальной интеграции инвалидов. Тем самым достигается социальная адаптация в изменяющейся жизненной ситуации пожилых и инвалидов. Это лекции на оздоровительно-профилактические темы, постоянный уголок «Здоровье».</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5. С целью просвещения пожилых и инвалидов по вопросам сохранения здоровья проводятся беседы на здоровьесберегающие темы всеми медицинскими специалистами ежедневно. Медицинские работники принимают участие по </w:t>
      </w:r>
      <w:r w:rsidRPr="005B6BB6">
        <w:rPr>
          <w:rFonts w:ascii="Times New Roman" w:hAnsi="Times New Roman" w:cs="Times New Roman"/>
          <w:color w:val="1D1B11" w:themeColor="background2" w:themeShade="1A"/>
          <w:sz w:val="24"/>
          <w:szCs w:val="24"/>
          <w:lang w:val="en-US"/>
        </w:rPr>
        <w:t>ZOOM</w:t>
      </w:r>
      <w:r w:rsidR="003D2C89"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«Санаторий на дому»</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6. С целью повышения качества оказания социально-медицинских услуг и изучения эффективности социально-медицинской реабилитации было введено анк</w:t>
      </w:r>
      <w:r w:rsidR="003D2C89" w:rsidRPr="005B6BB6">
        <w:rPr>
          <w:rFonts w:ascii="Times New Roman" w:hAnsi="Times New Roman" w:cs="Times New Roman"/>
          <w:color w:val="1D1B11" w:themeColor="background2" w:themeShade="1A"/>
          <w:sz w:val="24"/>
          <w:szCs w:val="24"/>
        </w:rPr>
        <w:t>етирование пациентов. Выполнены</w:t>
      </w:r>
      <w:r w:rsidRPr="005B6BB6">
        <w:rPr>
          <w:rFonts w:ascii="Times New Roman" w:hAnsi="Times New Roman" w:cs="Times New Roman"/>
          <w:color w:val="1D1B11" w:themeColor="background2" w:themeShade="1A"/>
          <w:sz w:val="24"/>
          <w:szCs w:val="24"/>
        </w:rPr>
        <w:t xml:space="preserve"> следующие исследования: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 Скрининг статуса питания по методу СНАО</w:t>
      </w:r>
    </w:p>
    <w:p w:rsidR="00427DEE" w:rsidRPr="005B6BB6" w:rsidRDefault="00427DEE" w:rsidP="005B6BB6">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lastRenderedPageBreak/>
        <w:t xml:space="preserve">2. Скрининг старческой астении.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 Шкала самооценки риска падений.</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По результатам анкетирования 285 среди отдыхающих за 2023 год отмечается: </w:t>
      </w:r>
    </w:p>
    <w:p w:rsidR="00427DEE" w:rsidRPr="005B6BB6" w:rsidRDefault="003D2C89"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1) По скринингу </w:t>
      </w:r>
      <w:r w:rsidR="00427DEE" w:rsidRPr="005B6BB6">
        <w:rPr>
          <w:rFonts w:ascii="Times New Roman" w:hAnsi="Times New Roman" w:cs="Times New Roman"/>
          <w:color w:val="1D1B11" w:themeColor="background2" w:themeShade="1A"/>
          <w:sz w:val="24"/>
          <w:szCs w:val="24"/>
        </w:rPr>
        <w:t>статуса питания имеется значительный риск снижения массы тела на 5% на протяжении ближайших 6 месяцев 17 человек ПСУ</w:t>
      </w:r>
      <w:r w:rsidRPr="005B6BB6">
        <w:rPr>
          <w:rFonts w:ascii="Times New Roman" w:hAnsi="Times New Roman" w:cs="Times New Roman"/>
          <w:color w:val="1D1B11" w:themeColor="background2" w:themeShade="1A"/>
          <w:sz w:val="24"/>
          <w:szCs w:val="24"/>
        </w:rPr>
        <w:t xml:space="preserve"> </w:t>
      </w:r>
      <w:r w:rsidR="00427DEE" w:rsidRPr="005B6BB6">
        <w:rPr>
          <w:rFonts w:ascii="Times New Roman" w:hAnsi="Times New Roman" w:cs="Times New Roman"/>
          <w:color w:val="1D1B11" w:themeColor="background2" w:themeShade="1A"/>
          <w:sz w:val="24"/>
          <w:szCs w:val="24"/>
        </w:rPr>
        <w:t xml:space="preserve">(6,3%). </w:t>
      </w:r>
    </w:p>
    <w:p w:rsidR="00427DEE" w:rsidRPr="005B6BB6" w:rsidRDefault="003D2C89"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2) По скринингу </w:t>
      </w:r>
      <w:r w:rsidR="001C2A03" w:rsidRPr="005B6BB6">
        <w:rPr>
          <w:rFonts w:ascii="Times New Roman" w:hAnsi="Times New Roman" w:cs="Times New Roman"/>
          <w:color w:val="1D1B11" w:themeColor="background2" w:themeShade="1A"/>
          <w:sz w:val="24"/>
          <w:szCs w:val="24"/>
        </w:rPr>
        <w:t>стар</w:t>
      </w:r>
      <w:r w:rsidR="006E095B" w:rsidRPr="005B6BB6">
        <w:rPr>
          <w:rFonts w:ascii="Times New Roman" w:hAnsi="Times New Roman" w:cs="Times New Roman"/>
          <w:color w:val="1D1B11" w:themeColor="background2" w:themeShade="1A"/>
          <w:sz w:val="24"/>
          <w:szCs w:val="24"/>
        </w:rPr>
        <w:t xml:space="preserve">ческой астении с использованиям </w:t>
      </w:r>
      <w:r w:rsidR="00427DEE" w:rsidRPr="005B6BB6">
        <w:rPr>
          <w:rFonts w:ascii="Times New Roman" w:hAnsi="Times New Roman" w:cs="Times New Roman"/>
          <w:color w:val="1D1B11" w:themeColor="background2" w:themeShade="1A"/>
          <w:sz w:val="24"/>
          <w:szCs w:val="24"/>
        </w:rPr>
        <w:t>опросника «Возр</w:t>
      </w:r>
      <w:r w:rsidRPr="005B6BB6">
        <w:rPr>
          <w:rFonts w:ascii="Times New Roman" w:hAnsi="Times New Roman" w:cs="Times New Roman"/>
          <w:color w:val="1D1B11" w:themeColor="background2" w:themeShade="1A"/>
          <w:sz w:val="24"/>
          <w:szCs w:val="24"/>
        </w:rPr>
        <w:t xml:space="preserve">аст не помеха» </w:t>
      </w:r>
      <w:r w:rsidR="00427DEE" w:rsidRPr="005B6BB6">
        <w:rPr>
          <w:rFonts w:ascii="Times New Roman" w:hAnsi="Times New Roman" w:cs="Times New Roman"/>
          <w:color w:val="1D1B11" w:themeColor="background2" w:themeShade="1A"/>
          <w:sz w:val="24"/>
          <w:szCs w:val="24"/>
        </w:rPr>
        <w:t xml:space="preserve">отмечается высокая вероятность синдрома старческой астении 23 человек ПСУ (8%). Умеренная вероятность астении 71 человек (24%). Низкую вероятность астении имеют 35 человек ПСУ (59%)       </w:t>
      </w:r>
    </w:p>
    <w:p w:rsidR="00427DEE" w:rsidRPr="005B6BB6" w:rsidRDefault="00427DEE" w:rsidP="005B6BB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 По шкале самооценки риска падений проводим профил</w:t>
      </w:r>
      <w:r w:rsidR="003D2C89" w:rsidRPr="005B6BB6">
        <w:rPr>
          <w:rFonts w:ascii="Times New Roman" w:hAnsi="Times New Roman" w:cs="Times New Roman"/>
          <w:color w:val="1D1B11" w:themeColor="background2" w:themeShade="1A"/>
          <w:sz w:val="24"/>
          <w:szCs w:val="24"/>
        </w:rPr>
        <w:t xml:space="preserve">актику падений и переломов. По </w:t>
      </w:r>
      <w:r w:rsidRPr="005B6BB6">
        <w:rPr>
          <w:rFonts w:ascii="Times New Roman" w:hAnsi="Times New Roman" w:cs="Times New Roman"/>
          <w:color w:val="1D1B11" w:themeColor="background2" w:themeShade="1A"/>
          <w:sz w:val="24"/>
          <w:szCs w:val="24"/>
        </w:rPr>
        <w:t>результатам анкетирования высокий риск падения отмечается у 99 человек ПСУ (34,7).  Не высокий риск падения у 186 ПСУ</w:t>
      </w:r>
      <w:r w:rsidR="003D2C89"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(65,3%). Социально-медицинская реабилитация оказывает больше всего отчетливый эффект по общим показателям состояния здоровья: И так при выписке нормализация АД (артериального давления) до целевого нормального уровня достигли 31, 9% ПСУ. Без изменений показателя АД остались 4,8% ПСУ. Пр</w:t>
      </w:r>
      <w:r w:rsidR="003D2C89" w:rsidRPr="005B6BB6">
        <w:rPr>
          <w:rFonts w:ascii="Times New Roman" w:hAnsi="Times New Roman" w:cs="Times New Roman"/>
          <w:color w:val="1D1B11" w:themeColor="background2" w:themeShade="1A"/>
          <w:sz w:val="24"/>
          <w:szCs w:val="24"/>
        </w:rPr>
        <w:t>и выписке показатели улучшения качества сна</w:t>
      </w:r>
      <w:r w:rsidRPr="005B6BB6">
        <w:rPr>
          <w:rFonts w:ascii="Times New Roman" w:hAnsi="Times New Roman" w:cs="Times New Roman"/>
          <w:color w:val="1D1B11" w:themeColor="background2" w:themeShade="1A"/>
          <w:sz w:val="24"/>
          <w:szCs w:val="24"/>
        </w:rPr>
        <w:t xml:space="preserve"> получили 60% ПСУ.</w:t>
      </w:r>
    </w:p>
    <w:p w:rsidR="00427DEE" w:rsidRPr="005B6BB6" w:rsidRDefault="003D2C89"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Результаты анкетирования </w:t>
      </w:r>
      <w:r w:rsidR="00427DEE" w:rsidRPr="005B6BB6">
        <w:rPr>
          <w:rFonts w:ascii="Times New Roman" w:hAnsi="Times New Roman" w:cs="Times New Roman"/>
          <w:color w:val="1D1B11" w:themeColor="background2" w:themeShade="1A"/>
          <w:sz w:val="24"/>
          <w:szCs w:val="24"/>
        </w:rPr>
        <w:t xml:space="preserve">скринингов за 2023 г. </w:t>
      </w:r>
    </w:p>
    <w:tbl>
      <w:tblPr>
        <w:tblStyle w:val="a8"/>
        <w:tblW w:w="0" w:type="auto"/>
        <w:tblLook w:val="04A0" w:firstRow="1" w:lastRow="0" w:firstColumn="1" w:lastColumn="0" w:noHBand="0" w:noVBand="1"/>
      </w:tblPr>
      <w:tblGrid>
        <w:gridCol w:w="445"/>
        <w:gridCol w:w="3632"/>
        <w:gridCol w:w="2835"/>
        <w:gridCol w:w="2659"/>
      </w:tblGrid>
      <w:tr w:rsidR="00F17A74" w:rsidRPr="005B6BB6" w:rsidTr="00F17A74">
        <w:tc>
          <w:tcPr>
            <w:tcW w:w="445" w:type="dxa"/>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w:t>
            </w:r>
          </w:p>
        </w:tc>
        <w:tc>
          <w:tcPr>
            <w:tcW w:w="3632" w:type="dxa"/>
          </w:tcPr>
          <w:p w:rsidR="00F17A74" w:rsidRPr="005B6BB6" w:rsidRDefault="00F17A74" w:rsidP="005F3F3C">
            <w:pPr>
              <w:spacing w:line="276" w:lineRule="auto"/>
              <w:ind w:firstLine="567"/>
              <w:jc w:val="both"/>
              <w:rPr>
                <w:rFonts w:cs="Times New Roman"/>
                <w:color w:val="1D1B11" w:themeColor="background2" w:themeShade="1A"/>
                <w:szCs w:val="24"/>
              </w:rPr>
            </w:pPr>
          </w:p>
        </w:tc>
        <w:tc>
          <w:tcPr>
            <w:tcW w:w="2835" w:type="dxa"/>
          </w:tcPr>
          <w:p w:rsidR="00F17A74" w:rsidRPr="005B6BB6" w:rsidRDefault="00F17A74" w:rsidP="005F3F3C">
            <w:pPr>
              <w:spacing w:line="276" w:lineRule="auto"/>
              <w:ind w:firstLine="567"/>
              <w:jc w:val="both"/>
              <w:rPr>
                <w:rFonts w:cs="Times New Roman"/>
                <w:color w:val="1D1B11" w:themeColor="background2" w:themeShade="1A"/>
                <w:szCs w:val="24"/>
              </w:rPr>
            </w:pPr>
          </w:p>
        </w:tc>
        <w:tc>
          <w:tcPr>
            <w:tcW w:w="2659" w:type="dxa"/>
          </w:tcPr>
          <w:p w:rsidR="00F17A74" w:rsidRPr="005B6BB6" w:rsidRDefault="00F17A74" w:rsidP="005F3F3C">
            <w:pPr>
              <w:spacing w:line="276" w:lineRule="auto"/>
              <w:ind w:firstLine="567"/>
              <w:jc w:val="both"/>
              <w:rPr>
                <w:rFonts w:cs="Times New Roman"/>
                <w:color w:val="1D1B11" w:themeColor="background2" w:themeShade="1A"/>
                <w:szCs w:val="24"/>
              </w:rPr>
            </w:pPr>
          </w:p>
        </w:tc>
      </w:tr>
      <w:tr w:rsidR="00F17A74" w:rsidRPr="005B6BB6" w:rsidTr="00F17A74">
        <w:tc>
          <w:tcPr>
            <w:tcW w:w="445" w:type="dxa"/>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1</w:t>
            </w:r>
          </w:p>
        </w:tc>
        <w:tc>
          <w:tcPr>
            <w:tcW w:w="3632" w:type="dxa"/>
          </w:tcPr>
          <w:p w:rsidR="00F17A74" w:rsidRPr="005B6BB6" w:rsidRDefault="00F17A74" w:rsidP="005F3F3C">
            <w:pPr>
              <w:spacing w:line="276" w:lineRule="auto"/>
              <w:ind w:hanging="19"/>
              <w:jc w:val="both"/>
              <w:rPr>
                <w:rFonts w:cs="Times New Roman"/>
                <w:color w:val="1D1B11" w:themeColor="background2" w:themeShade="1A"/>
                <w:szCs w:val="24"/>
              </w:rPr>
            </w:pPr>
            <w:r w:rsidRPr="005B6BB6">
              <w:rPr>
                <w:rFonts w:cs="Times New Roman"/>
                <w:color w:val="1D1B11" w:themeColor="background2" w:themeShade="1A"/>
                <w:szCs w:val="24"/>
              </w:rPr>
              <w:t>Скрининг статуса питания</w:t>
            </w:r>
          </w:p>
        </w:tc>
        <w:tc>
          <w:tcPr>
            <w:tcW w:w="2835" w:type="dxa"/>
          </w:tcPr>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Значительный риск снижения массы тела на 5% на протяжении ближайших 6 месяцев</w:t>
            </w:r>
          </w:p>
        </w:tc>
        <w:tc>
          <w:tcPr>
            <w:tcW w:w="2659" w:type="dxa"/>
          </w:tcPr>
          <w:p w:rsidR="00F17A74" w:rsidRPr="005B6BB6" w:rsidRDefault="00F17A74" w:rsidP="005F3F3C">
            <w:pPr>
              <w:spacing w:line="276" w:lineRule="auto"/>
              <w:ind w:firstLine="34"/>
              <w:jc w:val="center"/>
              <w:rPr>
                <w:rFonts w:cs="Times New Roman"/>
                <w:color w:val="1D1B11" w:themeColor="background2" w:themeShade="1A"/>
                <w:szCs w:val="24"/>
              </w:rPr>
            </w:pPr>
            <w:r w:rsidRPr="005B6BB6">
              <w:rPr>
                <w:rFonts w:cs="Times New Roman"/>
                <w:color w:val="1D1B11" w:themeColor="background2" w:themeShade="1A"/>
                <w:szCs w:val="24"/>
              </w:rPr>
              <w:t>17 человек (24%)</w:t>
            </w:r>
          </w:p>
        </w:tc>
      </w:tr>
      <w:tr w:rsidR="00F17A74" w:rsidRPr="005B6BB6" w:rsidTr="00F17A74">
        <w:tc>
          <w:tcPr>
            <w:tcW w:w="445" w:type="dxa"/>
            <w:vMerge w:val="restart"/>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2</w:t>
            </w:r>
          </w:p>
          <w:p w:rsidR="00F17A74" w:rsidRPr="005B6BB6" w:rsidRDefault="00F17A74" w:rsidP="00F17A74">
            <w:pPr>
              <w:spacing w:line="360" w:lineRule="auto"/>
              <w:ind w:firstLine="567"/>
              <w:jc w:val="both"/>
              <w:rPr>
                <w:rFonts w:cs="Times New Roman"/>
                <w:color w:val="1D1B11" w:themeColor="background2" w:themeShade="1A"/>
                <w:szCs w:val="24"/>
              </w:rPr>
            </w:pPr>
          </w:p>
          <w:p w:rsidR="00F17A74" w:rsidRPr="005B6BB6" w:rsidRDefault="00F17A74" w:rsidP="00F17A74">
            <w:pPr>
              <w:spacing w:line="360" w:lineRule="auto"/>
              <w:ind w:firstLine="567"/>
              <w:jc w:val="both"/>
              <w:rPr>
                <w:rFonts w:cs="Times New Roman"/>
                <w:color w:val="1D1B11" w:themeColor="background2" w:themeShade="1A"/>
                <w:szCs w:val="24"/>
              </w:rPr>
            </w:pPr>
          </w:p>
        </w:tc>
        <w:tc>
          <w:tcPr>
            <w:tcW w:w="3632" w:type="dxa"/>
            <w:vMerge w:val="restart"/>
          </w:tcPr>
          <w:p w:rsidR="00F17A74" w:rsidRPr="005B6BB6" w:rsidRDefault="00F17A74" w:rsidP="005F3F3C">
            <w:pPr>
              <w:spacing w:line="276" w:lineRule="auto"/>
              <w:ind w:hanging="19"/>
              <w:jc w:val="both"/>
              <w:rPr>
                <w:rFonts w:cs="Times New Roman"/>
                <w:color w:val="1D1B11" w:themeColor="background2" w:themeShade="1A"/>
                <w:szCs w:val="24"/>
              </w:rPr>
            </w:pPr>
            <w:r w:rsidRPr="005B6BB6">
              <w:rPr>
                <w:rFonts w:cs="Times New Roman"/>
                <w:color w:val="1D1B11" w:themeColor="background2" w:themeShade="1A"/>
                <w:szCs w:val="24"/>
              </w:rPr>
              <w:t>Старческая астения по опроснику «возраст не помеха»</w:t>
            </w:r>
          </w:p>
        </w:tc>
        <w:tc>
          <w:tcPr>
            <w:tcW w:w="2835" w:type="dxa"/>
          </w:tcPr>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Выраженная вероятность</w:t>
            </w:r>
          </w:p>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синдрома</w:t>
            </w:r>
          </w:p>
        </w:tc>
        <w:tc>
          <w:tcPr>
            <w:tcW w:w="2659" w:type="dxa"/>
          </w:tcPr>
          <w:p w:rsidR="00F17A74" w:rsidRPr="005B6BB6" w:rsidRDefault="00F17A74" w:rsidP="005F3F3C">
            <w:pPr>
              <w:spacing w:line="276" w:lineRule="auto"/>
              <w:ind w:firstLine="34"/>
              <w:jc w:val="center"/>
              <w:rPr>
                <w:rFonts w:cs="Times New Roman"/>
                <w:color w:val="1D1B11" w:themeColor="background2" w:themeShade="1A"/>
                <w:szCs w:val="24"/>
              </w:rPr>
            </w:pPr>
            <w:r w:rsidRPr="005B6BB6">
              <w:rPr>
                <w:rFonts w:cs="Times New Roman"/>
                <w:color w:val="1D1B11" w:themeColor="background2" w:themeShade="1A"/>
                <w:szCs w:val="24"/>
              </w:rPr>
              <w:t>23 человек (8%)</w:t>
            </w:r>
          </w:p>
        </w:tc>
      </w:tr>
      <w:tr w:rsidR="00F17A74" w:rsidRPr="005B6BB6" w:rsidTr="00F17A74">
        <w:tc>
          <w:tcPr>
            <w:tcW w:w="445" w:type="dxa"/>
            <w:vMerge/>
          </w:tcPr>
          <w:p w:rsidR="00F17A74" w:rsidRPr="005B6BB6" w:rsidRDefault="00F17A74" w:rsidP="00F17A74">
            <w:pPr>
              <w:spacing w:line="360" w:lineRule="auto"/>
              <w:ind w:firstLine="567"/>
              <w:jc w:val="both"/>
              <w:rPr>
                <w:rFonts w:cs="Times New Roman"/>
                <w:color w:val="1D1B11" w:themeColor="background2" w:themeShade="1A"/>
                <w:szCs w:val="24"/>
              </w:rPr>
            </w:pPr>
          </w:p>
        </w:tc>
        <w:tc>
          <w:tcPr>
            <w:tcW w:w="3632" w:type="dxa"/>
            <w:vMerge/>
          </w:tcPr>
          <w:p w:rsidR="00F17A74" w:rsidRPr="005B6BB6" w:rsidRDefault="00F17A74" w:rsidP="005F3F3C">
            <w:pPr>
              <w:spacing w:line="276" w:lineRule="auto"/>
              <w:ind w:hanging="19"/>
              <w:jc w:val="both"/>
              <w:rPr>
                <w:rFonts w:cs="Times New Roman"/>
                <w:color w:val="1D1B11" w:themeColor="background2" w:themeShade="1A"/>
                <w:szCs w:val="24"/>
              </w:rPr>
            </w:pPr>
          </w:p>
        </w:tc>
        <w:tc>
          <w:tcPr>
            <w:tcW w:w="2835" w:type="dxa"/>
          </w:tcPr>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Умеренная  вероятность синдрома</w:t>
            </w:r>
          </w:p>
        </w:tc>
        <w:tc>
          <w:tcPr>
            <w:tcW w:w="2659" w:type="dxa"/>
          </w:tcPr>
          <w:p w:rsidR="00F17A74" w:rsidRPr="005B6BB6" w:rsidRDefault="00F17A74" w:rsidP="005F3F3C">
            <w:pPr>
              <w:spacing w:line="276" w:lineRule="auto"/>
              <w:ind w:firstLine="34"/>
              <w:jc w:val="center"/>
              <w:rPr>
                <w:rFonts w:cs="Times New Roman"/>
                <w:color w:val="1D1B11" w:themeColor="background2" w:themeShade="1A"/>
                <w:szCs w:val="24"/>
              </w:rPr>
            </w:pPr>
            <w:r w:rsidRPr="005B6BB6">
              <w:rPr>
                <w:rFonts w:cs="Times New Roman"/>
                <w:color w:val="1D1B11" w:themeColor="background2" w:themeShade="1A"/>
                <w:szCs w:val="24"/>
              </w:rPr>
              <w:t>71 человек (24%)</w:t>
            </w:r>
          </w:p>
        </w:tc>
      </w:tr>
      <w:tr w:rsidR="00F17A74" w:rsidRPr="005B6BB6" w:rsidTr="00F17A74">
        <w:tc>
          <w:tcPr>
            <w:tcW w:w="445" w:type="dxa"/>
            <w:vMerge/>
          </w:tcPr>
          <w:p w:rsidR="00F17A74" w:rsidRPr="005B6BB6" w:rsidRDefault="00F17A74" w:rsidP="00F17A74">
            <w:pPr>
              <w:spacing w:line="360" w:lineRule="auto"/>
              <w:ind w:firstLine="567"/>
              <w:jc w:val="both"/>
              <w:rPr>
                <w:rFonts w:cs="Times New Roman"/>
                <w:color w:val="1D1B11" w:themeColor="background2" w:themeShade="1A"/>
                <w:szCs w:val="24"/>
              </w:rPr>
            </w:pPr>
          </w:p>
        </w:tc>
        <w:tc>
          <w:tcPr>
            <w:tcW w:w="3632" w:type="dxa"/>
            <w:vMerge/>
          </w:tcPr>
          <w:p w:rsidR="00F17A74" w:rsidRPr="005B6BB6" w:rsidRDefault="00F17A74" w:rsidP="005F3F3C">
            <w:pPr>
              <w:spacing w:line="276" w:lineRule="auto"/>
              <w:ind w:hanging="19"/>
              <w:jc w:val="both"/>
              <w:rPr>
                <w:rFonts w:cs="Times New Roman"/>
                <w:color w:val="1D1B11" w:themeColor="background2" w:themeShade="1A"/>
                <w:szCs w:val="24"/>
              </w:rPr>
            </w:pPr>
          </w:p>
        </w:tc>
        <w:tc>
          <w:tcPr>
            <w:tcW w:w="2835" w:type="dxa"/>
          </w:tcPr>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Низкая вероятность синдрома</w:t>
            </w:r>
          </w:p>
        </w:tc>
        <w:tc>
          <w:tcPr>
            <w:tcW w:w="2659" w:type="dxa"/>
          </w:tcPr>
          <w:p w:rsidR="00F17A74" w:rsidRPr="005B6BB6" w:rsidRDefault="00F17A74" w:rsidP="005F3F3C">
            <w:pPr>
              <w:spacing w:line="276" w:lineRule="auto"/>
              <w:ind w:firstLine="34"/>
              <w:jc w:val="center"/>
              <w:rPr>
                <w:rFonts w:cs="Times New Roman"/>
                <w:color w:val="1D1B11" w:themeColor="background2" w:themeShade="1A"/>
                <w:szCs w:val="24"/>
              </w:rPr>
            </w:pPr>
            <w:r w:rsidRPr="005B6BB6">
              <w:rPr>
                <w:rFonts w:cs="Times New Roman"/>
                <w:color w:val="1D1B11" w:themeColor="background2" w:themeShade="1A"/>
                <w:szCs w:val="24"/>
              </w:rPr>
              <w:t>35 человек (59%)</w:t>
            </w:r>
          </w:p>
        </w:tc>
      </w:tr>
      <w:tr w:rsidR="00F17A74" w:rsidRPr="005B6BB6" w:rsidTr="00F17A74">
        <w:tc>
          <w:tcPr>
            <w:tcW w:w="445" w:type="dxa"/>
            <w:vMerge w:val="restart"/>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3</w:t>
            </w:r>
          </w:p>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4</w:t>
            </w:r>
          </w:p>
        </w:tc>
        <w:tc>
          <w:tcPr>
            <w:tcW w:w="3632" w:type="dxa"/>
            <w:vMerge w:val="restart"/>
          </w:tcPr>
          <w:p w:rsidR="00F17A74" w:rsidRPr="005B6BB6" w:rsidRDefault="00F17A74" w:rsidP="005F3F3C">
            <w:pPr>
              <w:spacing w:line="276" w:lineRule="auto"/>
              <w:ind w:hanging="19"/>
              <w:jc w:val="both"/>
              <w:rPr>
                <w:rFonts w:cs="Times New Roman"/>
                <w:color w:val="1D1B11" w:themeColor="background2" w:themeShade="1A"/>
                <w:szCs w:val="24"/>
              </w:rPr>
            </w:pPr>
            <w:r w:rsidRPr="005B6BB6">
              <w:rPr>
                <w:rFonts w:cs="Times New Roman"/>
                <w:color w:val="1D1B11" w:themeColor="background2" w:themeShade="1A"/>
                <w:szCs w:val="24"/>
              </w:rPr>
              <w:t>Шкала риска падений</w:t>
            </w:r>
          </w:p>
        </w:tc>
        <w:tc>
          <w:tcPr>
            <w:tcW w:w="2835" w:type="dxa"/>
          </w:tcPr>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Высокий</w:t>
            </w:r>
          </w:p>
        </w:tc>
        <w:tc>
          <w:tcPr>
            <w:tcW w:w="2659" w:type="dxa"/>
          </w:tcPr>
          <w:p w:rsidR="00F17A74" w:rsidRPr="005B6BB6" w:rsidRDefault="00F17A74" w:rsidP="005F3F3C">
            <w:pPr>
              <w:spacing w:line="276" w:lineRule="auto"/>
              <w:ind w:firstLine="34"/>
              <w:jc w:val="center"/>
              <w:rPr>
                <w:rFonts w:cs="Times New Roman"/>
                <w:color w:val="1D1B11" w:themeColor="background2" w:themeShade="1A"/>
                <w:szCs w:val="24"/>
              </w:rPr>
            </w:pPr>
            <w:r w:rsidRPr="005B6BB6">
              <w:rPr>
                <w:rFonts w:cs="Times New Roman"/>
                <w:color w:val="1D1B11" w:themeColor="background2" w:themeShade="1A"/>
                <w:szCs w:val="24"/>
              </w:rPr>
              <w:t>99 человек( 34.7)</w:t>
            </w:r>
          </w:p>
        </w:tc>
      </w:tr>
      <w:tr w:rsidR="00F17A74" w:rsidRPr="005B6BB6" w:rsidTr="00F17A74">
        <w:tc>
          <w:tcPr>
            <w:tcW w:w="445" w:type="dxa"/>
            <w:vMerge/>
          </w:tcPr>
          <w:p w:rsidR="00F17A74" w:rsidRPr="005B6BB6" w:rsidRDefault="00F17A74" w:rsidP="00F17A74">
            <w:pPr>
              <w:spacing w:line="360" w:lineRule="auto"/>
              <w:ind w:firstLine="567"/>
              <w:jc w:val="both"/>
              <w:rPr>
                <w:rFonts w:cs="Times New Roman"/>
                <w:color w:val="1D1B11" w:themeColor="background2" w:themeShade="1A"/>
                <w:szCs w:val="24"/>
              </w:rPr>
            </w:pPr>
          </w:p>
        </w:tc>
        <w:tc>
          <w:tcPr>
            <w:tcW w:w="3632" w:type="dxa"/>
            <w:vMerge/>
          </w:tcPr>
          <w:p w:rsidR="00F17A74" w:rsidRPr="005B6BB6" w:rsidRDefault="00F17A74" w:rsidP="005F3F3C">
            <w:pPr>
              <w:spacing w:line="276" w:lineRule="auto"/>
              <w:ind w:hanging="19"/>
              <w:jc w:val="both"/>
              <w:rPr>
                <w:rFonts w:cs="Times New Roman"/>
                <w:color w:val="1D1B11" w:themeColor="background2" w:themeShade="1A"/>
                <w:szCs w:val="24"/>
              </w:rPr>
            </w:pPr>
          </w:p>
        </w:tc>
        <w:tc>
          <w:tcPr>
            <w:tcW w:w="2835" w:type="dxa"/>
          </w:tcPr>
          <w:p w:rsidR="00F17A74" w:rsidRPr="005B6BB6" w:rsidRDefault="00F17A74" w:rsidP="005F3F3C">
            <w:pPr>
              <w:spacing w:line="276" w:lineRule="auto"/>
              <w:ind w:firstLine="34"/>
              <w:jc w:val="both"/>
              <w:rPr>
                <w:rFonts w:cs="Times New Roman"/>
                <w:color w:val="1D1B11" w:themeColor="background2" w:themeShade="1A"/>
                <w:szCs w:val="24"/>
              </w:rPr>
            </w:pPr>
            <w:r w:rsidRPr="005B6BB6">
              <w:rPr>
                <w:rFonts w:cs="Times New Roman"/>
                <w:color w:val="1D1B11" w:themeColor="background2" w:themeShade="1A"/>
                <w:szCs w:val="24"/>
              </w:rPr>
              <w:t>Не высокий</w:t>
            </w:r>
          </w:p>
        </w:tc>
        <w:tc>
          <w:tcPr>
            <w:tcW w:w="2659" w:type="dxa"/>
          </w:tcPr>
          <w:p w:rsidR="00F17A74" w:rsidRPr="005B6BB6" w:rsidRDefault="00F17A74" w:rsidP="005F3F3C">
            <w:pPr>
              <w:spacing w:line="276" w:lineRule="auto"/>
              <w:ind w:firstLine="34"/>
              <w:jc w:val="center"/>
              <w:rPr>
                <w:rFonts w:cs="Times New Roman"/>
                <w:color w:val="1D1B11" w:themeColor="background2" w:themeShade="1A"/>
                <w:szCs w:val="24"/>
              </w:rPr>
            </w:pPr>
            <w:r w:rsidRPr="005B6BB6">
              <w:rPr>
                <w:rFonts w:cs="Times New Roman"/>
                <w:color w:val="1D1B11" w:themeColor="background2" w:themeShade="1A"/>
                <w:szCs w:val="24"/>
              </w:rPr>
              <w:t>186 человек (65,3%)</w:t>
            </w:r>
          </w:p>
        </w:tc>
      </w:tr>
      <w:tr w:rsidR="00F17A74" w:rsidRPr="005B6BB6" w:rsidTr="00F17A74">
        <w:tc>
          <w:tcPr>
            <w:tcW w:w="445" w:type="dxa"/>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5</w:t>
            </w:r>
          </w:p>
        </w:tc>
        <w:tc>
          <w:tcPr>
            <w:tcW w:w="3632" w:type="dxa"/>
          </w:tcPr>
          <w:p w:rsidR="00F17A74" w:rsidRPr="005B6BB6" w:rsidRDefault="00F17A74" w:rsidP="005F3F3C">
            <w:pPr>
              <w:spacing w:line="276" w:lineRule="auto"/>
              <w:ind w:hanging="19"/>
              <w:jc w:val="both"/>
              <w:rPr>
                <w:rFonts w:cs="Times New Roman"/>
                <w:color w:val="1D1B11" w:themeColor="background2" w:themeShade="1A"/>
                <w:szCs w:val="24"/>
              </w:rPr>
            </w:pPr>
            <w:r w:rsidRPr="005B6BB6">
              <w:rPr>
                <w:rFonts w:cs="Times New Roman"/>
                <w:color w:val="1D1B11" w:themeColor="background2" w:themeShade="1A"/>
                <w:szCs w:val="24"/>
              </w:rPr>
              <w:t>Нормализация АД до целевого уровня</w:t>
            </w:r>
          </w:p>
        </w:tc>
        <w:tc>
          <w:tcPr>
            <w:tcW w:w="2835" w:type="dxa"/>
          </w:tcPr>
          <w:p w:rsidR="00F17A74" w:rsidRPr="005B6BB6" w:rsidRDefault="00F17A74" w:rsidP="005F3F3C">
            <w:pPr>
              <w:spacing w:line="276" w:lineRule="auto"/>
              <w:jc w:val="both"/>
              <w:rPr>
                <w:rFonts w:cs="Times New Roman"/>
                <w:color w:val="1D1B11" w:themeColor="background2" w:themeShade="1A"/>
                <w:szCs w:val="24"/>
              </w:rPr>
            </w:pPr>
            <w:r w:rsidRPr="005B6BB6">
              <w:rPr>
                <w:rFonts w:cs="Times New Roman"/>
                <w:color w:val="1D1B11" w:themeColor="background2" w:themeShade="1A"/>
                <w:szCs w:val="24"/>
              </w:rPr>
              <w:t xml:space="preserve"> При выписке</w:t>
            </w:r>
          </w:p>
        </w:tc>
        <w:tc>
          <w:tcPr>
            <w:tcW w:w="2659" w:type="dxa"/>
          </w:tcPr>
          <w:p w:rsidR="00F17A74" w:rsidRPr="005B6BB6" w:rsidRDefault="00F17A74" w:rsidP="005F3F3C">
            <w:pPr>
              <w:spacing w:line="276"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31,9%</w:t>
            </w:r>
          </w:p>
        </w:tc>
      </w:tr>
      <w:tr w:rsidR="00F17A74" w:rsidRPr="005B6BB6" w:rsidTr="00F17A74">
        <w:trPr>
          <w:trHeight w:val="858"/>
        </w:trPr>
        <w:tc>
          <w:tcPr>
            <w:tcW w:w="445" w:type="dxa"/>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6</w:t>
            </w:r>
          </w:p>
        </w:tc>
        <w:tc>
          <w:tcPr>
            <w:tcW w:w="3632" w:type="dxa"/>
          </w:tcPr>
          <w:p w:rsidR="00F17A74" w:rsidRPr="005B6BB6" w:rsidRDefault="00F17A74" w:rsidP="005F3F3C">
            <w:pPr>
              <w:spacing w:line="276" w:lineRule="auto"/>
              <w:ind w:hanging="19"/>
              <w:jc w:val="both"/>
              <w:rPr>
                <w:rFonts w:cs="Times New Roman"/>
                <w:color w:val="1D1B11" w:themeColor="background2" w:themeShade="1A"/>
                <w:szCs w:val="24"/>
              </w:rPr>
            </w:pPr>
            <w:r w:rsidRPr="005B6BB6">
              <w:rPr>
                <w:rFonts w:cs="Times New Roman"/>
                <w:color w:val="1D1B11" w:themeColor="background2" w:themeShade="1A"/>
                <w:szCs w:val="24"/>
              </w:rPr>
              <w:t>Без изменений показателя высокого АД из-за нерегулярного приема лекарств</w:t>
            </w:r>
          </w:p>
        </w:tc>
        <w:tc>
          <w:tcPr>
            <w:tcW w:w="2835" w:type="dxa"/>
          </w:tcPr>
          <w:p w:rsidR="00F17A74" w:rsidRPr="005B6BB6" w:rsidRDefault="00F17A74" w:rsidP="005F3F3C">
            <w:pPr>
              <w:spacing w:line="276" w:lineRule="auto"/>
              <w:jc w:val="both"/>
              <w:rPr>
                <w:rFonts w:cs="Times New Roman"/>
                <w:color w:val="1D1B11" w:themeColor="background2" w:themeShade="1A"/>
                <w:szCs w:val="24"/>
              </w:rPr>
            </w:pPr>
            <w:r w:rsidRPr="005B6BB6">
              <w:rPr>
                <w:rFonts w:cs="Times New Roman"/>
                <w:color w:val="1D1B11" w:themeColor="background2" w:themeShade="1A"/>
                <w:szCs w:val="24"/>
              </w:rPr>
              <w:t xml:space="preserve"> При выписке</w:t>
            </w:r>
          </w:p>
        </w:tc>
        <w:tc>
          <w:tcPr>
            <w:tcW w:w="2659" w:type="dxa"/>
          </w:tcPr>
          <w:p w:rsidR="00F17A74" w:rsidRPr="005B6BB6" w:rsidRDefault="00F17A74" w:rsidP="005F3F3C">
            <w:pPr>
              <w:spacing w:line="276"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4,8%</w:t>
            </w:r>
          </w:p>
        </w:tc>
      </w:tr>
      <w:tr w:rsidR="00F17A74" w:rsidRPr="005B6BB6" w:rsidTr="005F3F3C">
        <w:trPr>
          <w:trHeight w:val="457"/>
        </w:trPr>
        <w:tc>
          <w:tcPr>
            <w:tcW w:w="445" w:type="dxa"/>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7</w:t>
            </w:r>
          </w:p>
        </w:tc>
        <w:tc>
          <w:tcPr>
            <w:tcW w:w="3632" w:type="dxa"/>
          </w:tcPr>
          <w:p w:rsidR="00F17A74" w:rsidRPr="005B6BB6" w:rsidRDefault="00F17A74" w:rsidP="005F3F3C">
            <w:pPr>
              <w:spacing w:line="276" w:lineRule="auto"/>
              <w:ind w:hanging="19"/>
              <w:jc w:val="both"/>
              <w:rPr>
                <w:rFonts w:cs="Times New Roman"/>
                <w:color w:val="1D1B11" w:themeColor="background2" w:themeShade="1A"/>
                <w:szCs w:val="24"/>
              </w:rPr>
            </w:pPr>
            <w:r w:rsidRPr="005B6BB6">
              <w:rPr>
                <w:rFonts w:cs="Times New Roman"/>
                <w:color w:val="1D1B11" w:themeColor="background2" w:themeShade="1A"/>
                <w:szCs w:val="24"/>
              </w:rPr>
              <w:t>Улучшения качества сна</w:t>
            </w:r>
          </w:p>
        </w:tc>
        <w:tc>
          <w:tcPr>
            <w:tcW w:w="2835" w:type="dxa"/>
          </w:tcPr>
          <w:p w:rsidR="00F17A74" w:rsidRPr="005B6BB6" w:rsidRDefault="00F17A74" w:rsidP="005F3F3C">
            <w:pPr>
              <w:spacing w:line="276" w:lineRule="auto"/>
              <w:jc w:val="both"/>
              <w:rPr>
                <w:rFonts w:cs="Times New Roman"/>
                <w:color w:val="1D1B11" w:themeColor="background2" w:themeShade="1A"/>
                <w:szCs w:val="24"/>
              </w:rPr>
            </w:pPr>
            <w:r w:rsidRPr="005B6BB6">
              <w:rPr>
                <w:rFonts w:cs="Times New Roman"/>
                <w:color w:val="1D1B11" w:themeColor="background2" w:themeShade="1A"/>
                <w:szCs w:val="24"/>
              </w:rPr>
              <w:t xml:space="preserve"> При выписке</w:t>
            </w:r>
          </w:p>
        </w:tc>
        <w:tc>
          <w:tcPr>
            <w:tcW w:w="2659" w:type="dxa"/>
          </w:tcPr>
          <w:p w:rsidR="00F17A74" w:rsidRPr="005B6BB6" w:rsidRDefault="00F17A74" w:rsidP="005F3F3C">
            <w:pPr>
              <w:spacing w:line="276"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60%</w:t>
            </w:r>
          </w:p>
        </w:tc>
      </w:tr>
    </w:tbl>
    <w:p w:rsidR="00F17A74" w:rsidRPr="005B6BB6" w:rsidRDefault="00F17A74" w:rsidP="00F17A74">
      <w:pPr>
        <w:spacing w:after="0"/>
        <w:ind w:firstLine="567"/>
        <w:jc w:val="both"/>
        <w:rPr>
          <w:rFonts w:ascii="Times New Roman" w:hAnsi="Times New Roman" w:cs="Times New Roman"/>
          <w:color w:val="1D1B11" w:themeColor="background2" w:themeShade="1A"/>
          <w:sz w:val="24"/>
          <w:szCs w:val="24"/>
        </w:rPr>
      </w:pPr>
    </w:p>
    <w:p w:rsidR="00427DEE" w:rsidRPr="005B6BB6" w:rsidRDefault="00427DEE" w:rsidP="00F17A74">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Средний эффект от полученной реабилитации связан с выраженными осложнениями основного заболевания, такие как последствия после перенесенного инсульта, инфаркта, операций, травмы, ДЦП и других врожденных патологий. Это как объяс</w:t>
      </w:r>
      <w:r w:rsidR="003D2C89" w:rsidRPr="005B6BB6">
        <w:rPr>
          <w:rFonts w:ascii="Times New Roman" w:hAnsi="Times New Roman" w:cs="Times New Roman"/>
          <w:color w:val="1D1B11" w:themeColor="background2" w:themeShade="1A"/>
          <w:sz w:val="24"/>
          <w:szCs w:val="24"/>
        </w:rPr>
        <w:t xml:space="preserve">няют пациенты, связано с малым </w:t>
      </w:r>
      <w:r w:rsidRPr="005B6BB6">
        <w:rPr>
          <w:rFonts w:ascii="Times New Roman" w:hAnsi="Times New Roman" w:cs="Times New Roman"/>
          <w:color w:val="1D1B11" w:themeColor="background2" w:themeShade="1A"/>
          <w:sz w:val="24"/>
          <w:szCs w:val="24"/>
        </w:rPr>
        <w:t>сеансом по массажу, выражают желание проведения занятий по ЛФК по возрастным категориям.</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lastRenderedPageBreak/>
        <w:t>По итогам анкетирования можно</w:t>
      </w:r>
      <w:r w:rsidR="003D2C89" w:rsidRPr="005B6BB6">
        <w:rPr>
          <w:rFonts w:ascii="Times New Roman" w:hAnsi="Times New Roman" w:cs="Times New Roman"/>
          <w:color w:val="1D1B11" w:themeColor="background2" w:themeShade="1A"/>
          <w:sz w:val="24"/>
          <w:szCs w:val="24"/>
        </w:rPr>
        <w:t xml:space="preserve"> продлить время сеанса массажа </w:t>
      </w:r>
      <w:r w:rsidRPr="005B6BB6">
        <w:rPr>
          <w:rFonts w:ascii="Times New Roman" w:hAnsi="Times New Roman" w:cs="Times New Roman"/>
          <w:color w:val="1D1B11" w:themeColor="background2" w:themeShade="1A"/>
          <w:sz w:val="24"/>
          <w:szCs w:val="24"/>
        </w:rPr>
        <w:t>для пациентов, перенесших инсульт, с заболеваниями опорно-двигательной системы</w:t>
      </w:r>
      <w:r w:rsidR="003D2C89" w:rsidRPr="005B6BB6">
        <w:rPr>
          <w:rFonts w:ascii="Times New Roman" w:hAnsi="Times New Roman" w:cs="Times New Roman"/>
          <w:color w:val="1D1B11" w:themeColor="background2" w:themeShade="1A"/>
          <w:sz w:val="24"/>
          <w:szCs w:val="24"/>
        </w:rPr>
        <w:t xml:space="preserve">, для </w:t>
      </w:r>
      <w:r w:rsidR="00300DD6" w:rsidRPr="005B6BB6">
        <w:rPr>
          <w:rFonts w:ascii="Times New Roman" w:hAnsi="Times New Roman" w:cs="Times New Roman"/>
          <w:color w:val="1D1B11" w:themeColor="background2" w:themeShade="1A"/>
          <w:sz w:val="24"/>
          <w:szCs w:val="24"/>
        </w:rPr>
        <w:t xml:space="preserve">профилактики </w:t>
      </w:r>
      <w:r w:rsidR="003701BA" w:rsidRPr="005B6BB6">
        <w:rPr>
          <w:rFonts w:ascii="Times New Roman" w:hAnsi="Times New Roman" w:cs="Times New Roman"/>
          <w:color w:val="1D1B11" w:themeColor="background2" w:themeShade="1A"/>
          <w:sz w:val="24"/>
          <w:szCs w:val="24"/>
        </w:rPr>
        <w:t xml:space="preserve">когнитивных </w:t>
      </w:r>
      <w:r w:rsidRPr="005B6BB6">
        <w:rPr>
          <w:rFonts w:ascii="Times New Roman" w:hAnsi="Times New Roman" w:cs="Times New Roman"/>
          <w:color w:val="1D1B11" w:themeColor="background2" w:themeShade="1A"/>
          <w:sz w:val="24"/>
          <w:szCs w:val="24"/>
        </w:rPr>
        <w:t xml:space="preserve">нарушений продлить время занятий психолога, занятий по нейробике, </w:t>
      </w:r>
      <w:r w:rsidR="007564BE" w:rsidRPr="005B6BB6">
        <w:rPr>
          <w:rFonts w:ascii="Times New Roman" w:hAnsi="Times New Roman" w:cs="Times New Roman"/>
          <w:color w:val="1D1B11" w:themeColor="background2" w:themeShade="1A"/>
          <w:sz w:val="24"/>
          <w:szCs w:val="24"/>
        </w:rPr>
        <w:t xml:space="preserve">индивидуальные занятия по ЛФК, </w:t>
      </w:r>
      <w:r w:rsidRPr="005B6BB6">
        <w:rPr>
          <w:rFonts w:ascii="Times New Roman" w:hAnsi="Times New Roman" w:cs="Times New Roman"/>
          <w:color w:val="1D1B11" w:themeColor="background2" w:themeShade="1A"/>
          <w:sz w:val="24"/>
          <w:szCs w:val="24"/>
        </w:rPr>
        <w:t>по заболеваниям, по назначению врача специалиста. Только тогда можно достичь более эффективной реабилитации.</w:t>
      </w:r>
    </w:p>
    <w:p w:rsidR="00427DEE" w:rsidRPr="005B6BB6" w:rsidRDefault="00427DEE" w:rsidP="003701BA">
      <w:pPr>
        <w:spacing w:after="0"/>
        <w:ind w:firstLine="567"/>
        <w:jc w:val="center"/>
        <w:rPr>
          <w:rFonts w:ascii="Times New Roman" w:hAnsi="Times New Roman" w:cs="Times New Roman"/>
          <w:b/>
          <w:color w:val="1D1B11" w:themeColor="background2" w:themeShade="1A"/>
          <w:sz w:val="24"/>
          <w:szCs w:val="24"/>
        </w:rPr>
      </w:pPr>
    </w:p>
    <w:p w:rsidR="00427DEE" w:rsidRPr="005B6BB6" w:rsidRDefault="00427DEE" w:rsidP="003701BA">
      <w:pPr>
        <w:spacing w:after="0"/>
        <w:ind w:firstLine="567"/>
        <w:jc w:val="center"/>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Реабилитация отдыхающих по заболеваниям ОДУ «Эрчим»</w:t>
      </w: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5040"/>
        <w:gridCol w:w="1669"/>
      </w:tblGrid>
      <w:tr w:rsidR="00427DEE" w:rsidRPr="005B6BB6" w:rsidTr="00427DEE">
        <w:trPr>
          <w:trHeight w:val="606"/>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spacing w:after="0"/>
              <w:ind w:firstLine="124"/>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 Наименование заболеваний</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2023г.</w:t>
            </w:r>
          </w:p>
        </w:tc>
      </w:tr>
      <w:tr w:rsidR="00427DEE" w:rsidRPr="005B6BB6" w:rsidTr="00427DEE">
        <w:trPr>
          <w:trHeight w:val="558"/>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Ишемическая болезнь сердца</w:t>
            </w:r>
            <w:r w:rsidR="003D2C89" w:rsidRPr="005B6BB6">
              <w:rPr>
                <w:rFonts w:ascii="Times New Roman" w:hAnsi="Times New Roman" w:cs="Times New Roman"/>
                <w:color w:val="1D1B11" w:themeColor="background2" w:themeShade="1A"/>
                <w:sz w:val="24"/>
                <w:szCs w:val="24"/>
              </w:rPr>
              <w:t>,</w:t>
            </w:r>
          </w:p>
          <w:p w:rsidR="00427DEE" w:rsidRPr="005B6BB6" w:rsidRDefault="003D2C89"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в</w:t>
            </w:r>
            <w:r w:rsidR="00427DEE" w:rsidRPr="005B6BB6">
              <w:rPr>
                <w:rFonts w:ascii="Times New Roman" w:hAnsi="Times New Roman" w:cs="Times New Roman"/>
                <w:color w:val="1D1B11" w:themeColor="background2" w:themeShade="1A"/>
                <w:sz w:val="24"/>
                <w:szCs w:val="24"/>
              </w:rPr>
              <w:t xml:space="preserve"> том числе перенесших инфаркт миокарда</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lang w:val="en-US"/>
              </w:rPr>
              <w:t>3</w:t>
            </w:r>
            <w:r w:rsidRPr="005B6BB6">
              <w:rPr>
                <w:rFonts w:ascii="Times New Roman" w:hAnsi="Times New Roman" w:cs="Times New Roman"/>
                <w:color w:val="1D1B11" w:themeColor="background2" w:themeShade="1A"/>
                <w:sz w:val="24"/>
                <w:szCs w:val="24"/>
              </w:rPr>
              <w:t>5</w:t>
            </w:r>
          </w:p>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7</w:t>
            </w:r>
          </w:p>
        </w:tc>
      </w:tr>
      <w:tr w:rsidR="00427DEE" w:rsidRPr="005B6BB6" w:rsidTr="00427DEE">
        <w:trPr>
          <w:trHeight w:val="552"/>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Артериальная гипертония</w:t>
            </w:r>
            <w:r w:rsidR="003D2C89" w:rsidRPr="005B6BB6">
              <w:rPr>
                <w:rFonts w:ascii="Times New Roman" w:hAnsi="Times New Roman" w:cs="Times New Roman"/>
                <w:color w:val="1D1B11" w:themeColor="background2" w:themeShade="1A"/>
                <w:sz w:val="24"/>
                <w:szCs w:val="24"/>
              </w:rPr>
              <w:t>,</w:t>
            </w:r>
          </w:p>
          <w:p w:rsidR="00427DEE" w:rsidRPr="005B6BB6" w:rsidRDefault="003D2C89"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в</w:t>
            </w:r>
            <w:r w:rsidR="00427DEE" w:rsidRPr="005B6BB6">
              <w:rPr>
                <w:rFonts w:ascii="Times New Roman" w:hAnsi="Times New Roman" w:cs="Times New Roman"/>
                <w:color w:val="1D1B11" w:themeColor="background2" w:themeShade="1A"/>
                <w:sz w:val="24"/>
                <w:szCs w:val="24"/>
              </w:rPr>
              <w:t xml:space="preserve"> том числе перенесших инсульт</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lang w:val="en-US"/>
              </w:rPr>
            </w:pPr>
            <w:r w:rsidRPr="005B6BB6">
              <w:rPr>
                <w:rFonts w:ascii="Times New Roman" w:hAnsi="Times New Roman" w:cs="Times New Roman"/>
                <w:color w:val="1D1B11" w:themeColor="background2" w:themeShade="1A"/>
                <w:sz w:val="24"/>
                <w:szCs w:val="24"/>
                <w:lang w:val="en-US"/>
              </w:rPr>
              <w:t>113</w:t>
            </w:r>
          </w:p>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31</w:t>
            </w:r>
          </w:p>
        </w:tc>
      </w:tr>
      <w:tr w:rsidR="00427DEE" w:rsidRPr="005B6BB6" w:rsidTr="00427DEE">
        <w:trPr>
          <w:trHeight w:val="431"/>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Хронические заболевания органов дыхания</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lang w:val="en-US"/>
              </w:rPr>
            </w:pPr>
            <w:r w:rsidRPr="005B6BB6">
              <w:rPr>
                <w:rFonts w:ascii="Times New Roman" w:hAnsi="Times New Roman" w:cs="Times New Roman"/>
                <w:color w:val="1D1B11" w:themeColor="background2" w:themeShade="1A"/>
                <w:sz w:val="24"/>
                <w:szCs w:val="24"/>
                <w:lang w:val="en-US"/>
              </w:rPr>
              <w:t>12</w:t>
            </w:r>
          </w:p>
        </w:tc>
      </w:tr>
      <w:tr w:rsidR="00427DEE" w:rsidRPr="005B6BB6" w:rsidTr="00427DEE">
        <w:trPr>
          <w:trHeight w:val="311"/>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Хронические заболевания ЖКТ</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lang w:val="en-US"/>
              </w:rPr>
            </w:pPr>
            <w:r w:rsidRPr="005B6BB6">
              <w:rPr>
                <w:rFonts w:ascii="Times New Roman" w:hAnsi="Times New Roman" w:cs="Times New Roman"/>
                <w:color w:val="1D1B11" w:themeColor="background2" w:themeShade="1A"/>
                <w:sz w:val="24"/>
                <w:szCs w:val="24"/>
                <w:lang w:val="en-US"/>
              </w:rPr>
              <w:t>1</w:t>
            </w:r>
          </w:p>
        </w:tc>
      </w:tr>
      <w:tr w:rsidR="00427DEE" w:rsidRPr="005B6BB6" w:rsidTr="00427DEE">
        <w:trPr>
          <w:trHeight w:val="645"/>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5</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Хронические заболевания мочеполовой системы</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lang w:val="en-US"/>
              </w:rPr>
            </w:pPr>
            <w:r w:rsidRPr="005B6BB6">
              <w:rPr>
                <w:rFonts w:ascii="Times New Roman" w:hAnsi="Times New Roman" w:cs="Times New Roman"/>
                <w:color w:val="1D1B11" w:themeColor="background2" w:themeShade="1A"/>
                <w:sz w:val="24"/>
                <w:szCs w:val="24"/>
                <w:lang w:val="en-US"/>
              </w:rPr>
              <w:t>4</w:t>
            </w:r>
          </w:p>
        </w:tc>
      </w:tr>
      <w:tr w:rsidR="00427DEE" w:rsidRPr="005B6BB6" w:rsidTr="00427DEE">
        <w:trPr>
          <w:trHeight w:val="501"/>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6</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Артрозы</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lang w:val="en-US"/>
              </w:rPr>
            </w:pPr>
            <w:r w:rsidRPr="005B6BB6">
              <w:rPr>
                <w:rFonts w:ascii="Times New Roman" w:hAnsi="Times New Roman" w:cs="Times New Roman"/>
                <w:color w:val="1D1B11" w:themeColor="background2" w:themeShade="1A"/>
                <w:sz w:val="24"/>
                <w:szCs w:val="24"/>
              </w:rPr>
              <w:t>4</w:t>
            </w:r>
            <w:r w:rsidRPr="005B6BB6">
              <w:rPr>
                <w:rFonts w:ascii="Times New Roman" w:hAnsi="Times New Roman" w:cs="Times New Roman"/>
                <w:color w:val="1D1B11" w:themeColor="background2" w:themeShade="1A"/>
                <w:sz w:val="24"/>
                <w:szCs w:val="24"/>
                <w:lang w:val="en-US"/>
              </w:rPr>
              <w:t>5</w:t>
            </w:r>
          </w:p>
        </w:tc>
      </w:tr>
      <w:tr w:rsidR="00427DEE" w:rsidRPr="005B6BB6" w:rsidTr="003D2C89">
        <w:trPr>
          <w:trHeight w:val="417"/>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7</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Остеохондрозы</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lang w:val="en-US"/>
              </w:rPr>
            </w:pPr>
            <w:r w:rsidRPr="005B6BB6">
              <w:rPr>
                <w:rFonts w:ascii="Times New Roman" w:hAnsi="Times New Roman" w:cs="Times New Roman"/>
                <w:color w:val="1D1B11" w:themeColor="background2" w:themeShade="1A"/>
                <w:sz w:val="24"/>
                <w:szCs w:val="24"/>
                <w:lang w:val="en-US"/>
              </w:rPr>
              <w:t>19</w:t>
            </w:r>
          </w:p>
        </w:tc>
      </w:tr>
      <w:tr w:rsidR="00427DEE" w:rsidRPr="005B6BB6" w:rsidTr="003D2C89">
        <w:trPr>
          <w:trHeight w:val="424"/>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8</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Сахарный диабет</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lang w:val="en-US"/>
              </w:rPr>
              <w:t>27</w:t>
            </w:r>
          </w:p>
        </w:tc>
      </w:tr>
      <w:tr w:rsidR="00427DEE" w:rsidRPr="005B6BB6" w:rsidTr="003D2C89">
        <w:trPr>
          <w:trHeight w:val="275"/>
        </w:trPr>
        <w:tc>
          <w:tcPr>
            <w:tcW w:w="657" w:type="dxa"/>
            <w:tcBorders>
              <w:top w:val="single" w:sz="4" w:space="0" w:color="auto"/>
              <w:left w:val="single" w:sz="4" w:space="0" w:color="auto"/>
              <w:bottom w:val="single" w:sz="4" w:space="0" w:color="auto"/>
              <w:right w:val="single" w:sz="4" w:space="0" w:color="auto"/>
            </w:tcBorders>
          </w:tcPr>
          <w:p w:rsidR="00427DEE" w:rsidRPr="005B6BB6" w:rsidRDefault="00427DEE"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9</w:t>
            </w:r>
          </w:p>
        </w:tc>
        <w:tc>
          <w:tcPr>
            <w:tcW w:w="5040"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ДЦП</w:t>
            </w:r>
          </w:p>
        </w:tc>
        <w:tc>
          <w:tcPr>
            <w:tcW w:w="1669" w:type="dxa"/>
            <w:tcBorders>
              <w:top w:val="single" w:sz="4" w:space="0" w:color="auto"/>
              <w:left w:val="single" w:sz="4" w:space="0" w:color="auto"/>
              <w:bottom w:val="single" w:sz="4" w:space="0" w:color="auto"/>
              <w:right w:val="single" w:sz="4" w:space="0" w:color="auto"/>
            </w:tcBorders>
            <w:hideMark/>
          </w:tcPr>
          <w:p w:rsidR="00427DEE" w:rsidRPr="005B6BB6" w:rsidRDefault="00427DEE" w:rsidP="003701BA">
            <w:pPr>
              <w:tabs>
                <w:tab w:val="left" w:pos="1418"/>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36</w:t>
            </w:r>
          </w:p>
        </w:tc>
      </w:tr>
      <w:tr w:rsidR="003D2C89" w:rsidRPr="005B6BB6" w:rsidTr="00427DEE">
        <w:trPr>
          <w:trHeight w:val="345"/>
        </w:trPr>
        <w:tc>
          <w:tcPr>
            <w:tcW w:w="657" w:type="dxa"/>
            <w:tcBorders>
              <w:top w:val="single" w:sz="4" w:space="0" w:color="auto"/>
              <w:left w:val="single" w:sz="4" w:space="0" w:color="auto"/>
              <w:bottom w:val="single" w:sz="4" w:space="0" w:color="auto"/>
              <w:right w:val="single" w:sz="4" w:space="0" w:color="auto"/>
            </w:tcBorders>
          </w:tcPr>
          <w:p w:rsidR="003D2C89" w:rsidRPr="005B6BB6" w:rsidRDefault="003D2C89" w:rsidP="003701BA">
            <w:pPr>
              <w:tabs>
                <w:tab w:val="left" w:pos="1418"/>
              </w:tabs>
              <w:spacing w:after="0"/>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10</w:t>
            </w:r>
          </w:p>
        </w:tc>
        <w:tc>
          <w:tcPr>
            <w:tcW w:w="5040" w:type="dxa"/>
            <w:tcBorders>
              <w:top w:val="single" w:sz="4" w:space="0" w:color="auto"/>
              <w:left w:val="single" w:sz="4" w:space="0" w:color="auto"/>
              <w:bottom w:val="single" w:sz="4" w:space="0" w:color="auto"/>
              <w:right w:val="single" w:sz="4" w:space="0" w:color="auto"/>
            </w:tcBorders>
          </w:tcPr>
          <w:p w:rsidR="003D2C89" w:rsidRPr="005B6BB6" w:rsidRDefault="003D2C89" w:rsidP="003701BA">
            <w:pPr>
              <w:tabs>
                <w:tab w:val="left" w:pos="1418"/>
              </w:tabs>
              <w:spacing w:after="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Другие</w:t>
            </w:r>
          </w:p>
        </w:tc>
        <w:tc>
          <w:tcPr>
            <w:tcW w:w="1669" w:type="dxa"/>
            <w:tcBorders>
              <w:top w:val="single" w:sz="4" w:space="0" w:color="auto"/>
              <w:left w:val="single" w:sz="4" w:space="0" w:color="auto"/>
              <w:bottom w:val="single" w:sz="4" w:space="0" w:color="auto"/>
              <w:right w:val="single" w:sz="4" w:space="0" w:color="auto"/>
            </w:tcBorders>
          </w:tcPr>
          <w:p w:rsidR="003D2C89" w:rsidRPr="005B6BB6" w:rsidRDefault="003D2C89" w:rsidP="003701BA">
            <w:pPr>
              <w:tabs>
                <w:tab w:val="left" w:pos="1418"/>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31</w:t>
            </w:r>
          </w:p>
        </w:tc>
      </w:tr>
    </w:tbl>
    <w:p w:rsidR="00427DEE" w:rsidRPr="005B6BB6" w:rsidRDefault="00427DEE" w:rsidP="003701BA">
      <w:pPr>
        <w:tabs>
          <w:tab w:val="left" w:pos="1418"/>
        </w:tabs>
        <w:spacing w:after="0"/>
        <w:jc w:val="both"/>
        <w:rPr>
          <w:rFonts w:ascii="Times New Roman" w:hAnsi="Times New Roman" w:cs="Times New Roman"/>
          <w:color w:val="1D1B11" w:themeColor="background2" w:themeShade="1A"/>
          <w:sz w:val="24"/>
          <w:szCs w:val="24"/>
        </w:rPr>
      </w:pPr>
    </w:p>
    <w:p w:rsidR="00427DEE" w:rsidRPr="005B6BB6" w:rsidRDefault="005F3F3C" w:rsidP="003701BA">
      <w:pPr>
        <w:tabs>
          <w:tab w:val="left" w:pos="1418"/>
        </w:tabs>
        <w:spacing w:after="0"/>
        <w:ind w:firstLine="567"/>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Лечебные</w:t>
      </w:r>
      <w:r w:rsidR="00427DEE" w:rsidRPr="005B6BB6">
        <w:rPr>
          <w:rFonts w:ascii="Times New Roman" w:hAnsi="Times New Roman" w:cs="Times New Roman"/>
          <w:b/>
          <w:color w:val="1D1B11" w:themeColor="background2" w:themeShade="1A"/>
          <w:sz w:val="24"/>
          <w:szCs w:val="24"/>
        </w:rPr>
        <w:t xml:space="preserve"> процедур</w:t>
      </w:r>
      <w:r>
        <w:rPr>
          <w:rFonts w:ascii="Times New Roman" w:hAnsi="Times New Roman" w:cs="Times New Roman"/>
          <w:b/>
          <w:color w:val="1D1B11" w:themeColor="background2" w:themeShade="1A"/>
          <w:sz w:val="24"/>
          <w:szCs w:val="24"/>
        </w:rPr>
        <w:t>ы</w:t>
      </w:r>
      <w:r w:rsidR="00427DEE" w:rsidRPr="005B6BB6">
        <w:rPr>
          <w:rFonts w:ascii="Times New Roman" w:hAnsi="Times New Roman" w:cs="Times New Roman"/>
          <w:b/>
          <w:color w:val="1D1B11" w:themeColor="background2" w:themeShade="1A"/>
          <w:sz w:val="24"/>
          <w:szCs w:val="24"/>
        </w:rPr>
        <w:t xml:space="preserve"> за 2023 г.</w:t>
      </w:r>
    </w:p>
    <w:p w:rsidR="005F3F3C" w:rsidRPr="005B6BB6" w:rsidRDefault="00660686" w:rsidP="005F3F3C">
      <w:pPr>
        <w:tabs>
          <w:tab w:val="left" w:pos="1418"/>
        </w:tabs>
        <w:spacing w:after="0"/>
        <w:ind w:firstLine="34"/>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427DEE" w:rsidRPr="005B6BB6">
        <w:rPr>
          <w:rFonts w:ascii="Times New Roman" w:hAnsi="Times New Roman" w:cs="Times New Roman"/>
          <w:color w:val="1D1B11" w:themeColor="background2" w:themeShade="1A"/>
          <w:sz w:val="24"/>
          <w:szCs w:val="24"/>
        </w:rPr>
        <w:t>Все процедуры проводятся по назначению врача, учитывая противопоказания</w:t>
      </w:r>
      <w:r w:rsidR="005F3F3C">
        <w:rPr>
          <w:rFonts w:ascii="Times New Roman" w:hAnsi="Times New Roman" w:cs="Times New Roman"/>
          <w:color w:val="1D1B11" w:themeColor="background2" w:themeShade="1A"/>
          <w:sz w:val="24"/>
          <w:szCs w:val="24"/>
        </w:rPr>
        <w:t>:</w:t>
      </w:r>
      <w:r w:rsidR="00427DEE" w:rsidRPr="005B6BB6">
        <w:rPr>
          <w:rFonts w:ascii="Times New Roman" w:hAnsi="Times New Roman" w:cs="Times New Roman"/>
          <w:color w:val="1D1B11" w:themeColor="background2" w:themeShade="1A"/>
          <w:sz w:val="24"/>
          <w:szCs w:val="24"/>
        </w:rPr>
        <w:t xml:space="preserve"> </w:t>
      </w:r>
      <w:r w:rsidR="005F3F3C">
        <w:rPr>
          <w:rFonts w:ascii="Times New Roman" w:hAnsi="Times New Roman" w:cs="Times New Roman"/>
          <w:color w:val="1D1B11" w:themeColor="background2" w:themeShade="1A"/>
          <w:sz w:val="24"/>
          <w:szCs w:val="24"/>
        </w:rPr>
        <w:t>лечебная физкультура, р</w:t>
      </w:r>
      <w:r w:rsidR="005F3F3C" w:rsidRPr="005B6BB6">
        <w:rPr>
          <w:rFonts w:ascii="Times New Roman" w:hAnsi="Times New Roman" w:cs="Times New Roman"/>
          <w:color w:val="1D1B11" w:themeColor="background2" w:themeShade="1A"/>
          <w:sz w:val="24"/>
          <w:szCs w:val="24"/>
        </w:rPr>
        <w:t>учной массаж</w:t>
      </w:r>
      <w:r w:rsidR="005F3F3C">
        <w:rPr>
          <w:rFonts w:ascii="Times New Roman" w:hAnsi="Times New Roman" w:cs="Times New Roman"/>
          <w:color w:val="1D1B11" w:themeColor="background2" w:themeShade="1A"/>
          <w:sz w:val="24"/>
          <w:szCs w:val="24"/>
        </w:rPr>
        <w:t>, в</w:t>
      </w:r>
      <w:r w:rsidR="005F3F3C" w:rsidRPr="005B6BB6">
        <w:rPr>
          <w:rFonts w:ascii="Times New Roman" w:hAnsi="Times New Roman" w:cs="Times New Roman"/>
          <w:color w:val="1D1B11" w:themeColor="background2" w:themeShade="1A"/>
          <w:sz w:val="24"/>
          <w:szCs w:val="24"/>
        </w:rPr>
        <w:t>елоэргометрия</w:t>
      </w:r>
      <w:r w:rsidR="005F3F3C">
        <w:rPr>
          <w:rFonts w:ascii="Times New Roman" w:hAnsi="Times New Roman" w:cs="Times New Roman"/>
          <w:color w:val="1D1B11" w:themeColor="background2" w:themeShade="1A"/>
          <w:sz w:val="24"/>
          <w:szCs w:val="24"/>
        </w:rPr>
        <w:t>, т</w:t>
      </w:r>
      <w:r w:rsidR="005F3F3C" w:rsidRPr="005B6BB6">
        <w:rPr>
          <w:rFonts w:ascii="Times New Roman" w:hAnsi="Times New Roman" w:cs="Times New Roman"/>
          <w:color w:val="1D1B11" w:themeColor="background2" w:themeShade="1A"/>
          <w:sz w:val="24"/>
          <w:szCs w:val="24"/>
        </w:rPr>
        <w:t>ренажеры</w:t>
      </w:r>
      <w:r w:rsidR="005F3F3C">
        <w:rPr>
          <w:rFonts w:ascii="Times New Roman" w:hAnsi="Times New Roman" w:cs="Times New Roman"/>
          <w:color w:val="1D1B11" w:themeColor="background2" w:themeShade="1A"/>
          <w:sz w:val="24"/>
          <w:szCs w:val="24"/>
        </w:rPr>
        <w:t>, б</w:t>
      </w:r>
      <w:r w:rsidR="005F3F3C" w:rsidRPr="005B6BB6">
        <w:rPr>
          <w:rFonts w:ascii="Times New Roman" w:hAnsi="Times New Roman" w:cs="Times New Roman"/>
          <w:color w:val="1D1B11" w:themeColor="background2" w:themeShade="1A"/>
          <w:sz w:val="24"/>
          <w:szCs w:val="24"/>
        </w:rPr>
        <w:t>еговая дорожка</w:t>
      </w:r>
      <w:r w:rsidR="005F3F3C">
        <w:rPr>
          <w:rFonts w:ascii="Times New Roman" w:hAnsi="Times New Roman" w:cs="Times New Roman"/>
          <w:color w:val="1D1B11" w:themeColor="background2" w:themeShade="1A"/>
          <w:sz w:val="24"/>
          <w:szCs w:val="24"/>
        </w:rPr>
        <w:t>, н</w:t>
      </w:r>
      <w:r>
        <w:rPr>
          <w:rFonts w:ascii="Times New Roman" w:hAnsi="Times New Roman" w:cs="Times New Roman"/>
          <w:color w:val="1D1B11" w:themeColor="background2" w:themeShade="1A"/>
          <w:sz w:val="24"/>
          <w:szCs w:val="24"/>
        </w:rPr>
        <w:t xml:space="preserve">аблюдение </w:t>
      </w:r>
      <w:r w:rsidR="005F3F3C">
        <w:rPr>
          <w:rFonts w:ascii="Times New Roman" w:hAnsi="Times New Roman" w:cs="Times New Roman"/>
          <w:color w:val="1D1B11" w:themeColor="background2" w:themeShade="1A"/>
          <w:sz w:val="24"/>
          <w:szCs w:val="24"/>
        </w:rPr>
        <w:t>за состояние</w:t>
      </w:r>
      <w:r w:rsidR="005F3F3C" w:rsidRPr="005B6BB6">
        <w:rPr>
          <w:rFonts w:ascii="Times New Roman" w:hAnsi="Times New Roman" w:cs="Times New Roman"/>
          <w:color w:val="1D1B11" w:themeColor="background2" w:themeShade="1A"/>
          <w:sz w:val="24"/>
          <w:szCs w:val="24"/>
        </w:rPr>
        <w:t>м здоровья</w:t>
      </w:r>
      <w:r w:rsidR="005F3F3C">
        <w:rPr>
          <w:rFonts w:ascii="Times New Roman" w:hAnsi="Times New Roman" w:cs="Times New Roman"/>
          <w:color w:val="1D1B11" w:themeColor="background2" w:themeShade="1A"/>
          <w:sz w:val="24"/>
          <w:szCs w:val="24"/>
        </w:rPr>
        <w:t>, ф</w:t>
      </w:r>
      <w:r w:rsidR="005F3F3C" w:rsidRPr="005B6BB6">
        <w:rPr>
          <w:rFonts w:ascii="Times New Roman" w:hAnsi="Times New Roman" w:cs="Times New Roman"/>
          <w:color w:val="1D1B11" w:themeColor="background2" w:themeShade="1A"/>
          <w:sz w:val="24"/>
          <w:szCs w:val="24"/>
        </w:rPr>
        <w:t>итотерапия</w:t>
      </w:r>
      <w:r w:rsidR="005F3F3C">
        <w:rPr>
          <w:rFonts w:ascii="Times New Roman" w:hAnsi="Times New Roman" w:cs="Times New Roman"/>
          <w:color w:val="1D1B11" w:themeColor="background2" w:themeShade="1A"/>
          <w:sz w:val="24"/>
          <w:szCs w:val="24"/>
        </w:rPr>
        <w:t>, м</w:t>
      </w:r>
      <w:r w:rsidR="005F3F3C" w:rsidRPr="005B6BB6">
        <w:rPr>
          <w:rFonts w:ascii="Times New Roman" w:hAnsi="Times New Roman" w:cs="Times New Roman"/>
          <w:color w:val="1D1B11" w:themeColor="background2" w:themeShade="1A"/>
          <w:sz w:val="24"/>
          <w:szCs w:val="24"/>
        </w:rPr>
        <w:t>едикаментозное лечение</w:t>
      </w:r>
      <w:r w:rsidR="005F3F3C">
        <w:rPr>
          <w:rFonts w:ascii="Times New Roman" w:hAnsi="Times New Roman" w:cs="Times New Roman"/>
          <w:color w:val="1D1B11" w:themeColor="background2" w:themeShade="1A"/>
          <w:sz w:val="24"/>
          <w:szCs w:val="24"/>
        </w:rPr>
        <w:t>,</w:t>
      </w:r>
      <w:r>
        <w:rPr>
          <w:rFonts w:ascii="Times New Roman" w:hAnsi="Times New Roman" w:cs="Times New Roman"/>
          <w:color w:val="1D1B11" w:themeColor="background2" w:themeShade="1A"/>
          <w:sz w:val="24"/>
          <w:szCs w:val="24"/>
        </w:rPr>
        <w:t xml:space="preserve"> беседы.</w:t>
      </w:r>
    </w:p>
    <w:p w:rsidR="00427DEE" w:rsidRPr="005B6BB6" w:rsidRDefault="00427DEE" w:rsidP="00660686">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В рамках санитарно-просветительской работы</w:t>
      </w:r>
      <w:r w:rsidR="003701BA" w:rsidRPr="005B6BB6">
        <w:rPr>
          <w:rFonts w:ascii="Times New Roman" w:hAnsi="Times New Roman" w:cs="Times New Roman"/>
          <w:color w:val="1D1B11" w:themeColor="background2" w:themeShade="1A"/>
          <w:sz w:val="24"/>
          <w:szCs w:val="24"/>
        </w:rPr>
        <w:t xml:space="preserve"> п</w:t>
      </w:r>
      <w:r w:rsidRPr="005B6BB6">
        <w:rPr>
          <w:rFonts w:ascii="Times New Roman" w:hAnsi="Times New Roman" w:cs="Times New Roman"/>
          <w:color w:val="1D1B11" w:themeColor="background2" w:themeShade="1A"/>
          <w:sz w:val="24"/>
          <w:szCs w:val="24"/>
        </w:rPr>
        <w:t>рочитаны 50 лекций на следующие темы:</w:t>
      </w:r>
    </w:p>
    <w:p w:rsidR="00427DEE" w:rsidRPr="005B6BB6" w:rsidRDefault="00D636DF" w:rsidP="00F9712F">
      <w:pPr>
        <w:pStyle w:val="a6"/>
        <w:numPr>
          <w:ilvl w:val="0"/>
          <w:numId w:val="19"/>
        </w:numPr>
        <w:tabs>
          <w:tab w:val="left" w:pos="993"/>
        </w:tabs>
        <w:spacing w:after="0"/>
        <w:ind w:left="567"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«Инсульт – можно предотвратить» - </w:t>
      </w:r>
      <w:r w:rsidR="00427DEE" w:rsidRPr="005B6BB6">
        <w:rPr>
          <w:rFonts w:ascii="Times New Roman" w:hAnsi="Times New Roman" w:cs="Times New Roman"/>
          <w:color w:val="1D1B11" w:themeColor="background2" w:themeShade="1A"/>
          <w:sz w:val="24"/>
          <w:szCs w:val="24"/>
        </w:rPr>
        <w:t>8 раз.</w:t>
      </w:r>
    </w:p>
    <w:p w:rsidR="00427DEE" w:rsidRPr="005B6BB6" w:rsidRDefault="00427DEE" w:rsidP="00F9712F">
      <w:pPr>
        <w:pStyle w:val="a6"/>
        <w:numPr>
          <w:ilvl w:val="0"/>
          <w:numId w:val="19"/>
        </w:numPr>
        <w:tabs>
          <w:tab w:val="left" w:pos="993"/>
        </w:tabs>
        <w:spacing w:after="0"/>
        <w:ind w:left="0"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Артериальная гипертония -</w:t>
      </w:r>
      <w:r w:rsidR="00D636DF"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4 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3)  </w:t>
      </w:r>
      <w:r w:rsidR="00D636DF" w:rsidRPr="005B6BB6">
        <w:rPr>
          <w:rFonts w:ascii="Times New Roman" w:hAnsi="Times New Roman" w:cs="Times New Roman"/>
          <w:color w:val="1D1B11" w:themeColor="background2" w:themeShade="1A"/>
          <w:sz w:val="24"/>
          <w:szCs w:val="24"/>
        </w:rPr>
        <w:t xml:space="preserve"> ИБС инфаркт миокарда </w:t>
      </w:r>
      <w:r w:rsidRPr="005B6BB6">
        <w:rPr>
          <w:rFonts w:ascii="Times New Roman" w:hAnsi="Times New Roman" w:cs="Times New Roman"/>
          <w:color w:val="1D1B11" w:themeColor="background2" w:themeShade="1A"/>
          <w:sz w:val="24"/>
          <w:szCs w:val="24"/>
        </w:rPr>
        <w:t>клиника</w:t>
      </w:r>
    </w:p>
    <w:p w:rsidR="003701BA"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4) </w:t>
      </w:r>
      <w:r w:rsidR="00D636DF" w:rsidRPr="005B6BB6">
        <w:rPr>
          <w:rFonts w:ascii="Times New Roman" w:hAnsi="Times New Roman" w:cs="Times New Roman"/>
          <w:color w:val="1D1B11" w:themeColor="background2" w:themeShade="1A"/>
          <w:sz w:val="24"/>
          <w:szCs w:val="24"/>
        </w:rPr>
        <w:t xml:space="preserve">Факторы риска, профилактика» - 2 </w:t>
      </w:r>
      <w:r w:rsidRPr="005B6BB6">
        <w:rPr>
          <w:rFonts w:ascii="Times New Roman" w:hAnsi="Times New Roman" w:cs="Times New Roman"/>
          <w:color w:val="1D1B11" w:themeColor="background2" w:themeShade="1A"/>
          <w:sz w:val="24"/>
          <w:szCs w:val="24"/>
        </w:rPr>
        <w:t>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Сахарный диабет - 4 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5) «Остеопороз </w:t>
      </w:r>
      <w:r w:rsidR="00D636DF" w:rsidRPr="005B6BB6">
        <w:rPr>
          <w:rFonts w:ascii="Times New Roman" w:hAnsi="Times New Roman" w:cs="Times New Roman"/>
          <w:color w:val="1D1B11" w:themeColor="background2" w:themeShade="1A"/>
          <w:sz w:val="24"/>
          <w:szCs w:val="24"/>
        </w:rPr>
        <w:t xml:space="preserve">- безмолвная эпидемия» - 8 </w:t>
      </w:r>
      <w:r w:rsidRPr="005B6BB6">
        <w:rPr>
          <w:rFonts w:ascii="Times New Roman" w:hAnsi="Times New Roman" w:cs="Times New Roman"/>
          <w:color w:val="1D1B11" w:themeColor="background2" w:themeShade="1A"/>
          <w:sz w:val="24"/>
          <w:szCs w:val="24"/>
        </w:rPr>
        <w:t>раз</w:t>
      </w:r>
    </w:p>
    <w:p w:rsidR="00427DEE" w:rsidRPr="005B6BB6" w:rsidRDefault="003701BA"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6) «Остеоартроз - </w:t>
      </w:r>
      <w:r w:rsidR="00427DEE" w:rsidRPr="005B6BB6">
        <w:rPr>
          <w:rFonts w:ascii="Times New Roman" w:hAnsi="Times New Roman" w:cs="Times New Roman"/>
          <w:color w:val="1D1B11" w:themeColor="background2" w:themeShade="1A"/>
          <w:sz w:val="24"/>
          <w:szCs w:val="24"/>
        </w:rPr>
        <w:t>патогенез, к</w:t>
      </w:r>
      <w:r w:rsidR="00D636DF" w:rsidRPr="005B6BB6">
        <w:rPr>
          <w:rFonts w:ascii="Times New Roman" w:hAnsi="Times New Roman" w:cs="Times New Roman"/>
          <w:color w:val="1D1B11" w:themeColor="background2" w:themeShade="1A"/>
          <w:sz w:val="24"/>
          <w:szCs w:val="24"/>
        </w:rPr>
        <w:t xml:space="preserve">линика, профилактика и лечение» - </w:t>
      </w:r>
      <w:r w:rsidR="00427DEE" w:rsidRPr="005B6BB6">
        <w:rPr>
          <w:rFonts w:ascii="Times New Roman" w:hAnsi="Times New Roman" w:cs="Times New Roman"/>
          <w:color w:val="1D1B11" w:themeColor="background2" w:themeShade="1A"/>
          <w:sz w:val="24"/>
          <w:szCs w:val="24"/>
        </w:rPr>
        <w:t>2раза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7) «Рациональное питание пожилого человека</w:t>
      </w:r>
      <w:r w:rsidR="00D636DF" w:rsidRPr="005B6BB6">
        <w:rPr>
          <w:rFonts w:ascii="Times New Roman" w:hAnsi="Times New Roman" w:cs="Times New Roman"/>
          <w:color w:val="1D1B11" w:themeColor="background2" w:themeShade="1A"/>
          <w:sz w:val="24"/>
          <w:szCs w:val="24"/>
        </w:rPr>
        <w:t xml:space="preserve">» - </w:t>
      </w:r>
      <w:r w:rsidRPr="005B6BB6">
        <w:rPr>
          <w:rFonts w:ascii="Times New Roman" w:hAnsi="Times New Roman" w:cs="Times New Roman"/>
          <w:color w:val="1D1B11" w:themeColor="background2" w:themeShade="1A"/>
          <w:sz w:val="24"/>
          <w:szCs w:val="24"/>
        </w:rPr>
        <w:t xml:space="preserve">2 раза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8) «Основы геронтологии: </w:t>
      </w:r>
      <w:r w:rsidR="00D636DF" w:rsidRPr="005B6BB6">
        <w:rPr>
          <w:rFonts w:ascii="Times New Roman" w:hAnsi="Times New Roman" w:cs="Times New Roman"/>
          <w:color w:val="1D1B11" w:themeColor="background2" w:themeShade="1A"/>
          <w:sz w:val="24"/>
          <w:szCs w:val="24"/>
        </w:rPr>
        <w:t xml:space="preserve">Что мы понимаем по старению?» - </w:t>
      </w:r>
      <w:r w:rsidRPr="005B6BB6">
        <w:rPr>
          <w:rFonts w:ascii="Times New Roman" w:hAnsi="Times New Roman" w:cs="Times New Roman"/>
          <w:color w:val="1D1B11" w:themeColor="background2" w:themeShade="1A"/>
          <w:sz w:val="24"/>
          <w:szCs w:val="24"/>
        </w:rPr>
        <w:t>2 раза.</w:t>
      </w:r>
    </w:p>
    <w:p w:rsidR="00427DEE" w:rsidRPr="005B6BB6" w:rsidRDefault="00D636DF"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9) «Роль лекарственных трав» - </w:t>
      </w:r>
      <w:r w:rsidR="00427DEE" w:rsidRPr="005B6BB6">
        <w:rPr>
          <w:rFonts w:ascii="Times New Roman" w:hAnsi="Times New Roman" w:cs="Times New Roman"/>
          <w:color w:val="1D1B11" w:themeColor="background2" w:themeShade="1A"/>
          <w:sz w:val="24"/>
          <w:szCs w:val="24"/>
        </w:rPr>
        <w:t>4 раз</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10) «Туберкулез—опасен»</w:t>
      </w:r>
      <w:r w:rsidR="00D636DF"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 xml:space="preserve"> 2 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11) Ковид -</w:t>
      </w:r>
      <w:r w:rsidR="00D636DF"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 xml:space="preserve">опасен 3раза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12) Профилактика от клещевого укуса 2 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13)</w:t>
      </w:r>
      <w:r w:rsidR="00D636DF" w:rsidRPr="005B6BB6">
        <w:rPr>
          <w:rFonts w:ascii="Times New Roman" w:hAnsi="Times New Roman" w:cs="Times New Roman"/>
          <w:color w:val="1D1B11" w:themeColor="background2" w:themeShade="1A"/>
          <w:sz w:val="24"/>
          <w:szCs w:val="24"/>
        </w:rPr>
        <w:t xml:space="preserve"> </w:t>
      </w:r>
      <w:r w:rsidR="003701BA" w:rsidRPr="005B6BB6">
        <w:rPr>
          <w:rFonts w:ascii="Times New Roman" w:hAnsi="Times New Roman" w:cs="Times New Roman"/>
          <w:color w:val="1D1B11" w:themeColor="background2" w:themeShade="1A"/>
          <w:sz w:val="24"/>
          <w:szCs w:val="24"/>
        </w:rPr>
        <w:t xml:space="preserve">Профилактика </w:t>
      </w:r>
      <w:r w:rsidRPr="005B6BB6">
        <w:rPr>
          <w:rFonts w:ascii="Times New Roman" w:hAnsi="Times New Roman" w:cs="Times New Roman"/>
          <w:color w:val="1D1B11" w:themeColor="background2" w:themeShade="1A"/>
          <w:sz w:val="24"/>
          <w:szCs w:val="24"/>
        </w:rPr>
        <w:t xml:space="preserve">от солнечного и теплового удара </w:t>
      </w:r>
      <w:r w:rsidR="00D636DF"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1 раз</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14) Гигиена пожилых людей 2 раза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lastRenderedPageBreak/>
        <w:t>15) Отморожения 2 раз</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16) Грипп</w:t>
      </w:r>
      <w:r w:rsidR="003701BA"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 признаки болезни, профилактика»-3 ра</w:t>
      </w:r>
      <w:r w:rsidR="003701BA" w:rsidRPr="005B6BB6">
        <w:rPr>
          <w:rFonts w:ascii="Times New Roman" w:hAnsi="Times New Roman" w:cs="Times New Roman"/>
          <w:color w:val="1D1B11" w:themeColor="background2" w:themeShade="1A"/>
          <w:sz w:val="24"/>
          <w:szCs w:val="24"/>
        </w:rPr>
        <w:t>за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      Тематические круглые столы 3 раза: </w:t>
      </w:r>
    </w:p>
    <w:p w:rsidR="00427DEE" w:rsidRPr="005B6BB6" w:rsidRDefault="00D636DF"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 Атеросклероз - что это такое?</w:t>
      </w:r>
      <w:r w:rsidR="00427DEE" w:rsidRPr="005B6BB6">
        <w:rPr>
          <w:rFonts w:ascii="Times New Roman" w:hAnsi="Times New Roman" w:cs="Times New Roman"/>
          <w:color w:val="1D1B11" w:themeColor="background2" w:themeShade="1A"/>
          <w:sz w:val="24"/>
          <w:szCs w:val="24"/>
        </w:rPr>
        <w:t xml:space="preserve"> </w:t>
      </w:r>
    </w:p>
    <w:p w:rsidR="00427DEE" w:rsidRPr="005B6BB6" w:rsidRDefault="00D636DF"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w:t>
      </w:r>
      <w:r w:rsidR="00427DEE" w:rsidRPr="005B6BB6">
        <w:rPr>
          <w:rFonts w:ascii="Times New Roman" w:hAnsi="Times New Roman" w:cs="Times New Roman"/>
          <w:color w:val="1D1B11" w:themeColor="background2" w:themeShade="1A"/>
          <w:sz w:val="24"/>
          <w:szCs w:val="24"/>
        </w:rPr>
        <w:t xml:space="preserve">) Профилактика инсульта. </w:t>
      </w:r>
    </w:p>
    <w:p w:rsidR="00427DEE" w:rsidRPr="005B6BB6" w:rsidRDefault="00D636DF"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w:t>
      </w:r>
      <w:r w:rsidR="00427DEE" w:rsidRPr="005B6BB6">
        <w:rPr>
          <w:rFonts w:ascii="Times New Roman" w:hAnsi="Times New Roman" w:cs="Times New Roman"/>
          <w:color w:val="1D1B11" w:themeColor="background2" w:themeShade="1A"/>
          <w:sz w:val="24"/>
          <w:szCs w:val="24"/>
        </w:rPr>
        <w:t>) Остеопороз - проблема века.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Работа по проекту «</w:t>
      </w:r>
      <w:r w:rsidR="00D636DF" w:rsidRPr="005B6BB6">
        <w:rPr>
          <w:rFonts w:ascii="Times New Roman" w:hAnsi="Times New Roman" w:cs="Times New Roman"/>
          <w:color w:val="1D1B11" w:themeColor="background2" w:themeShade="1A"/>
          <w:sz w:val="24"/>
          <w:szCs w:val="24"/>
        </w:rPr>
        <w:t>Любите свой возраст». Приглашена</w:t>
      </w:r>
      <w:r w:rsidRPr="005B6BB6">
        <w:rPr>
          <w:rFonts w:ascii="Times New Roman" w:hAnsi="Times New Roman" w:cs="Times New Roman"/>
          <w:color w:val="1D1B11" w:themeColor="background2" w:themeShade="1A"/>
          <w:sz w:val="24"/>
          <w:szCs w:val="24"/>
        </w:rPr>
        <w:t xml:space="preserve"> лектор ГАУ РБ №</w:t>
      </w:r>
      <w:r w:rsidR="00D636DF"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3 ведущий специалист кабинета медицинской профилактики «А</w:t>
      </w:r>
      <w:r w:rsidR="00D636DF" w:rsidRPr="005B6BB6">
        <w:rPr>
          <w:rFonts w:ascii="Times New Roman" w:hAnsi="Times New Roman" w:cs="Times New Roman"/>
          <w:color w:val="1D1B11" w:themeColor="background2" w:themeShade="1A"/>
          <w:sz w:val="24"/>
          <w:szCs w:val="24"/>
        </w:rPr>
        <w:t>ктивное долголетие» Антонова М.</w:t>
      </w:r>
      <w:r w:rsidRPr="005B6BB6">
        <w:rPr>
          <w:rFonts w:ascii="Times New Roman" w:hAnsi="Times New Roman" w:cs="Times New Roman"/>
          <w:color w:val="1D1B11" w:themeColor="background2" w:themeShade="1A"/>
          <w:sz w:val="24"/>
          <w:szCs w:val="24"/>
        </w:rPr>
        <w:t>Н</w:t>
      </w:r>
      <w:r w:rsidR="00D636DF" w:rsidRPr="005B6BB6">
        <w:rPr>
          <w:rFonts w:ascii="Times New Roman" w:hAnsi="Times New Roman" w:cs="Times New Roman"/>
          <w:color w:val="1D1B11" w:themeColor="background2" w:themeShade="1A"/>
          <w:sz w:val="24"/>
          <w:szCs w:val="24"/>
        </w:rPr>
        <w:t>.</w:t>
      </w:r>
      <w:r w:rsidRPr="005B6BB6">
        <w:rPr>
          <w:rFonts w:ascii="Times New Roman" w:hAnsi="Times New Roman" w:cs="Times New Roman"/>
          <w:color w:val="1D1B11" w:themeColor="background2" w:themeShade="1A"/>
          <w:sz w:val="24"/>
          <w:szCs w:val="24"/>
        </w:rPr>
        <w:t xml:space="preserve"> </w:t>
      </w:r>
      <w:r w:rsidR="00D636DF" w:rsidRPr="005B6BB6">
        <w:rPr>
          <w:rFonts w:ascii="Times New Roman" w:hAnsi="Times New Roman" w:cs="Times New Roman"/>
          <w:color w:val="1D1B11" w:themeColor="background2" w:themeShade="1A"/>
          <w:sz w:val="24"/>
          <w:szCs w:val="24"/>
        </w:rPr>
        <w:t>Лекции прослушаны с большим интересом</w:t>
      </w:r>
      <w:r w:rsidRPr="005B6BB6">
        <w:rPr>
          <w:rFonts w:ascii="Times New Roman" w:hAnsi="Times New Roman" w:cs="Times New Roman"/>
          <w:color w:val="1D1B11" w:themeColor="background2" w:themeShade="1A"/>
          <w:sz w:val="24"/>
          <w:szCs w:val="24"/>
        </w:rPr>
        <w:t>.</w:t>
      </w:r>
    </w:p>
    <w:p w:rsidR="00427DEE" w:rsidRPr="005B6BB6" w:rsidRDefault="00427DEE" w:rsidP="003701BA">
      <w:pPr>
        <w:spacing w:after="0"/>
        <w:ind w:firstLine="567"/>
        <w:jc w:val="both"/>
        <w:rPr>
          <w:rFonts w:ascii="Times New Roman" w:hAnsi="Times New Roman" w:cs="Times New Roman"/>
          <w:b/>
          <w:color w:val="1D1B11" w:themeColor="background2" w:themeShade="1A"/>
          <w:sz w:val="24"/>
          <w:szCs w:val="24"/>
        </w:rPr>
      </w:pPr>
    </w:p>
    <w:p w:rsidR="00427DEE" w:rsidRPr="005B6BB6" w:rsidRDefault="00427DEE" w:rsidP="003701BA">
      <w:pPr>
        <w:spacing w:after="0"/>
        <w:ind w:firstLine="567"/>
        <w:jc w:val="center"/>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Выводы</w:t>
      </w:r>
    </w:p>
    <w:p w:rsidR="00427DEE" w:rsidRPr="005B6BB6" w:rsidRDefault="00D636DF" w:rsidP="00F9712F">
      <w:pPr>
        <w:numPr>
          <w:ilvl w:val="0"/>
          <w:numId w:val="18"/>
        </w:numPr>
        <w:tabs>
          <w:tab w:val="left" w:pos="993"/>
        </w:tabs>
        <w:spacing w:after="0"/>
        <w:ind w:left="0"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Учитывая</w:t>
      </w:r>
      <w:r w:rsidR="00427DEE" w:rsidRPr="005B6BB6">
        <w:rPr>
          <w:rFonts w:ascii="Times New Roman" w:hAnsi="Times New Roman" w:cs="Times New Roman"/>
          <w:color w:val="1D1B11" w:themeColor="background2" w:themeShade="1A"/>
          <w:sz w:val="24"/>
          <w:szCs w:val="24"/>
        </w:rPr>
        <w:t xml:space="preserve"> рост числа отдыхающих с диагнозом «Са</w:t>
      </w:r>
      <w:r w:rsidRPr="005B6BB6">
        <w:rPr>
          <w:rFonts w:ascii="Times New Roman" w:hAnsi="Times New Roman" w:cs="Times New Roman"/>
          <w:color w:val="1D1B11" w:themeColor="background2" w:themeShade="1A"/>
          <w:sz w:val="24"/>
          <w:szCs w:val="24"/>
        </w:rPr>
        <w:t xml:space="preserve">харный диабет», </w:t>
      </w:r>
      <w:r w:rsidR="00427DEE" w:rsidRPr="005B6BB6">
        <w:rPr>
          <w:rFonts w:ascii="Times New Roman" w:hAnsi="Times New Roman" w:cs="Times New Roman"/>
          <w:color w:val="1D1B11" w:themeColor="background2" w:themeShade="1A"/>
          <w:sz w:val="24"/>
          <w:szCs w:val="24"/>
        </w:rPr>
        <w:t>«Гип</w:t>
      </w:r>
      <w:r w:rsidRPr="005B6BB6">
        <w:rPr>
          <w:rFonts w:ascii="Times New Roman" w:hAnsi="Times New Roman" w:cs="Times New Roman"/>
          <w:color w:val="1D1B11" w:themeColor="background2" w:themeShade="1A"/>
          <w:sz w:val="24"/>
          <w:szCs w:val="24"/>
        </w:rPr>
        <w:t xml:space="preserve">ертоническая болезнь» усилить </w:t>
      </w:r>
      <w:r w:rsidR="00427DEE" w:rsidRPr="005B6BB6">
        <w:rPr>
          <w:rFonts w:ascii="Times New Roman" w:hAnsi="Times New Roman" w:cs="Times New Roman"/>
          <w:color w:val="1D1B11" w:themeColor="background2" w:themeShade="1A"/>
          <w:sz w:val="24"/>
          <w:szCs w:val="24"/>
        </w:rPr>
        <w:t xml:space="preserve">профилактическую работу.  </w:t>
      </w:r>
    </w:p>
    <w:p w:rsidR="00427DEE" w:rsidRPr="005B6BB6" w:rsidRDefault="00427DEE" w:rsidP="00F9712F">
      <w:pPr>
        <w:numPr>
          <w:ilvl w:val="0"/>
          <w:numId w:val="18"/>
        </w:numPr>
        <w:tabs>
          <w:tab w:val="left" w:pos="993"/>
        </w:tabs>
        <w:spacing w:after="0"/>
        <w:ind w:left="0"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Усилить санитарно - просвети</w:t>
      </w:r>
      <w:r w:rsidR="00D636DF" w:rsidRPr="005B6BB6">
        <w:rPr>
          <w:rFonts w:ascii="Times New Roman" w:hAnsi="Times New Roman" w:cs="Times New Roman"/>
          <w:color w:val="1D1B11" w:themeColor="background2" w:themeShade="1A"/>
          <w:sz w:val="24"/>
          <w:szCs w:val="24"/>
        </w:rPr>
        <w:t xml:space="preserve">тельную работу по профилактике сердечно - сосудистых </w:t>
      </w:r>
      <w:r w:rsidRPr="005B6BB6">
        <w:rPr>
          <w:rFonts w:ascii="Times New Roman" w:hAnsi="Times New Roman" w:cs="Times New Roman"/>
          <w:color w:val="1D1B11" w:themeColor="background2" w:themeShade="1A"/>
          <w:sz w:val="24"/>
          <w:szCs w:val="24"/>
        </w:rPr>
        <w:t xml:space="preserve">заболеваний. </w:t>
      </w:r>
    </w:p>
    <w:p w:rsidR="00427DEE" w:rsidRPr="005B6BB6" w:rsidRDefault="00427DEE" w:rsidP="00F9712F">
      <w:pPr>
        <w:numPr>
          <w:ilvl w:val="0"/>
          <w:numId w:val="18"/>
        </w:numPr>
        <w:tabs>
          <w:tab w:val="left" w:pos="993"/>
        </w:tabs>
        <w:spacing w:after="0"/>
        <w:ind w:left="0"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Инструктор АФК работает на 0,5 ставки в связи с этим занятия по АФК проводятся ограниченное время, отмечается недостаточное время сеансов АФК для индивидуальных ПСУ с отдельными видами заболеваний.</w:t>
      </w:r>
    </w:p>
    <w:p w:rsidR="00D636DF" w:rsidRPr="005B6BB6" w:rsidRDefault="00D636DF" w:rsidP="003701BA">
      <w:pPr>
        <w:tabs>
          <w:tab w:val="left" w:pos="993"/>
        </w:tabs>
        <w:spacing w:after="0"/>
        <w:ind w:left="567"/>
        <w:jc w:val="both"/>
        <w:rPr>
          <w:rFonts w:ascii="Times New Roman" w:hAnsi="Times New Roman" w:cs="Times New Roman"/>
          <w:color w:val="1D1B11" w:themeColor="background2" w:themeShade="1A"/>
          <w:sz w:val="24"/>
          <w:szCs w:val="24"/>
        </w:rPr>
      </w:pPr>
    </w:p>
    <w:p w:rsidR="00427DEE" w:rsidRPr="005B6BB6" w:rsidRDefault="00D636DF" w:rsidP="00F9712F">
      <w:pPr>
        <w:pStyle w:val="a6"/>
        <w:numPr>
          <w:ilvl w:val="0"/>
          <w:numId w:val="23"/>
        </w:numPr>
        <w:spacing w:after="0"/>
        <w:jc w:val="center"/>
        <w:rPr>
          <w:rFonts w:ascii="Times New Roman" w:hAnsi="Times New Roman" w:cs="Times New Roman"/>
          <w:b/>
          <w:color w:val="1D1B11" w:themeColor="background2" w:themeShade="1A"/>
          <w:sz w:val="24"/>
          <w:szCs w:val="24"/>
          <w:shd w:val="clear" w:color="auto" w:fill="FFFFFF"/>
        </w:rPr>
      </w:pPr>
      <w:r w:rsidRPr="005B6BB6">
        <w:rPr>
          <w:rFonts w:ascii="Times New Roman" w:hAnsi="Times New Roman" w:cs="Times New Roman"/>
          <w:b/>
          <w:color w:val="1D1B11" w:themeColor="background2" w:themeShade="1A"/>
          <w:sz w:val="24"/>
          <w:szCs w:val="24"/>
          <w:shd w:val="clear" w:color="auto" w:fill="FFFFFF"/>
        </w:rPr>
        <w:t>С</w:t>
      </w:r>
      <w:r w:rsidR="00427DEE" w:rsidRPr="005B6BB6">
        <w:rPr>
          <w:rFonts w:ascii="Times New Roman" w:hAnsi="Times New Roman" w:cs="Times New Roman"/>
          <w:b/>
          <w:color w:val="1D1B11" w:themeColor="background2" w:themeShade="1A"/>
          <w:sz w:val="24"/>
          <w:szCs w:val="24"/>
          <w:shd w:val="clear" w:color="auto" w:fill="FFFFFF"/>
        </w:rPr>
        <w:t>оциально-психологическая реабилитация</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Цель деятельности психолога полустационара ОДУ «Эрчим», направлена на </w:t>
      </w:r>
      <w:r w:rsidRPr="005B6BB6">
        <w:rPr>
          <w:rFonts w:ascii="Times New Roman" w:hAnsi="Times New Roman" w:cs="Times New Roman"/>
          <w:color w:val="1D1B11" w:themeColor="background2" w:themeShade="1A"/>
          <w:sz w:val="24"/>
          <w:szCs w:val="24"/>
        </w:rPr>
        <w:t>сохранение и поддержание психологического здоровья граждан, на формирование социально-психологической компетентности для успешной социальной адаптации и интеграции пожилых и инвалидов в общество, повышение уровня адаптации пожилых людей и инвалидов в социуме, профилактики нежелательных негативных тенденций в личностном развитии людей пожилого возраста и инвалидов, помощь в социализации на всех уровнях социума нуждающихся в долговременном уходе, а также лиц, осуществляющих уход (родственников и окружения).</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Задачи:  </w:t>
      </w:r>
    </w:p>
    <w:p w:rsidR="00427DEE" w:rsidRPr="005B6BB6" w:rsidRDefault="00427DEE" w:rsidP="00F9712F">
      <w:pPr>
        <w:pStyle w:val="ae"/>
        <w:numPr>
          <w:ilvl w:val="0"/>
          <w:numId w:val="20"/>
        </w:numPr>
        <w:shd w:val="clear" w:color="auto" w:fill="FFFFFF"/>
        <w:spacing w:before="0" w:beforeAutospacing="0" w:after="0" w:afterAutospacing="0" w:line="276" w:lineRule="auto"/>
        <w:ind w:left="0" w:firstLine="567"/>
        <w:jc w:val="both"/>
        <w:rPr>
          <w:color w:val="1D1B11" w:themeColor="background2" w:themeShade="1A"/>
        </w:rPr>
      </w:pPr>
      <w:r w:rsidRPr="005B6BB6">
        <w:rPr>
          <w:color w:val="1D1B11" w:themeColor="background2" w:themeShade="1A"/>
        </w:rPr>
        <w:t xml:space="preserve">Развитие психологических умений и навыков, саморазвитие личности, повышение жизненного тонуса, стрессоустойчивости; </w:t>
      </w:r>
    </w:p>
    <w:p w:rsidR="00427DEE" w:rsidRPr="005B6BB6" w:rsidRDefault="00427DEE" w:rsidP="00F9712F">
      <w:pPr>
        <w:pStyle w:val="ae"/>
        <w:numPr>
          <w:ilvl w:val="0"/>
          <w:numId w:val="20"/>
        </w:numPr>
        <w:shd w:val="clear" w:color="auto" w:fill="FFFFFF"/>
        <w:spacing w:before="0" w:beforeAutospacing="0" w:after="0" w:afterAutospacing="0" w:line="276" w:lineRule="auto"/>
        <w:ind w:left="0" w:firstLine="567"/>
        <w:jc w:val="both"/>
        <w:rPr>
          <w:color w:val="1D1B11" w:themeColor="background2" w:themeShade="1A"/>
        </w:rPr>
      </w:pPr>
      <w:r w:rsidRPr="005B6BB6">
        <w:rPr>
          <w:color w:val="1D1B11" w:themeColor="background2" w:themeShade="1A"/>
        </w:rPr>
        <w:t xml:space="preserve">Гармонизация внутреннего мира пожилого человека, инвалида самоактуализация, активизация внутренних ресурсов личности, личностного роста; </w:t>
      </w:r>
    </w:p>
    <w:p w:rsidR="00427DEE" w:rsidRPr="005B6BB6" w:rsidRDefault="00427DEE" w:rsidP="00F9712F">
      <w:pPr>
        <w:pStyle w:val="ae"/>
        <w:numPr>
          <w:ilvl w:val="0"/>
          <w:numId w:val="20"/>
        </w:numPr>
        <w:shd w:val="clear" w:color="auto" w:fill="FFFFFF"/>
        <w:spacing w:before="0" w:beforeAutospacing="0" w:after="0" w:afterAutospacing="0" w:line="276" w:lineRule="auto"/>
        <w:ind w:left="0" w:firstLine="567"/>
        <w:jc w:val="both"/>
        <w:rPr>
          <w:color w:val="1D1B11" w:themeColor="background2" w:themeShade="1A"/>
        </w:rPr>
      </w:pPr>
      <w:r w:rsidRPr="005B6BB6">
        <w:rPr>
          <w:color w:val="1D1B11" w:themeColor="background2" w:themeShade="1A"/>
        </w:rPr>
        <w:t xml:space="preserve">Повышение жизненной активности и потребности в реализации себя; </w:t>
      </w:r>
    </w:p>
    <w:p w:rsidR="00427DEE" w:rsidRPr="005B6BB6" w:rsidRDefault="00427DEE" w:rsidP="00F9712F">
      <w:pPr>
        <w:pStyle w:val="ae"/>
        <w:numPr>
          <w:ilvl w:val="0"/>
          <w:numId w:val="20"/>
        </w:numPr>
        <w:shd w:val="clear" w:color="auto" w:fill="FFFFFF"/>
        <w:spacing w:before="0" w:beforeAutospacing="0" w:after="0" w:afterAutospacing="0" w:line="276" w:lineRule="auto"/>
        <w:ind w:left="0" w:firstLine="567"/>
        <w:jc w:val="both"/>
        <w:rPr>
          <w:color w:val="1D1B11" w:themeColor="background2" w:themeShade="1A"/>
        </w:rPr>
      </w:pPr>
      <w:r w:rsidRPr="005B6BB6">
        <w:rPr>
          <w:color w:val="1D1B11" w:themeColor="background2" w:themeShade="1A"/>
        </w:rPr>
        <w:t xml:space="preserve">Внедрение новых социальных технологий в работу с пожилыми людьми и инвалидами, направленную на улучшение качества жизни; </w:t>
      </w:r>
    </w:p>
    <w:p w:rsidR="00427DEE" w:rsidRPr="005B6BB6" w:rsidRDefault="00427DEE" w:rsidP="00F9712F">
      <w:pPr>
        <w:pStyle w:val="ae"/>
        <w:numPr>
          <w:ilvl w:val="0"/>
          <w:numId w:val="20"/>
        </w:numPr>
        <w:shd w:val="clear" w:color="auto" w:fill="FFFFFF"/>
        <w:spacing w:before="0" w:beforeAutospacing="0" w:after="0" w:afterAutospacing="0" w:line="276" w:lineRule="auto"/>
        <w:ind w:left="0" w:firstLine="567"/>
        <w:jc w:val="both"/>
        <w:rPr>
          <w:color w:val="1D1B11" w:themeColor="background2" w:themeShade="1A"/>
        </w:rPr>
      </w:pPr>
      <w:r w:rsidRPr="005B6BB6">
        <w:rPr>
          <w:color w:val="1D1B11" w:themeColor="background2" w:themeShade="1A"/>
        </w:rPr>
        <w:t>Активизация когнитивных функций.</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П</w:t>
      </w:r>
      <w:r w:rsidR="001941CB" w:rsidRPr="005B6BB6">
        <w:rPr>
          <w:rFonts w:ascii="Times New Roman" w:eastAsia="Times New Roman" w:hAnsi="Times New Roman" w:cs="Times New Roman"/>
          <w:color w:val="1D1B11" w:themeColor="background2" w:themeShade="1A"/>
          <w:sz w:val="24"/>
          <w:szCs w:val="24"/>
        </w:rPr>
        <w:t>сихологическая работа проводилась</w:t>
      </w:r>
      <w:r w:rsidRPr="005B6BB6">
        <w:rPr>
          <w:rFonts w:ascii="Times New Roman" w:eastAsia="Times New Roman" w:hAnsi="Times New Roman" w:cs="Times New Roman"/>
          <w:color w:val="1D1B11" w:themeColor="background2" w:themeShade="1A"/>
          <w:sz w:val="24"/>
          <w:szCs w:val="24"/>
        </w:rPr>
        <w:t xml:space="preserve"> с получателями социальных услуг всех отделений центра, а также по обращению граждан города, районов республики и специального дома, с персоналом центра. </w:t>
      </w:r>
    </w:p>
    <w:p w:rsidR="00F17A74" w:rsidRPr="005B6BB6" w:rsidRDefault="00427DEE" w:rsidP="00660686">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Для обеспечения выполнения поставленных задач работа велась по следующим направлениям:</w:t>
      </w:r>
    </w:p>
    <w:tbl>
      <w:tblPr>
        <w:tblStyle w:val="a8"/>
        <w:tblW w:w="9606" w:type="dxa"/>
        <w:tblLayout w:type="fixed"/>
        <w:tblLook w:val="04A0" w:firstRow="1" w:lastRow="0" w:firstColumn="1" w:lastColumn="0" w:noHBand="0" w:noVBand="1"/>
      </w:tblPr>
      <w:tblGrid>
        <w:gridCol w:w="2192"/>
        <w:gridCol w:w="2262"/>
        <w:gridCol w:w="2600"/>
        <w:gridCol w:w="2552"/>
      </w:tblGrid>
      <w:tr w:rsidR="00660686" w:rsidRPr="005B6BB6" w:rsidTr="00660686">
        <w:trPr>
          <w:trHeight w:val="334"/>
        </w:trPr>
        <w:tc>
          <w:tcPr>
            <w:tcW w:w="2192" w:type="dxa"/>
          </w:tcPr>
          <w:p w:rsidR="00660686" w:rsidRPr="005B6BB6" w:rsidRDefault="00660686" w:rsidP="00C4155C">
            <w:pPr>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Направление</w:t>
            </w:r>
          </w:p>
        </w:tc>
        <w:tc>
          <w:tcPr>
            <w:tcW w:w="2262" w:type="dxa"/>
          </w:tcPr>
          <w:p w:rsidR="00660686" w:rsidRPr="005B6BB6" w:rsidRDefault="00660686" w:rsidP="00C4155C">
            <w:pPr>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Цель</w:t>
            </w:r>
          </w:p>
        </w:tc>
        <w:tc>
          <w:tcPr>
            <w:tcW w:w="2600" w:type="dxa"/>
          </w:tcPr>
          <w:p w:rsidR="00660686" w:rsidRPr="005B6BB6" w:rsidRDefault="00660686" w:rsidP="00C4155C">
            <w:pPr>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Задачи</w:t>
            </w:r>
          </w:p>
        </w:tc>
        <w:tc>
          <w:tcPr>
            <w:tcW w:w="2552" w:type="dxa"/>
          </w:tcPr>
          <w:p w:rsidR="00660686" w:rsidRPr="005B6BB6" w:rsidRDefault="00660686" w:rsidP="00C4155C">
            <w:pPr>
              <w:ind w:firstLine="122"/>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Форма проведения:</w:t>
            </w:r>
          </w:p>
        </w:tc>
      </w:tr>
      <w:tr w:rsidR="00660686" w:rsidRPr="005B6BB6" w:rsidTr="00660686">
        <w:trPr>
          <w:trHeight w:val="1595"/>
        </w:trPr>
        <w:tc>
          <w:tcPr>
            <w:tcW w:w="219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lastRenderedPageBreak/>
              <w:t>Психодиагностика</w:t>
            </w:r>
          </w:p>
        </w:tc>
        <w:tc>
          <w:tcPr>
            <w:tcW w:w="226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Выявление и измерение индивидуально- психологических особенностей личности</w:t>
            </w:r>
          </w:p>
        </w:tc>
        <w:tc>
          <w:tcPr>
            <w:tcW w:w="2600"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Изучение психического состояния пожилых людей, инвалидов и сотрудников учреждения</w:t>
            </w:r>
          </w:p>
        </w:tc>
        <w:tc>
          <w:tcPr>
            <w:tcW w:w="255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Индивидуальная/</w:t>
            </w:r>
          </w:p>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Групповая</w:t>
            </w:r>
          </w:p>
        </w:tc>
      </w:tr>
      <w:tr w:rsidR="00660686" w:rsidRPr="005B6BB6" w:rsidTr="00660686">
        <w:trPr>
          <w:trHeight w:val="3656"/>
        </w:trPr>
        <w:tc>
          <w:tcPr>
            <w:tcW w:w="219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Психологическое консультирование</w:t>
            </w:r>
          </w:p>
        </w:tc>
        <w:tc>
          <w:tcPr>
            <w:tcW w:w="226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Помощь в осознании происходящего на их жизненном пути, основываясь выборе в ходе разрешения личностных и эмоциональных проблем, межличностных и внутрисемейных конфликтов</w:t>
            </w:r>
          </w:p>
        </w:tc>
        <w:tc>
          <w:tcPr>
            <w:tcW w:w="2600"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Определение уровня психологического здоровья, оценка эмоционального состояния. Оказание профессиональной помощи и эмоциональной поддержки в решении заявленной проблемы.</w:t>
            </w:r>
          </w:p>
        </w:tc>
        <w:tc>
          <w:tcPr>
            <w:tcW w:w="255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Индивидуальная/</w:t>
            </w:r>
          </w:p>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Групповая</w:t>
            </w:r>
          </w:p>
          <w:p w:rsidR="00660686" w:rsidRPr="005B6BB6" w:rsidRDefault="00660686" w:rsidP="00C4155C">
            <w:pPr>
              <w:ind w:firstLine="567"/>
              <w:rPr>
                <w:rFonts w:eastAsia="Times New Roman" w:cs="Times New Roman"/>
                <w:color w:val="1D1B11" w:themeColor="background2" w:themeShade="1A"/>
                <w:szCs w:val="24"/>
              </w:rPr>
            </w:pPr>
          </w:p>
          <w:p w:rsidR="00660686" w:rsidRPr="005B6BB6" w:rsidRDefault="00660686" w:rsidP="00C4155C">
            <w:pPr>
              <w:ind w:firstLine="567"/>
              <w:rPr>
                <w:rFonts w:eastAsia="Times New Roman" w:cs="Times New Roman"/>
                <w:color w:val="1D1B11" w:themeColor="background2" w:themeShade="1A"/>
                <w:szCs w:val="24"/>
              </w:rPr>
            </w:pPr>
          </w:p>
          <w:p w:rsidR="00660686" w:rsidRPr="005B6BB6" w:rsidRDefault="00660686" w:rsidP="00C4155C">
            <w:pPr>
              <w:ind w:firstLine="567"/>
              <w:rPr>
                <w:rFonts w:eastAsia="Times New Roman" w:cs="Times New Roman"/>
                <w:color w:val="1D1B11" w:themeColor="background2" w:themeShade="1A"/>
                <w:szCs w:val="24"/>
              </w:rPr>
            </w:pPr>
          </w:p>
          <w:p w:rsidR="00660686" w:rsidRPr="005B6BB6" w:rsidRDefault="00660686" w:rsidP="00C4155C">
            <w:pPr>
              <w:ind w:firstLine="567"/>
              <w:rPr>
                <w:rFonts w:eastAsia="Times New Roman" w:cs="Times New Roman"/>
                <w:color w:val="1D1B11" w:themeColor="background2" w:themeShade="1A"/>
                <w:szCs w:val="24"/>
              </w:rPr>
            </w:pPr>
          </w:p>
          <w:p w:rsidR="00660686" w:rsidRPr="005B6BB6" w:rsidRDefault="00660686" w:rsidP="00C4155C">
            <w:pPr>
              <w:ind w:firstLine="567"/>
              <w:rPr>
                <w:rFonts w:eastAsia="Times New Roman" w:cs="Times New Roman"/>
                <w:color w:val="1D1B11" w:themeColor="background2" w:themeShade="1A"/>
                <w:szCs w:val="24"/>
              </w:rPr>
            </w:pPr>
          </w:p>
          <w:p w:rsidR="00660686" w:rsidRPr="005B6BB6" w:rsidRDefault="00660686" w:rsidP="00C4155C">
            <w:pPr>
              <w:ind w:firstLine="567"/>
              <w:rPr>
                <w:rFonts w:eastAsia="Times New Roman" w:cs="Times New Roman"/>
                <w:color w:val="1D1B11" w:themeColor="background2" w:themeShade="1A"/>
                <w:szCs w:val="24"/>
              </w:rPr>
            </w:pPr>
          </w:p>
        </w:tc>
      </w:tr>
      <w:tr w:rsidR="00660686" w:rsidRPr="005B6BB6" w:rsidTr="00660686">
        <w:trPr>
          <w:trHeight w:val="1690"/>
        </w:trPr>
        <w:tc>
          <w:tcPr>
            <w:tcW w:w="219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Психокоррекция</w:t>
            </w:r>
          </w:p>
        </w:tc>
        <w:tc>
          <w:tcPr>
            <w:tcW w:w="226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Формирование или коррекция психологических качеств, необходимых для социализации и адаптации.</w:t>
            </w:r>
          </w:p>
        </w:tc>
        <w:tc>
          <w:tcPr>
            <w:tcW w:w="2600"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Стабилизация внутренних ресурсов личности и  баланса психоэмоционального состояния</w:t>
            </w:r>
          </w:p>
        </w:tc>
        <w:tc>
          <w:tcPr>
            <w:tcW w:w="255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Индивидуальная/</w:t>
            </w:r>
          </w:p>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Групповая</w:t>
            </w:r>
          </w:p>
        </w:tc>
      </w:tr>
      <w:tr w:rsidR="00660686" w:rsidRPr="005B6BB6" w:rsidTr="00660686">
        <w:trPr>
          <w:trHeight w:val="2324"/>
        </w:trPr>
        <w:tc>
          <w:tcPr>
            <w:tcW w:w="219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Психопрофилактическая работа</w:t>
            </w:r>
          </w:p>
        </w:tc>
        <w:tc>
          <w:tcPr>
            <w:tcW w:w="226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Укрепление и повышение психологического здоровья;</w:t>
            </w:r>
          </w:p>
          <w:p w:rsidR="00660686" w:rsidRPr="005B6BB6" w:rsidRDefault="00660686" w:rsidP="00C4155C">
            <w:pPr>
              <w:rPr>
                <w:rFonts w:eastAsia="Times New Roman" w:cs="Times New Roman"/>
                <w:color w:val="1D1B11" w:themeColor="background2" w:themeShade="1A"/>
                <w:szCs w:val="24"/>
              </w:rPr>
            </w:pPr>
            <w:r w:rsidRPr="005B6BB6">
              <w:rPr>
                <w:rFonts w:cs="Times New Roman"/>
                <w:color w:val="1D1B11" w:themeColor="background2" w:themeShade="1A"/>
                <w:szCs w:val="24"/>
              </w:rPr>
              <w:t>Профилактика и реабилитация при деменции и преддементных состояниях</w:t>
            </w:r>
          </w:p>
        </w:tc>
        <w:tc>
          <w:tcPr>
            <w:tcW w:w="2600"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Оказание экстренной психологической помощи. Организация проведение психопрофилактических занятий</w:t>
            </w:r>
          </w:p>
        </w:tc>
        <w:tc>
          <w:tcPr>
            <w:tcW w:w="2552"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Индивидуальная/</w:t>
            </w:r>
          </w:p>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Групповая</w:t>
            </w:r>
          </w:p>
        </w:tc>
      </w:tr>
    </w:tbl>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p>
    <w:p w:rsidR="00427DEE" w:rsidRPr="005B6BB6" w:rsidRDefault="00427DEE" w:rsidP="001C2A03">
      <w:pPr>
        <w:spacing w:after="0"/>
        <w:ind w:firstLine="708"/>
        <w:jc w:val="both"/>
        <w:rPr>
          <w:rFonts w:ascii="Times New Roman" w:eastAsia="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В ходе работы в 2023 году в рамках реализации системы долговременного ухода за гражданами пожилого возраста и инвалидами в учреждении проводилась работа по раннему выявлению и профилактике когнитивных нарушений. С согласия получателей социальных услуг, находящихся на дневном полустационаре, проведены разные методики психодиагностики, используя следующие методики </w:t>
      </w:r>
      <w:r w:rsidRPr="005B6BB6">
        <w:rPr>
          <w:rFonts w:ascii="Times New Roman" w:eastAsia="Times New Roman" w:hAnsi="Times New Roman" w:cs="Times New Roman"/>
          <w:bCs/>
          <w:color w:val="1D1B11" w:themeColor="background2" w:themeShade="1A"/>
          <w:sz w:val="24"/>
          <w:szCs w:val="24"/>
        </w:rPr>
        <w:t>с использованием компьютерной программы психологической диагностики «Эффектон».</w:t>
      </w:r>
      <w:r w:rsidRPr="005B6BB6">
        <w:rPr>
          <w:rFonts w:ascii="Times New Roman" w:eastAsia="Times New Roman" w:hAnsi="Times New Roman" w:cs="Times New Roman"/>
          <w:color w:val="1D1B11" w:themeColor="background2" w:themeShade="1A"/>
          <w:sz w:val="24"/>
          <w:szCs w:val="24"/>
        </w:rPr>
        <w:t> </w:t>
      </w:r>
    </w:p>
    <w:p w:rsidR="00D636DF" w:rsidRPr="005B6BB6" w:rsidRDefault="00D636DF" w:rsidP="003701BA">
      <w:pPr>
        <w:spacing w:after="0"/>
        <w:ind w:firstLine="567"/>
        <w:jc w:val="both"/>
        <w:rPr>
          <w:rFonts w:ascii="Times New Roman" w:eastAsia="Times New Roman" w:hAnsi="Times New Roman" w:cs="Times New Roman"/>
          <w:color w:val="1D1B11" w:themeColor="background2" w:themeShade="1A"/>
          <w:sz w:val="24"/>
          <w:szCs w:val="24"/>
        </w:rPr>
      </w:pPr>
    </w:p>
    <w:p w:rsidR="00427DEE" w:rsidRPr="005B6BB6" w:rsidRDefault="00427DEE" w:rsidP="003701BA">
      <w:pPr>
        <w:spacing w:after="0"/>
        <w:ind w:firstLine="567"/>
        <w:jc w:val="center"/>
        <w:textAlignment w:val="baseline"/>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b/>
          <w:bCs/>
          <w:color w:val="1D1B11" w:themeColor="background2" w:themeShade="1A"/>
          <w:sz w:val="24"/>
          <w:szCs w:val="24"/>
        </w:rPr>
        <w:t>Основные методики психологической диагностики</w:t>
      </w:r>
      <w:r w:rsidRPr="005B6BB6">
        <w:rPr>
          <w:rFonts w:ascii="Times New Roman" w:eastAsia="Times New Roman" w:hAnsi="Times New Roman" w:cs="Times New Roman"/>
          <w:color w:val="1D1B11" w:themeColor="background2" w:themeShade="1A"/>
          <w:sz w:val="24"/>
          <w:szCs w:val="24"/>
        </w:rPr>
        <w:t>:</w:t>
      </w:r>
    </w:p>
    <w:tbl>
      <w:tblPr>
        <w:tblStyle w:val="a8"/>
        <w:tblW w:w="9464" w:type="dxa"/>
        <w:tblLook w:val="04A0" w:firstRow="1" w:lastRow="0" w:firstColumn="1" w:lastColumn="0" w:noHBand="0" w:noVBand="1"/>
      </w:tblPr>
      <w:tblGrid>
        <w:gridCol w:w="9464"/>
      </w:tblGrid>
      <w:tr w:rsidR="00660686" w:rsidRPr="005B6BB6" w:rsidTr="00A532B9">
        <w:trPr>
          <w:trHeight w:val="156"/>
        </w:trPr>
        <w:tc>
          <w:tcPr>
            <w:tcW w:w="9464" w:type="dxa"/>
          </w:tcPr>
          <w:p w:rsidR="00660686" w:rsidRPr="005B6BB6" w:rsidRDefault="00660686" w:rsidP="00C4155C">
            <w:pPr>
              <w:ind w:firstLine="567"/>
              <w:jc w:val="center"/>
              <w:textAlignment w:val="baseline"/>
              <w:rPr>
                <w:rFonts w:eastAsia="Times New Roman" w:cs="Times New Roman"/>
                <w:bCs/>
                <w:color w:val="1D1B11" w:themeColor="background2" w:themeShade="1A"/>
                <w:szCs w:val="24"/>
              </w:rPr>
            </w:pPr>
            <w:r w:rsidRPr="005B6BB6">
              <w:rPr>
                <w:rFonts w:eastAsia="Times New Roman" w:cs="Times New Roman"/>
                <w:color w:val="1D1B11" w:themeColor="background2" w:themeShade="1A"/>
                <w:szCs w:val="24"/>
              </w:rPr>
              <w:t>Наименование</w:t>
            </w:r>
          </w:p>
        </w:tc>
      </w:tr>
      <w:tr w:rsidR="00660686" w:rsidRPr="005B6BB6" w:rsidTr="00A532B9">
        <w:trPr>
          <w:trHeight w:val="828"/>
        </w:trPr>
        <w:tc>
          <w:tcPr>
            <w:tcW w:w="9464" w:type="dxa"/>
          </w:tcPr>
          <w:p w:rsidR="00660686" w:rsidRPr="005B6BB6" w:rsidRDefault="00660686" w:rsidP="00C4155C">
            <w:pPr>
              <w:shd w:val="clear" w:color="auto" w:fill="FFFFFF"/>
              <w:ind w:right="450"/>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Для оценки возможной продолжительности жизни и самооценки психологического возраста:</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тест «Перспектива продолжительности жизни»;</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тест «Ваш психологический возраст».</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тест  Шкала геритрич. выявления состояния</w:t>
            </w:r>
          </w:p>
        </w:tc>
      </w:tr>
      <w:tr w:rsidR="00660686" w:rsidRPr="005B6BB6" w:rsidTr="00A532B9">
        <w:trPr>
          <w:trHeight w:val="145"/>
        </w:trPr>
        <w:tc>
          <w:tcPr>
            <w:tcW w:w="9464" w:type="dxa"/>
          </w:tcPr>
          <w:p w:rsidR="00660686" w:rsidRPr="005B6BB6" w:rsidRDefault="00660686" w:rsidP="00C4155C">
            <w:pPr>
              <w:shd w:val="clear" w:color="auto" w:fill="FFFFFF"/>
              <w:ind w:right="450"/>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xml:space="preserve">Для изучения личностных особенностей пожилых людей предлагают следующие </w:t>
            </w:r>
            <w:r w:rsidRPr="005B6BB6">
              <w:rPr>
                <w:rFonts w:eastAsia="Times New Roman" w:cs="Times New Roman"/>
                <w:color w:val="1D1B11" w:themeColor="background2" w:themeShade="1A"/>
                <w:szCs w:val="24"/>
              </w:rPr>
              <w:lastRenderedPageBreak/>
              <w:t>диагностические методики:</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методика «Шкала самооценки и оценки тревожности» (Ч.Спилберг);</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методика «Мотивация аффилиации» (А.Меграбян и М.Ш.Магомедминов).</w:t>
            </w:r>
          </w:p>
          <w:p w:rsidR="00660686" w:rsidRPr="005B6BB6" w:rsidRDefault="00660686" w:rsidP="00C4155C">
            <w:pPr>
              <w:shd w:val="clear" w:color="auto" w:fill="FFFFFF"/>
              <w:ind w:right="450" w:firstLine="567"/>
              <w:rPr>
                <w:rFonts w:eastAsia="Times New Roman" w:cs="Times New Roman"/>
                <w:color w:val="1D1B11" w:themeColor="background2" w:themeShade="1A"/>
                <w:szCs w:val="24"/>
                <w:lang w:val="en-US"/>
              </w:rPr>
            </w:pPr>
            <w:r w:rsidRPr="005B6BB6">
              <w:rPr>
                <w:rFonts w:eastAsia="Times New Roman" w:cs="Times New Roman"/>
                <w:color w:val="1D1B11" w:themeColor="background2" w:themeShade="1A"/>
                <w:szCs w:val="24"/>
                <w:lang w:val="en-US"/>
              </w:rPr>
              <w:t>- методика «Цветовой тест»</w:t>
            </w:r>
          </w:p>
        </w:tc>
      </w:tr>
      <w:tr w:rsidR="00660686" w:rsidRPr="005B6BB6" w:rsidTr="00A532B9">
        <w:trPr>
          <w:trHeight w:val="86"/>
        </w:trPr>
        <w:tc>
          <w:tcPr>
            <w:tcW w:w="9464" w:type="dxa"/>
          </w:tcPr>
          <w:p w:rsidR="00660686" w:rsidRPr="005B6BB6" w:rsidRDefault="00660686" w:rsidP="00C4155C">
            <w:pPr>
              <w:shd w:val="clear" w:color="auto" w:fill="FFFFFF"/>
              <w:ind w:right="450"/>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lastRenderedPageBreak/>
              <w:t>Оперативные методики:</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тест «Эгоцентрические ассоциации»;</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методика «Склонность к одиночеству» (приводится по Никиши</w:t>
            </w:r>
            <w:r w:rsidRPr="005B6BB6">
              <w:rPr>
                <w:rFonts w:eastAsia="Times New Roman" w:cs="Times New Roman"/>
                <w:color w:val="1D1B11" w:themeColor="background2" w:themeShade="1A"/>
                <w:szCs w:val="24"/>
              </w:rPr>
              <w:softHyphen/>
              <w:t>на В.Б., Василенко Т.Д., 2004).</w:t>
            </w:r>
          </w:p>
        </w:tc>
      </w:tr>
      <w:tr w:rsidR="00660686" w:rsidRPr="005B6BB6" w:rsidTr="00A532B9">
        <w:trPr>
          <w:trHeight w:val="1016"/>
        </w:trPr>
        <w:tc>
          <w:tcPr>
            <w:tcW w:w="9464" w:type="dxa"/>
          </w:tcPr>
          <w:p w:rsidR="00660686" w:rsidRPr="005B6BB6" w:rsidRDefault="00660686" w:rsidP="00C4155C">
            <w:pPr>
              <w:shd w:val="clear" w:color="auto" w:fill="FFFFFF"/>
              <w:ind w:right="450"/>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Для оценки интеллектуально-мнестических функций людей пожило</w:t>
            </w:r>
            <w:r w:rsidRPr="005B6BB6">
              <w:rPr>
                <w:rFonts w:eastAsia="Times New Roman" w:cs="Times New Roman"/>
                <w:color w:val="1D1B11" w:themeColor="background2" w:themeShade="1A"/>
                <w:szCs w:val="24"/>
              </w:rPr>
              <w:softHyphen/>
              <w:t>го и старческого возраста предлагаются следующие методы:</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xml:space="preserve">· краткая шкала оценки психического статуса (сокр. MMSE: когнитивная сфера - ориентировка во времени и месте, восприятие, концентрация внимания и счет, память, речевые функции </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дилеммы П.Балтеса для оценки развития мудрости.</w:t>
            </w:r>
          </w:p>
        </w:tc>
      </w:tr>
      <w:tr w:rsidR="00660686" w:rsidRPr="005B6BB6" w:rsidTr="00A532B9">
        <w:trPr>
          <w:trHeight w:val="86"/>
        </w:trPr>
        <w:tc>
          <w:tcPr>
            <w:tcW w:w="9464" w:type="dxa"/>
          </w:tcPr>
          <w:p w:rsidR="00660686" w:rsidRPr="005B6BB6" w:rsidRDefault="00660686" w:rsidP="00C4155C">
            <w:pPr>
              <w:shd w:val="clear" w:color="auto" w:fill="FFFFFF"/>
              <w:ind w:right="450"/>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Для изучения разнообразных сфер жизни пожилого человека:</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опросник «Активность повседневной жизни;</w:t>
            </w:r>
          </w:p>
          <w:p w:rsidR="00660686" w:rsidRPr="005B6BB6" w:rsidRDefault="00660686" w:rsidP="00C4155C">
            <w:pPr>
              <w:shd w:val="clear" w:color="auto" w:fill="FFFFFF"/>
              <w:ind w:right="450"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тест «Индекс жизненной удовлетворенности» (приводится по: Ни</w:t>
            </w:r>
            <w:r w:rsidRPr="005B6BB6">
              <w:rPr>
                <w:rFonts w:eastAsia="Times New Roman" w:cs="Times New Roman"/>
                <w:color w:val="1D1B11" w:themeColor="background2" w:themeShade="1A"/>
                <w:szCs w:val="24"/>
              </w:rPr>
              <w:softHyphen/>
              <w:t>кифоров Г. С, 2007).</w:t>
            </w:r>
          </w:p>
        </w:tc>
      </w:tr>
      <w:tr w:rsidR="00660686" w:rsidRPr="005B6BB6" w:rsidTr="00A532B9">
        <w:trPr>
          <w:trHeight w:val="86"/>
        </w:trPr>
        <w:tc>
          <w:tcPr>
            <w:tcW w:w="9464" w:type="dxa"/>
          </w:tcPr>
          <w:p w:rsidR="00660686" w:rsidRPr="005B6BB6" w:rsidRDefault="00660686" w:rsidP="00C4155C">
            <w:pPr>
              <w:pStyle w:val="ae"/>
              <w:spacing w:before="0" w:beforeAutospacing="0" w:after="0" w:afterAutospacing="0"/>
              <w:textAlignment w:val="baseline"/>
              <w:rPr>
                <w:color w:val="1D1B11" w:themeColor="background2" w:themeShade="1A"/>
              </w:rPr>
            </w:pPr>
            <w:r w:rsidRPr="005B6BB6">
              <w:rPr>
                <w:rFonts w:eastAsia="Segoe UI"/>
                <w:color w:val="1D1B11" w:themeColor="background2" w:themeShade="1A"/>
                <w:shd w:val="clear" w:color="auto" w:fill="FFFFFF"/>
                <w:lang w:val="ru"/>
              </w:rPr>
              <w:t>Опросник на определение уровня психического выгорания  (MBI)</w:t>
            </w:r>
            <w:r w:rsidRPr="005B6BB6">
              <w:rPr>
                <w:color w:val="1D1B11" w:themeColor="background2" w:themeShade="1A"/>
                <w:shd w:val="clear" w:color="auto" w:fill="FFFFFF"/>
              </w:rPr>
              <w:t> </w:t>
            </w:r>
            <w:r w:rsidRPr="005B6BB6">
              <w:rPr>
                <w:color w:val="1D1B11" w:themeColor="background2" w:themeShade="1A"/>
                <w:shd w:val="clear" w:color="auto" w:fill="FFFFFF"/>
              </w:rPr>
              <w:br/>
            </w:r>
            <w:r w:rsidRPr="005B6BB6">
              <w:rPr>
                <w:rFonts w:eastAsia="Segoe UI"/>
                <w:color w:val="1D1B11" w:themeColor="background2" w:themeShade="1A"/>
                <w:shd w:val="clear" w:color="auto" w:fill="FFFFFF"/>
                <w:lang w:val="ru"/>
              </w:rPr>
              <w:t>(Авторы методики: американские психологи К. Маслач и С. Джексон. Данный вариант адаптирован Н.Е. Водопьяновой)</w:t>
            </w:r>
            <w:r w:rsidRPr="005B6BB6">
              <w:rPr>
                <w:rFonts w:eastAsia="Segoe UI"/>
                <w:color w:val="1D1B11" w:themeColor="background2" w:themeShade="1A"/>
                <w:shd w:val="clear" w:color="auto" w:fill="FFFFFF"/>
              </w:rPr>
              <w:t>.</w:t>
            </w:r>
          </w:p>
        </w:tc>
      </w:tr>
      <w:tr w:rsidR="00660686" w:rsidRPr="005B6BB6" w:rsidTr="00A532B9">
        <w:trPr>
          <w:trHeight w:val="86"/>
        </w:trPr>
        <w:tc>
          <w:tcPr>
            <w:tcW w:w="9464" w:type="dxa"/>
          </w:tcPr>
          <w:p w:rsidR="00660686" w:rsidRPr="005B6BB6" w:rsidRDefault="00660686" w:rsidP="00C4155C">
            <w:pPr>
              <w:rPr>
                <w:b/>
                <w:color w:val="1D1B11" w:themeColor="background2" w:themeShade="1A"/>
              </w:rPr>
            </w:pPr>
            <w:r w:rsidRPr="005B6BB6">
              <w:rPr>
                <w:rFonts w:eastAsia="Segoe UI"/>
                <w:color w:val="1D1B11" w:themeColor="background2" w:themeShade="1A"/>
                <w:shd w:val="clear" w:color="auto" w:fill="FFFFFF"/>
                <w:lang w:val="ru"/>
              </w:rPr>
              <w:t>Фрактальный рисунок, рисуночные тесты</w:t>
            </w:r>
            <w:r w:rsidRPr="005B6BB6">
              <w:rPr>
                <w:color w:val="1D1B11" w:themeColor="background2" w:themeShade="1A"/>
              </w:rPr>
              <w:t xml:space="preserve"> </w:t>
            </w:r>
            <w:r w:rsidRPr="005B6BB6">
              <w:rPr>
                <w:rFonts w:cs="Times New Roman"/>
                <w:b/>
                <w:color w:val="1D1B11" w:themeColor="background2" w:themeShade="1A"/>
              </w:rPr>
              <w:t>«</w:t>
            </w:r>
            <w:r w:rsidRPr="005B6BB6">
              <w:rPr>
                <w:rStyle w:val="af"/>
                <w:rFonts w:cs="Times New Roman"/>
                <w:b w:val="0"/>
                <w:color w:val="1D1B11" w:themeColor="background2" w:themeShade="1A"/>
              </w:rPr>
              <w:t>Как преодолеть страх», «Кактус», нейрографика</w:t>
            </w:r>
          </w:p>
        </w:tc>
      </w:tr>
      <w:tr w:rsidR="00660686" w:rsidRPr="005B6BB6" w:rsidTr="00A532B9">
        <w:trPr>
          <w:trHeight w:val="86"/>
        </w:trPr>
        <w:tc>
          <w:tcPr>
            <w:tcW w:w="946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Типы психологического совершенствования человека (Е.И. Головаха и Н.В. Панина)</w:t>
            </w:r>
          </w:p>
        </w:tc>
      </w:tr>
      <w:tr w:rsidR="00660686" w:rsidRPr="005B6BB6" w:rsidTr="00A532B9">
        <w:trPr>
          <w:trHeight w:val="1142"/>
        </w:trPr>
        <w:tc>
          <w:tcPr>
            <w:tcW w:w="9464" w:type="dxa"/>
          </w:tcPr>
          <w:p w:rsidR="00660686" w:rsidRPr="005B6BB6" w:rsidRDefault="00660686" w:rsidP="00C4155C">
            <w:pPr>
              <w:pStyle w:val="ae"/>
              <w:shd w:val="clear" w:color="auto" w:fill="FFFFFF"/>
              <w:spacing w:before="0" w:beforeAutospacing="0" w:after="0" w:afterAutospacing="0"/>
              <w:jc w:val="both"/>
              <w:rPr>
                <w:color w:val="1D1B11" w:themeColor="background2" w:themeShade="1A"/>
              </w:rPr>
            </w:pPr>
            <w:r w:rsidRPr="005B6BB6">
              <w:rPr>
                <w:color w:val="1D1B11" w:themeColor="background2" w:themeShade="1A"/>
              </w:rPr>
              <w:t>Нейрокогнитивный тренинг функций внимания.</w:t>
            </w:r>
          </w:p>
          <w:p w:rsidR="00660686" w:rsidRPr="005B6BB6" w:rsidRDefault="00660686" w:rsidP="00C4155C">
            <w:pPr>
              <w:pStyle w:val="ae"/>
              <w:shd w:val="clear" w:color="auto" w:fill="FFFFFF"/>
              <w:spacing w:before="0" w:beforeAutospacing="0" w:after="0" w:afterAutospacing="0"/>
              <w:ind w:firstLine="567"/>
              <w:jc w:val="both"/>
              <w:rPr>
                <w:color w:val="1D1B11" w:themeColor="background2" w:themeShade="1A"/>
              </w:rPr>
            </w:pPr>
            <w:r w:rsidRPr="005B6BB6">
              <w:rPr>
                <w:color w:val="1D1B11" w:themeColor="background2" w:themeShade="1A"/>
              </w:rPr>
              <w:t>- тренировка объема внимания (тест Шульте);</w:t>
            </w:r>
          </w:p>
          <w:p w:rsidR="00660686" w:rsidRPr="005B6BB6" w:rsidRDefault="00660686" w:rsidP="00C4155C">
            <w:pPr>
              <w:pStyle w:val="ae"/>
              <w:shd w:val="clear" w:color="auto" w:fill="FFFFFF"/>
              <w:spacing w:before="0" w:beforeAutospacing="0" w:after="0" w:afterAutospacing="0"/>
              <w:ind w:firstLine="567"/>
              <w:jc w:val="both"/>
              <w:rPr>
                <w:color w:val="1D1B11" w:themeColor="background2" w:themeShade="1A"/>
              </w:rPr>
            </w:pPr>
            <w:r w:rsidRPr="005B6BB6">
              <w:rPr>
                <w:color w:val="1D1B11" w:themeColor="background2" w:themeShade="1A"/>
              </w:rPr>
              <w:t>- тренировка концентрации внимания (тест Струпа);</w:t>
            </w:r>
          </w:p>
          <w:p w:rsidR="00660686" w:rsidRPr="005B6BB6" w:rsidRDefault="00660686" w:rsidP="00C4155C">
            <w:pPr>
              <w:pStyle w:val="ae"/>
              <w:shd w:val="clear" w:color="auto" w:fill="FFFFFF"/>
              <w:spacing w:before="0" w:beforeAutospacing="0" w:after="0" w:afterAutospacing="0"/>
              <w:ind w:firstLine="567"/>
              <w:jc w:val="both"/>
              <w:rPr>
                <w:color w:val="1D1B11" w:themeColor="background2" w:themeShade="1A"/>
              </w:rPr>
            </w:pPr>
            <w:r w:rsidRPr="005B6BB6">
              <w:rPr>
                <w:color w:val="1D1B11" w:themeColor="background2" w:themeShade="1A"/>
              </w:rPr>
              <w:t>- тренировка интенсивности внимания (тест коррекции);</w:t>
            </w:r>
          </w:p>
          <w:p w:rsidR="00660686" w:rsidRPr="005B6BB6" w:rsidRDefault="00660686" w:rsidP="00C4155C">
            <w:pPr>
              <w:pStyle w:val="ae"/>
              <w:shd w:val="clear" w:color="auto" w:fill="FFFFFF"/>
              <w:spacing w:before="0" w:beforeAutospacing="0" w:after="0" w:afterAutospacing="0"/>
              <w:ind w:firstLine="567"/>
              <w:jc w:val="both"/>
              <w:rPr>
                <w:color w:val="1D1B11" w:themeColor="background2" w:themeShade="1A"/>
              </w:rPr>
            </w:pPr>
            <w:r w:rsidRPr="005B6BB6">
              <w:rPr>
                <w:color w:val="1D1B11" w:themeColor="background2" w:themeShade="1A"/>
              </w:rPr>
              <w:t>- тренировка переключения внимания (тест Иоселиани);</w:t>
            </w:r>
          </w:p>
          <w:p w:rsidR="00660686" w:rsidRPr="005B6BB6" w:rsidRDefault="00660686" w:rsidP="00C4155C">
            <w:pPr>
              <w:pStyle w:val="ae"/>
              <w:shd w:val="clear" w:color="auto" w:fill="FFFFFF"/>
              <w:spacing w:before="0" w:beforeAutospacing="0" w:after="0" w:afterAutospacing="0"/>
              <w:ind w:firstLine="567"/>
              <w:jc w:val="both"/>
              <w:rPr>
                <w:color w:val="1D1B11" w:themeColor="background2" w:themeShade="1A"/>
              </w:rPr>
            </w:pPr>
            <w:r w:rsidRPr="005B6BB6">
              <w:rPr>
                <w:color w:val="1D1B11" w:themeColor="background2" w:themeShade="1A"/>
              </w:rPr>
              <w:t>- «Тест рисования часов» и «Краткое обследование познавательных способностей»</w:t>
            </w:r>
          </w:p>
        </w:tc>
      </w:tr>
    </w:tbl>
    <w:p w:rsidR="00427DEE" w:rsidRPr="005B6BB6" w:rsidRDefault="00427DEE" w:rsidP="008333AE">
      <w:pPr>
        <w:spacing w:after="0"/>
        <w:ind w:firstLine="567"/>
        <w:jc w:val="both"/>
        <w:rPr>
          <w:rFonts w:ascii="Times New Roman" w:eastAsia="Times New Roman" w:hAnsi="Times New Roman" w:cs="Times New Roman"/>
          <w:color w:val="1D1B11" w:themeColor="background2" w:themeShade="1A"/>
          <w:sz w:val="24"/>
          <w:szCs w:val="24"/>
        </w:rPr>
      </w:pPr>
    </w:p>
    <w:p w:rsidR="00427DEE" w:rsidRPr="005B6BB6" w:rsidRDefault="00427DEE" w:rsidP="008333AE">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Проведены виды работ по следующим направлениям:</w:t>
      </w:r>
    </w:p>
    <w:tbl>
      <w:tblPr>
        <w:tblStyle w:val="a8"/>
        <w:tblW w:w="0" w:type="auto"/>
        <w:tblLayout w:type="fixed"/>
        <w:tblLook w:val="04A0" w:firstRow="1" w:lastRow="0" w:firstColumn="1" w:lastColumn="0" w:noHBand="0" w:noVBand="1"/>
      </w:tblPr>
      <w:tblGrid>
        <w:gridCol w:w="3794"/>
        <w:gridCol w:w="1417"/>
        <w:gridCol w:w="1418"/>
        <w:gridCol w:w="1276"/>
        <w:gridCol w:w="1559"/>
      </w:tblGrid>
      <w:tr w:rsidR="00660686" w:rsidRPr="005B6BB6" w:rsidTr="00A532B9">
        <w:tc>
          <w:tcPr>
            <w:tcW w:w="3794" w:type="dxa"/>
          </w:tcPr>
          <w:p w:rsidR="00660686" w:rsidRPr="005B6BB6" w:rsidRDefault="00660686" w:rsidP="00C4155C">
            <w:pPr>
              <w:ind w:firstLine="567"/>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Направления работы</w:t>
            </w:r>
          </w:p>
        </w:tc>
        <w:tc>
          <w:tcPr>
            <w:tcW w:w="1417" w:type="dxa"/>
          </w:tcPr>
          <w:p w:rsidR="00660686" w:rsidRPr="005B6BB6" w:rsidRDefault="00660686" w:rsidP="00C4155C">
            <w:pPr>
              <w:ind w:firstLine="110"/>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ПСУ</w:t>
            </w:r>
          </w:p>
        </w:tc>
        <w:tc>
          <w:tcPr>
            <w:tcW w:w="1418" w:type="dxa"/>
          </w:tcPr>
          <w:p w:rsidR="00660686" w:rsidRPr="005B6BB6" w:rsidRDefault="00660686" w:rsidP="00C4155C">
            <w:pPr>
              <w:ind w:firstLine="110"/>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Спец.дом</w:t>
            </w:r>
          </w:p>
        </w:tc>
        <w:tc>
          <w:tcPr>
            <w:tcW w:w="1276" w:type="dxa"/>
          </w:tcPr>
          <w:p w:rsidR="00660686" w:rsidRPr="005B6BB6" w:rsidRDefault="00660686" w:rsidP="00C4155C">
            <w:pPr>
              <w:ind w:firstLine="110"/>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Соц.раб.</w:t>
            </w:r>
          </w:p>
        </w:tc>
        <w:tc>
          <w:tcPr>
            <w:tcW w:w="1559" w:type="dxa"/>
          </w:tcPr>
          <w:p w:rsidR="00660686" w:rsidRPr="005B6BB6" w:rsidRDefault="00660686" w:rsidP="00C4155C">
            <w:pPr>
              <w:ind w:firstLine="110"/>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Население</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Эмоциональная поддержка, социально-психологическая адаптация</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418"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276"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Познавательная мотивация, творческие способности, когнитивная сфера</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418"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276"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Общение и межличностные отношения</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418"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276"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Профилактика психоэмоционального неблагополучия, чувства одиночества, тревожности, панические атаки</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418"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276" w:type="dxa"/>
          </w:tcPr>
          <w:p w:rsidR="00660686" w:rsidRPr="005B6BB6" w:rsidRDefault="00660686" w:rsidP="00C4155C">
            <w:pPr>
              <w:ind w:firstLine="567"/>
              <w:rPr>
                <w:rFonts w:eastAsia="Times New Roman" w:cs="Times New Roman"/>
                <w:color w:val="1D1B11" w:themeColor="background2" w:themeShade="1A"/>
                <w:szCs w:val="24"/>
                <w:lang w:val="en-US"/>
              </w:rPr>
            </w:pPr>
            <w:r w:rsidRPr="005B6BB6">
              <w:rPr>
                <w:rFonts w:eastAsia="Times New Roman" w:cs="Times New Roman"/>
                <w:color w:val="1D1B11" w:themeColor="background2" w:themeShade="1A"/>
                <w:szCs w:val="24"/>
                <w:lang w:val="en-US"/>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Профилактика проф.эмоционального выгорания</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p>
        </w:tc>
        <w:tc>
          <w:tcPr>
            <w:tcW w:w="1418" w:type="dxa"/>
          </w:tcPr>
          <w:p w:rsidR="00660686" w:rsidRPr="005B6BB6" w:rsidRDefault="00660686" w:rsidP="00C4155C">
            <w:pPr>
              <w:ind w:firstLine="567"/>
              <w:rPr>
                <w:rFonts w:eastAsia="Times New Roman" w:cs="Times New Roman"/>
                <w:color w:val="1D1B11" w:themeColor="background2" w:themeShade="1A"/>
                <w:szCs w:val="24"/>
              </w:rPr>
            </w:pPr>
          </w:p>
        </w:tc>
        <w:tc>
          <w:tcPr>
            <w:tcW w:w="1276"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Развивающая, мотивирующая работа</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418"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276"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r w:rsidR="00660686" w:rsidRPr="005B6BB6" w:rsidTr="00A532B9">
        <w:tc>
          <w:tcPr>
            <w:tcW w:w="3794" w:type="dxa"/>
          </w:tcPr>
          <w:p w:rsidR="00660686" w:rsidRPr="005B6BB6" w:rsidRDefault="00660686" w:rsidP="00C4155C">
            <w:pP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xml:space="preserve">Профилактика для снижения психоэмоционального </w:t>
            </w:r>
            <w:r w:rsidRPr="005B6BB6">
              <w:rPr>
                <w:rFonts w:eastAsia="Times New Roman" w:cs="Times New Roman"/>
                <w:color w:val="1D1B11" w:themeColor="background2" w:themeShade="1A"/>
                <w:szCs w:val="24"/>
              </w:rPr>
              <w:lastRenderedPageBreak/>
              <w:t>напряжения с использованием музыкотерапии, арт-терапии, сказкотерапии, телесно-оринетированной терапии</w:t>
            </w:r>
          </w:p>
        </w:tc>
        <w:tc>
          <w:tcPr>
            <w:tcW w:w="1417"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lastRenderedPageBreak/>
              <w:t>+</w:t>
            </w:r>
          </w:p>
        </w:tc>
        <w:tc>
          <w:tcPr>
            <w:tcW w:w="1418"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276"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c>
          <w:tcPr>
            <w:tcW w:w="1559" w:type="dxa"/>
          </w:tcPr>
          <w:p w:rsidR="00660686" w:rsidRPr="005B6BB6" w:rsidRDefault="00660686" w:rsidP="00C4155C">
            <w:pPr>
              <w:ind w:firstLine="567"/>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w:t>
            </w:r>
          </w:p>
        </w:tc>
      </w:tr>
    </w:tbl>
    <w:p w:rsidR="00E70D8E" w:rsidRDefault="00E70D8E" w:rsidP="00C4155C">
      <w:pPr>
        <w:spacing w:after="0"/>
        <w:ind w:firstLine="708"/>
        <w:jc w:val="both"/>
        <w:rPr>
          <w:rFonts w:ascii="Times New Roman" w:hAnsi="Times New Roman" w:cs="Times New Roman"/>
          <w:color w:val="1D1B11" w:themeColor="background2" w:themeShade="1A"/>
          <w:sz w:val="24"/>
          <w:szCs w:val="24"/>
        </w:rPr>
      </w:pPr>
    </w:p>
    <w:p w:rsidR="001532D9" w:rsidRPr="005B6BB6" w:rsidRDefault="00427DEE" w:rsidP="00C4155C">
      <w:pPr>
        <w:spacing w:after="0"/>
        <w:ind w:firstLine="708"/>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Психолог</w:t>
      </w:r>
      <w:r w:rsidR="00D636DF" w:rsidRPr="005B6BB6">
        <w:rPr>
          <w:rFonts w:ascii="Times New Roman" w:hAnsi="Times New Roman" w:cs="Times New Roman"/>
          <w:color w:val="1D1B11" w:themeColor="background2" w:themeShade="1A"/>
          <w:sz w:val="24"/>
          <w:szCs w:val="24"/>
        </w:rPr>
        <w:t>ом проведены следующие услуг</w:t>
      </w:r>
      <w:r w:rsidR="00660686">
        <w:rPr>
          <w:rFonts w:ascii="Times New Roman" w:hAnsi="Times New Roman" w:cs="Times New Roman"/>
          <w:color w:val="1D1B11" w:themeColor="background2" w:themeShade="1A"/>
          <w:sz w:val="24"/>
          <w:szCs w:val="24"/>
        </w:rPr>
        <w:t>и</w:t>
      </w:r>
      <w:r w:rsidR="00D636DF" w:rsidRPr="005B6BB6">
        <w:rPr>
          <w:rFonts w:ascii="Times New Roman" w:hAnsi="Times New Roman" w:cs="Times New Roman"/>
          <w:color w:val="1D1B11" w:themeColor="background2" w:themeShade="1A"/>
          <w:sz w:val="24"/>
          <w:szCs w:val="24"/>
        </w:rPr>
        <w:t xml:space="preserve"> и </w:t>
      </w:r>
      <w:r w:rsidR="00EE0BB9" w:rsidRPr="005B6BB6">
        <w:rPr>
          <w:rFonts w:ascii="Times New Roman" w:hAnsi="Times New Roman" w:cs="Times New Roman"/>
          <w:color w:val="1D1B11" w:themeColor="background2" w:themeShade="1A"/>
          <w:sz w:val="24"/>
          <w:szCs w:val="24"/>
        </w:rPr>
        <w:t>виды работ:</w:t>
      </w:r>
    </w:p>
    <w:tbl>
      <w:tblPr>
        <w:tblStyle w:val="a8"/>
        <w:tblpPr w:leftFromText="180" w:rightFromText="180" w:vertAnchor="text" w:horzAnchor="margin" w:tblpY="103"/>
        <w:tblW w:w="9393" w:type="dxa"/>
        <w:tblLayout w:type="fixed"/>
        <w:tblLook w:val="04A0" w:firstRow="1" w:lastRow="0" w:firstColumn="1" w:lastColumn="0" w:noHBand="0" w:noVBand="1"/>
      </w:tblPr>
      <w:tblGrid>
        <w:gridCol w:w="3597"/>
        <w:gridCol w:w="1620"/>
        <w:gridCol w:w="2261"/>
        <w:gridCol w:w="1915"/>
      </w:tblGrid>
      <w:tr w:rsidR="00E70D8E" w:rsidRPr="005B6BB6" w:rsidTr="00E70D8E">
        <w:trPr>
          <w:trHeight w:val="452"/>
        </w:trPr>
        <w:tc>
          <w:tcPr>
            <w:tcW w:w="3597" w:type="dxa"/>
          </w:tcPr>
          <w:p w:rsidR="00E70D8E" w:rsidRPr="005B6BB6" w:rsidRDefault="00E70D8E" w:rsidP="00E70D8E">
            <w:pPr>
              <w:ind w:firstLine="567"/>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Виды работы</w:t>
            </w:r>
          </w:p>
        </w:tc>
        <w:tc>
          <w:tcPr>
            <w:tcW w:w="1620" w:type="dxa"/>
          </w:tcPr>
          <w:p w:rsidR="00E70D8E" w:rsidRPr="005B6BB6" w:rsidRDefault="00E70D8E" w:rsidP="00E70D8E">
            <w:pPr>
              <w:ind w:firstLine="33"/>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Количество</w:t>
            </w:r>
          </w:p>
        </w:tc>
        <w:tc>
          <w:tcPr>
            <w:tcW w:w="2261" w:type="dxa"/>
          </w:tcPr>
          <w:p w:rsidR="00E70D8E" w:rsidRPr="005B6BB6" w:rsidRDefault="00E70D8E" w:rsidP="00E70D8E">
            <w:pPr>
              <w:ind w:firstLine="33"/>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Целевая группа</w:t>
            </w:r>
          </w:p>
        </w:tc>
        <w:tc>
          <w:tcPr>
            <w:tcW w:w="1915" w:type="dxa"/>
          </w:tcPr>
          <w:p w:rsidR="00E70D8E" w:rsidRPr="005B6BB6" w:rsidRDefault="00E70D8E" w:rsidP="00E70D8E">
            <w:pPr>
              <w:ind w:firstLine="33"/>
              <w:jc w:val="center"/>
              <w:rPr>
                <w:rFonts w:eastAsia="Times New Roman" w:cs="Times New Roman"/>
                <w:b/>
                <w:bCs/>
                <w:color w:val="1D1B11" w:themeColor="background2" w:themeShade="1A"/>
                <w:szCs w:val="24"/>
              </w:rPr>
            </w:pPr>
            <w:r w:rsidRPr="005B6BB6">
              <w:rPr>
                <w:rFonts w:eastAsia="Times New Roman" w:cs="Times New Roman"/>
                <w:color w:val="1D1B11" w:themeColor="background2" w:themeShade="1A"/>
                <w:szCs w:val="24"/>
              </w:rPr>
              <w:t>Количество человек</w:t>
            </w:r>
          </w:p>
        </w:tc>
      </w:tr>
      <w:tr w:rsidR="00E70D8E" w:rsidRPr="005B6BB6" w:rsidTr="00E70D8E">
        <w:trPr>
          <w:trHeight w:val="272"/>
        </w:trPr>
        <w:tc>
          <w:tcPr>
            <w:tcW w:w="3597" w:type="dxa"/>
            <w:vMerge w:val="restart"/>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Индивидуальные консультации</w:t>
            </w:r>
          </w:p>
          <w:p w:rsidR="00E70D8E" w:rsidRPr="005B6BB6" w:rsidRDefault="00E70D8E" w:rsidP="00E70D8E">
            <w:pPr>
              <w:ind w:hanging="49"/>
              <w:jc w:val="both"/>
              <w:rPr>
                <w:rFonts w:eastAsia="Times New Roman" w:cs="Times New Roman"/>
                <w:color w:val="1D1B11" w:themeColor="background2" w:themeShade="1A"/>
                <w:szCs w:val="24"/>
              </w:rPr>
            </w:pPr>
          </w:p>
          <w:p w:rsidR="00E70D8E" w:rsidRPr="005B6BB6" w:rsidRDefault="00E70D8E" w:rsidP="00E70D8E">
            <w:pPr>
              <w:ind w:hanging="49"/>
              <w:jc w:val="both"/>
              <w:rPr>
                <w:rFonts w:eastAsia="Times New Roman" w:cs="Times New Roman"/>
                <w:color w:val="1D1B11" w:themeColor="background2" w:themeShade="1A"/>
                <w:szCs w:val="24"/>
              </w:rPr>
            </w:pP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1380</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tc>
        <w:tc>
          <w:tcPr>
            <w:tcW w:w="1915" w:type="dxa"/>
          </w:tcPr>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960</w:t>
            </w:r>
          </w:p>
        </w:tc>
      </w:tr>
      <w:tr w:rsidR="00E70D8E" w:rsidRPr="005B6BB6" w:rsidTr="00E70D8E">
        <w:trPr>
          <w:trHeight w:val="265"/>
        </w:trPr>
        <w:tc>
          <w:tcPr>
            <w:tcW w:w="3597" w:type="dxa"/>
            <w:vMerge/>
          </w:tcPr>
          <w:p w:rsidR="00E70D8E" w:rsidRPr="005B6BB6" w:rsidRDefault="00E70D8E" w:rsidP="00E70D8E">
            <w:pPr>
              <w:ind w:hanging="49"/>
              <w:jc w:val="both"/>
              <w:rPr>
                <w:rFonts w:cs="Times New Roman"/>
                <w:color w:val="1D1B11" w:themeColor="background2" w:themeShade="1A"/>
                <w:szCs w:val="24"/>
              </w:rPr>
            </w:pP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6</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Спец.дом</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28</w:t>
            </w:r>
          </w:p>
        </w:tc>
      </w:tr>
      <w:tr w:rsidR="00E70D8E" w:rsidRPr="005B6BB6" w:rsidTr="00E70D8E">
        <w:trPr>
          <w:trHeight w:val="230"/>
        </w:trPr>
        <w:tc>
          <w:tcPr>
            <w:tcW w:w="3597" w:type="dxa"/>
            <w:vMerge/>
          </w:tcPr>
          <w:p w:rsidR="00E70D8E" w:rsidRPr="005B6BB6" w:rsidRDefault="00E70D8E" w:rsidP="00E70D8E">
            <w:pPr>
              <w:ind w:hanging="49"/>
              <w:jc w:val="both"/>
              <w:rPr>
                <w:rFonts w:cs="Times New Roman"/>
                <w:color w:val="1D1B11" w:themeColor="background2" w:themeShade="1A"/>
                <w:szCs w:val="24"/>
              </w:rPr>
            </w:pPr>
          </w:p>
        </w:tc>
        <w:tc>
          <w:tcPr>
            <w:tcW w:w="1620" w:type="dxa"/>
          </w:tcPr>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28</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Население</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24</w:t>
            </w:r>
          </w:p>
        </w:tc>
      </w:tr>
      <w:tr w:rsidR="00E70D8E" w:rsidRPr="005B6BB6" w:rsidTr="00E70D8E">
        <w:trPr>
          <w:trHeight w:val="230"/>
        </w:trPr>
        <w:tc>
          <w:tcPr>
            <w:tcW w:w="3597" w:type="dxa"/>
            <w:vMerge/>
          </w:tcPr>
          <w:p w:rsidR="00E70D8E" w:rsidRPr="005B6BB6" w:rsidRDefault="00E70D8E" w:rsidP="00E70D8E">
            <w:pPr>
              <w:ind w:hanging="49"/>
              <w:jc w:val="both"/>
              <w:rPr>
                <w:rFonts w:cs="Times New Roman"/>
                <w:color w:val="1D1B11" w:themeColor="background2" w:themeShade="1A"/>
                <w:szCs w:val="24"/>
              </w:rPr>
            </w:pP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25</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Соц.работн.</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21</w:t>
            </w:r>
          </w:p>
        </w:tc>
      </w:tr>
      <w:tr w:rsidR="00E70D8E" w:rsidRPr="005B6BB6" w:rsidTr="00E70D8E">
        <w:trPr>
          <w:trHeight w:val="230"/>
        </w:trPr>
        <w:tc>
          <w:tcPr>
            <w:tcW w:w="3597" w:type="dxa"/>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Групповая работа, занятия, информации, беседы, медитации, мотивирующие, развивающие, профилактические (ватсап, телеграмм - онлайн)</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1042</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Население</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ШТВ</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720</w:t>
            </w:r>
          </w:p>
        </w:tc>
      </w:tr>
      <w:tr w:rsidR="00E70D8E" w:rsidRPr="005B6BB6" w:rsidTr="00E70D8E">
        <w:trPr>
          <w:trHeight w:val="84"/>
        </w:trPr>
        <w:tc>
          <w:tcPr>
            <w:tcW w:w="3597" w:type="dxa"/>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Групповая (диагностика (онлайн) (индивидуальное)</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72</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1235</w:t>
            </w:r>
          </w:p>
        </w:tc>
      </w:tr>
      <w:tr w:rsidR="00E70D8E" w:rsidRPr="005B6BB6" w:rsidTr="00E70D8E">
        <w:trPr>
          <w:trHeight w:val="230"/>
        </w:trPr>
        <w:tc>
          <w:tcPr>
            <w:tcW w:w="3597" w:type="dxa"/>
            <w:vMerge w:val="restart"/>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xml:space="preserve">Индивидуальные коррекционные занятия </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285</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141</w:t>
            </w:r>
          </w:p>
        </w:tc>
      </w:tr>
      <w:tr w:rsidR="00E70D8E" w:rsidRPr="005B6BB6" w:rsidTr="00E70D8E">
        <w:trPr>
          <w:trHeight w:val="230"/>
        </w:trPr>
        <w:tc>
          <w:tcPr>
            <w:tcW w:w="3597" w:type="dxa"/>
            <w:vMerge/>
          </w:tcPr>
          <w:p w:rsidR="00E70D8E" w:rsidRPr="005B6BB6" w:rsidRDefault="00E70D8E" w:rsidP="00E70D8E">
            <w:pPr>
              <w:ind w:hanging="49"/>
              <w:jc w:val="both"/>
              <w:rPr>
                <w:rFonts w:cs="Times New Roman"/>
                <w:color w:val="1D1B11" w:themeColor="background2" w:themeShade="1A"/>
                <w:szCs w:val="24"/>
              </w:rPr>
            </w:pPr>
          </w:p>
        </w:tc>
        <w:tc>
          <w:tcPr>
            <w:tcW w:w="1620" w:type="dxa"/>
          </w:tcPr>
          <w:p w:rsidR="00E70D8E" w:rsidRPr="005B6BB6" w:rsidRDefault="00E70D8E" w:rsidP="00E70D8E">
            <w:pPr>
              <w:jc w:val="center"/>
              <w:rPr>
                <w:rFonts w:cs="Times New Roman"/>
                <w:color w:val="1D1B11" w:themeColor="background2" w:themeShade="1A"/>
                <w:szCs w:val="24"/>
              </w:rPr>
            </w:pPr>
            <w:r w:rsidRPr="005B6BB6">
              <w:rPr>
                <w:rFonts w:eastAsia="Times New Roman" w:cs="Times New Roman"/>
                <w:color w:val="1D1B11" w:themeColor="background2" w:themeShade="1A"/>
                <w:szCs w:val="24"/>
              </w:rPr>
              <w:t>34</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Население</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52</w:t>
            </w:r>
          </w:p>
        </w:tc>
      </w:tr>
      <w:tr w:rsidR="00E70D8E" w:rsidRPr="005B6BB6" w:rsidTr="00E70D8E">
        <w:trPr>
          <w:trHeight w:val="802"/>
        </w:trPr>
        <w:tc>
          <w:tcPr>
            <w:tcW w:w="3597" w:type="dxa"/>
          </w:tcPr>
          <w:p w:rsidR="00E70D8E" w:rsidRPr="005B6BB6" w:rsidRDefault="00E70D8E" w:rsidP="00E70D8E">
            <w:pPr>
              <w:ind w:hanging="49"/>
              <w:jc w:val="both"/>
              <w:rPr>
                <w:rFonts w:cs="Times New Roman"/>
                <w:color w:val="1D1B11" w:themeColor="background2" w:themeShade="1A"/>
                <w:szCs w:val="24"/>
              </w:rPr>
            </w:pPr>
            <w:r w:rsidRPr="005B6BB6">
              <w:rPr>
                <w:rFonts w:cs="Times New Roman"/>
                <w:color w:val="1D1B11" w:themeColor="background2" w:themeShade="1A"/>
                <w:szCs w:val="24"/>
              </w:rPr>
              <w:t xml:space="preserve">Групповые онлайн занятия для ПСУ(ШТВ)  на платформе </w:t>
            </w:r>
            <w:r w:rsidRPr="005B6BB6">
              <w:rPr>
                <w:rFonts w:cs="Times New Roman"/>
                <w:color w:val="1D1B11" w:themeColor="background2" w:themeShade="1A"/>
                <w:szCs w:val="24"/>
                <w:lang w:val="en-US"/>
              </w:rPr>
              <w:t>zoom</w:t>
            </w:r>
            <w:r w:rsidRPr="005B6BB6">
              <w:rPr>
                <w:rFonts w:cs="Times New Roman"/>
                <w:color w:val="1D1B11" w:themeColor="background2" w:themeShade="1A"/>
                <w:szCs w:val="24"/>
              </w:rPr>
              <w:t xml:space="preserve"> «Санаторий на дому»</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4</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ШТВ,</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Население</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210</w:t>
            </w:r>
          </w:p>
        </w:tc>
      </w:tr>
      <w:tr w:rsidR="00E70D8E" w:rsidRPr="005B6BB6" w:rsidTr="00E70D8E">
        <w:trPr>
          <w:trHeight w:val="898"/>
        </w:trPr>
        <w:tc>
          <w:tcPr>
            <w:tcW w:w="3597" w:type="dxa"/>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 xml:space="preserve">Онлайн-тест и компьютерное тестирование по программе Эффектон студия для выявления степени проф.-эмоционального выгорания </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26</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Специалисты,</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Соц.работники</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21</w:t>
            </w:r>
          </w:p>
        </w:tc>
      </w:tr>
      <w:tr w:rsidR="00E70D8E" w:rsidRPr="005B6BB6" w:rsidTr="00E70D8E">
        <w:trPr>
          <w:trHeight w:val="452"/>
        </w:trPr>
        <w:tc>
          <w:tcPr>
            <w:tcW w:w="3597" w:type="dxa"/>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“Супервизия” группа для психологов, обмен опытом</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Коллеги</w:t>
            </w:r>
          </w:p>
        </w:tc>
        <w:tc>
          <w:tcPr>
            <w:tcW w:w="1915" w:type="dxa"/>
          </w:tcPr>
          <w:p w:rsidR="00E70D8E" w:rsidRPr="005B6BB6" w:rsidRDefault="00E70D8E" w:rsidP="00E70D8E">
            <w:pPr>
              <w:tabs>
                <w:tab w:val="center" w:pos="908"/>
                <w:tab w:val="right" w:pos="1816"/>
              </w:tabs>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ab/>
              <w:t>4</w:t>
            </w:r>
          </w:p>
        </w:tc>
      </w:tr>
      <w:tr w:rsidR="00E70D8E" w:rsidRPr="005B6BB6" w:rsidTr="00E70D8E">
        <w:trPr>
          <w:trHeight w:val="905"/>
        </w:trPr>
        <w:tc>
          <w:tcPr>
            <w:tcW w:w="3597" w:type="dxa"/>
          </w:tcPr>
          <w:p w:rsidR="00E70D8E" w:rsidRPr="005B6BB6" w:rsidRDefault="00E70D8E" w:rsidP="00E70D8E">
            <w:pPr>
              <w:ind w:hanging="49"/>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Реализация соц. проекта «Школа ухода за пожилыми и инвалидами»: психологическое консультирование и информирование родственников по запросу</w:t>
            </w:r>
          </w:p>
        </w:tc>
        <w:tc>
          <w:tcPr>
            <w:tcW w:w="1620"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5</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родственники,</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население</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5</w:t>
            </w:r>
          </w:p>
        </w:tc>
      </w:tr>
      <w:tr w:rsidR="00E70D8E" w:rsidRPr="005B6BB6" w:rsidTr="00E70D8E">
        <w:trPr>
          <w:trHeight w:val="356"/>
        </w:trPr>
        <w:tc>
          <w:tcPr>
            <w:tcW w:w="3597" w:type="dxa"/>
          </w:tcPr>
          <w:p w:rsidR="00E70D8E" w:rsidRPr="005B6BB6" w:rsidRDefault="00E70D8E" w:rsidP="00E70D8E">
            <w:pPr>
              <w:ind w:hanging="49"/>
              <w:jc w:val="both"/>
              <w:rPr>
                <w:rFonts w:cs="Times New Roman"/>
                <w:bCs/>
                <w:color w:val="1D1B11" w:themeColor="background2" w:themeShade="1A"/>
                <w:szCs w:val="24"/>
              </w:rPr>
            </w:pPr>
            <w:r w:rsidRPr="005B6BB6">
              <w:rPr>
                <w:rFonts w:cs="Times New Roman"/>
                <w:bCs/>
                <w:color w:val="1D1B11" w:themeColor="background2" w:themeShade="1A"/>
                <w:szCs w:val="24"/>
              </w:rPr>
              <w:t>Сенсорная комната психологической разгрузки (релаксация, аутотренинг)</w:t>
            </w:r>
          </w:p>
        </w:tc>
        <w:tc>
          <w:tcPr>
            <w:tcW w:w="1620" w:type="dxa"/>
          </w:tcPr>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460</w:t>
            </w:r>
          </w:p>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5</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ПСУ</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население</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270</w:t>
            </w:r>
          </w:p>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3</w:t>
            </w:r>
          </w:p>
        </w:tc>
      </w:tr>
      <w:tr w:rsidR="00E70D8E" w:rsidRPr="005B6BB6" w:rsidTr="00E70D8E">
        <w:trPr>
          <w:trHeight w:val="464"/>
        </w:trPr>
        <w:tc>
          <w:tcPr>
            <w:tcW w:w="3597" w:type="dxa"/>
          </w:tcPr>
          <w:p w:rsidR="00E70D8E" w:rsidRPr="005B6BB6" w:rsidRDefault="00E70D8E" w:rsidP="00E70D8E">
            <w:pPr>
              <w:ind w:hanging="49"/>
              <w:jc w:val="both"/>
              <w:rPr>
                <w:rFonts w:cs="Times New Roman"/>
                <w:bCs/>
                <w:color w:val="1D1B11" w:themeColor="background2" w:themeShade="1A"/>
                <w:szCs w:val="24"/>
              </w:rPr>
            </w:pPr>
            <w:r w:rsidRPr="005B6BB6">
              <w:rPr>
                <w:rFonts w:cs="Times New Roman"/>
                <w:bCs/>
                <w:color w:val="1D1B11" w:themeColor="background2" w:themeShade="1A"/>
                <w:szCs w:val="24"/>
              </w:rPr>
              <w:t>Тренинг для работников во время санитарного дня</w:t>
            </w:r>
          </w:p>
        </w:tc>
        <w:tc>
          <w:tcPr>
            <w:tcW w:w="1620" w:type="dxa"/>
          </w:tcPr>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1</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Работники</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13</w:t>
            </w:r>
          </w:p>
        </w:tc>
      </w:tr>
      <w:tr w:rsidR="00E70D8E" w:rsidRPr="005B6BB6" w:rsidTr="00E70D8E">
        <w:trPr>
          <w:trHeight w:val="464"/>
        </w:trPr>
        <w:tc>
          <w:tcPr>
            <w:tcW w:w="3597" w:type="dxa"/>
          </w:tcPr>
          <w:p w:rsidR="00E70D8E" w:rsidRPr="005B6BB6" w:rsidRDefault="00E70D8E" w:rsidP="00E70D8E">
            <w:pPr>
              <w:ind w:hanging="49"/>
              <w:jc w:val="both"/>
              <w:rPr>
                <w:rFonts w:cs="Times New Roman"/>
                <w:bCs/>
                <w:color w:val="1D1B11" w:themeColor="background2" w:themeShade="1A"/>
                <w:szCs w:val="24"/>
              </w:rPr>
            </w:pPr>
            <w:r w:rsidRPr="005B6BB6">
              <w:rPr>
                <w:rFonts w:cs="Times New Roman"/>
                <w:bCs/>
                <w:color w:val="1D1B11" w:themeColor="background2" w:themeShade="1A"/>
                <w:szCs w:val="24"/>
              </w:rPr>
              <w:t>Проведение уроков Милосердия</w:t>
            </w:r>
          </w:p>
        </w:tc>
        <w:tc>
          <w:tcPr>
            <w:tcW w:w="1620" w:type="dxa"/>
          </w:tcPr>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5</w:t>
            </w:r>
          </w:p>
        </w:tc>
        <w:tc>
          <w:tcPr>
            <w:tcW w:w="2261"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Школьники</w:t>
            </w:r>
          </w:p>
        </w:tc>
        <w:tc>
          <w:tcPr>
            <w:tcW w:w="1915" w:type="dxa"/>
          </w:tcPr>
          <w:p w:rsidR="00E70D8E" w:rsidRPr="005B6BB6" w:rsidRDefault="00E70D8E" w:rsidP="00E70D8E">
            <w:pPr>
              <w:jc w:val="center"/>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rPr>
              <w:t>142</w:t>
            </w:r>
          </w:p>
        </w:tc>
      </w:tr>
      <w:tr w:rsidR="00E70D8E" w:rsidRPr="005B6BB6" w:rsidTr="00E70D8E">
        <w:trPr>
          <w:trHeight w:val="464"/>
        </w:trPr>
        <w:tc>
          <w:tcPr>
            <w:tcW w:w="3597" w:type="dxa"/>
          </w:tcPr>
          <w:p w:rsidR="00E70D8E" w:rsidRPr="005B6BB6" w:rsidRDefault="00E70D8E" w:rsidP="00E70D8E">
            <w:pPr>
              <w:ind w:hanging="49"/>
              <w:jc w:val="both"/>
              <w:rPr>
                <w:rFonts w:cs="Times New Roman"/>
                <w:bCs/>
                <w:color w:val="1D1B11" w:themeColor="background2" w:themeShade="1A"/>
                <w:szCs w:val="24"/>
              </w:rPr>
            </w:pPr>
            <w:r w:rsidRPr="005B6BB6">
              <w:rPr>
                <w:rFonts w:cs="Times New Roman"/>
                <w:bCs/>
                <w:color w:val="1D1B11" w:themeColor="background2" w:themeShade="1A"/>
                <w:szCs w:val="24"/>
              </w:rPr>
              <w:t>Выступление в программах НВК</w:t>
            </w:r>
          </w:p>
        </w:tc>
        <w:tc>
          <w:tcPr>
            <w:tcW w:w="1620" w:type="dxa"/>
          </w:tcPr>
          <w:p w:rsidR="00E70D8E" w:rsidRPr="005B6BB6" w:rsidRDefault="00E70D8E" w:rsidP="00E70D8E">
            <w:pPr>
              <w:jc w:val="center"/>
              <w:rPr>
                <w:rFonts w:cs="Times New Roman"/>
                <w:color w:val="1D1B11" w:themeColor="background2" w:themeShade="1A"/>
                <w:szCs w:val="24"/>
              </w:rPr>
            </w:pPr>
            <w:r w:rsidRPr="005B6BB6">
              <w:rPr>
                <w:rFonts w:cs="Times New Roman"/>
                <w:color w:val="1D1B11" w:themeColor="background2" w:themeShade="1A"/>
                <w:szCs w:val="24"/>
              </w:rPr>
              <w:t>3</w:t>
            </w:r>
          </w:p>
        </w:tc>
        <w:tc>
          <w:tcPr>
            <w:tcW w:w="2261" w:type="dxa"/>
          </w:tcPr>
          <w:p w:rsidR="00E70D8E" w:rsidRPr="005B6BB6" w:rsidRDefault="00E70D8E" w:rsidP="00E70D8E">
            <w:pPr>
              <w:jc w:val="center"/>
              <w:rPr>
                <w:rFonts w:eastAsia="Times New Roman" w:cs="Times New Roman"/>
                <w:color w:val="1D1B11" w:themeColor="background2" w:themeShade="1A"/>
                <w:szCs w:val="24"/>
              </w:rPr>
            </w:pPr>
          </w:p>
        </w:tc>
        <w:tc>
          <w:tcPr>
            <w:tcW w:w="1915" w:type="dxa"/>
          </w:tcPr>
          <w:p w:rsidR="00E70D8E" w:rsidRPr="005B6BB6" w:rsidRDefault="00E70D8E" w:rsidP="00E70D8E">
            <w:pPr>
              <w:jc w:val="center"/>
              <w:rPr>
                <w:rFonts w:eastAsia="Times New Roman" w:cs="Times New Roman"/>
                <w:color w:val="1D1B11" w:themeColor="background2" w:themeShade="1A"/>
                <w:szCs w:val="24"/>
              </w:rPr>
            </w:pPr>
          </w:p>
        </w:tc>
      </w:tr>
    </w:tbl>
    <w:p w:rsidR="00E70D8E" w:rsidRDefault="00E70D8E" w:rsidP="00E70D8E">
      <w:pPr>
        <w:spacing w:after="0"/>
        <w:jc w:val="both"/>
        <w:rPr>
          <w:rFonts w:ascii="Times New Roman" w:eastAsia="Times New Roman" w:hAnsi="Times New Roman" w:cs="Times New Roman"/>
          <w:color w:val="1D1B11" w:themeColor="background2" w:themeShade="1A"/>
          <w:sz w:val="24"/>
          <w:szCs w:val="24"/>
        </w:rPr>
      </w:pPr>
    </w:p>
    <w:p w:rsidR="00427DEE" w:rsidRPr="005B6BB6" w:rsidRDefault="00427DEE" w:rsidP="00E70D8E">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Одним из важных аспектов деятельности психолога является проведение первичной, промежуточной и итоговой диагностики психоэмоционального состояния и личностных особенн</w:t>
      </w:r>
      <w:r w:rsidR="00D636DF" w:rsidRPr="005B6BB6">
        <w:rPr>
          <w:rFonts w:ascii="Times New Roman" w:eastAsia="Times New Roman" w:hAnsi="Times New Roman" w:cs="Times New Roman"/>
          <w:color w:val="1D1B11" w:themeColor="background2" w:themeShade="1A"/>
          <w:sz w:val="24"/>
          <w:szCs w:val="24"/>
        </w:rPr>
        <w:t xml:space="preserve">остей пожилых людей и инвалидов, </w:t>
      </w:r>
      <w:r w:rsidRPr="005B6BB6">
        <w:rPr>
          <w:rFonts w:ascii="Times New Roman" w:eastAsia="Times New Roman" w:hAnsi="Times New Roman" w:cs="Times New Roman"/>
          <w:color w:val="1D1B11" w:themeColor="background2" w:themeShade="1A"/>
          <w:sz w:val="24"/>
          <w:szCs w:val="24"/>
        </w:rPr>
        <w:t xml:space="preserve">поступающих в дневном полустационаре «Эрчим». Для повышения реабилитационного потенциала пожилых людей и инвалидов </w:t>
      </w:r>
      <w:r w:rsidRPr="005B6BB6">
        <w:rPr>
          <w:rFonts w:ascii="Times New Roman" w:eastAsia="Times New Roman" w:hAnsi="Times New Roman" w:cs="Times New Roman"/>
          <w:color w:val="1D1B11" w:themeColor="background2" w:themeShade="1A"/>
          <w:sz w:val="24"/>
          <w:szCs w:val="24"/>
        </w:rPr>
        <w:lastRenderedPageBreak/>
        <w:t>была разработана и апробирована программа по активному долголетию. После диагностики данные вносятся в личные карты каждого получателя социальных услуг. Была разработана психологическая программа «Мудрое долголетие», работа проводится по направлениям: психотерапевтическое, социально-тренинговое, консультативное. И включает в себя кроме индивидуальных занятий, 4 занятия в неделю по 45 мин.-1 ч. В каждом направлении используются свои методы и техники, через которые достигается положительный результат применения технологии в реабилитационном процессе:</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Психотерапевтическое направление:</w:t>
      </w:r>
    </w:p>
    <w:p w:rsidR="00427DEE" w:rsidRPr="005B6BB6" w:rsidRDefault="00427DEE" w:rsidP="00F9712F">
      <w:pPr>
        <w:pStyle w:val="a6"/>
        <w:numPr>
          <w:ilvl w:val="0"/>
          <w:numId w:val="21"/>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Снижение тревожности;</w:t>
      </w:r>
    </w:p>
    <w:p w:rsidR="00427DEE" w:rsidRPr="005B6BB6" w:rsidRDefault="00427DEE" w:rsidP="00F9712F">
      <w:pPr>
        <w:pStyle w:val="a6"/>
        <w:numPr>
          <w:ilvl w:val="0"/>
          <w:numId w:val="21"/>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Коррекция конфликтов;</w:t>
      </w:r>
    </w:p>
    <w:p w:rsidR="00427DEE" w:rsidRPr="005B6BB6" w:rsidRDefault="00427DEE" w:rsidP="00F9712F">
      <w:pPr>
        <w:pStyle w:val="a6"/>
        <w:numPr>
          <w:ilvl w:val="0"/>
          <w:numId w:val="21"/>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Стимулирование ресурсов;</w:t>
      </w:r>
    </w:p>
    <w:p w:rsidR="00427DEE" w:rsidRPr="005B6BB6" w:rsidRDefault="00427DEE" w:rsidP="00F9712F">
      <w:pPr>
        <w:pStyle w:val="a6"/>
        <w:numPr>
          <w:ilvl w:val="0"/>
          <w:numId w:val="21"/>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Коррекция поведения;</w:t>
      </w:r>
    </w:p>
    <w:p w:rsidR="00427DEE" w:rsidRPr="005B6BB6" w:rsidRDefault="00427DEE" w:rsidP="00F9712F">
      <w:pPr>
        <w:pStyle w:val="a6"/>
        <w:numPr>
          <w:ilvl w:val="0"/>
          <w:numId w:val="21"/>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Формирование эффективной внутренней позиции.</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Получаемый результат: Стабилизируется состояние у пожилых людей и инвалидов.</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Социально-тренинговое направление:</w:t>
      </w:r>
    </w:p>
    <w:p w:rsidR="00427DEE" w:rsidRPr="005B6BB6" w:rsidRDefault="00427DEE" w:rsidP="00F9712F">
      <w:pPr>
        <w:pStyle w:val="a6"/>
        <w:numPr>
          <w:ilvl w:val="0"/>
          <w:numId w:val="22"/>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Создание и коррекция моделей поведения в социуме;</w:t>
      </w:r>
    </w:p>
    <w:p w:rsidR="00427DEE" w:rsidRPr="005B6BB6" w:rsidRDefault="00427DEE" w:rsidP="00F9712F">
      <w:pPr>
        <w:pStyle w:val="a6"/>
        <w:numPr>
          <w:ilvl w:val="0"/>
          <w:numId w:val="22"/>
        </w:numPr>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Конструирование новых форм социального поведения и отреагирования.</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Получаемый результат: пожилые люди инвалиды преодолевают социальный страх, переживание, неуверенность и тревогу, повышается коммуникабельность и принятие себя.</w:t>
      </w:r>
    </w:p>
    <w:p w:rsidR="00427DEE" w:rsidRPr="005B6BB6" w:rsidRDefault="00427DEE" w:rsidP="003701BA">
      <w:pPr>
        <w:tabs>
          <w:tab w:val="center" w:pos="4677"/>
        </w:tabs>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Консультативное направление:</w:t>
      </w:r>
      <w:r w:rsidRPr="005B6BB6">
        <w:rPr>
          <w:rFonts w:ascii="Times New Roman" w:eastAsia="Times New Roman" w:hAnsi="Times New Roman" w:cs="Times New Roman"/>
          <w:color w:val="1D1B11" w:themeColor="background2" w:themeShade="1A"/>
          <w:sz w:val="24"/>
          <w:szCs w:val="24"/>
        </w:rPr>
        <w:tab/>
      </w:r>
    </w:p>
    <w:p w:rsidR="00427DEE" w:rsidRPr="005B6BB6" w:rsidRDefault="00427DEE" w:rsidP="00F9712F">
      <w:pPr>
        <w:pStyle w:val="a6"/>
        <w:numPr>
          <w:ilvl w:val="0"/>
          <w:numId w:val="22"/>
        </w:numPr>
        <w:tabs>
          <w:tab w:val="center" w:pos="4677"/>
        </w:tabs>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Психологическое консультирование.</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Получаемый результат: у пожилых людей и инвалидов повышается уровень психологической компетенции.</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Работа по программе происходит беспрерывно и не нарушает общий процесс реабилитации. Благодаря данным направлениям достигается положительный эффект повышения раскрытия внутренних ресурсов для социализации, также улучшение психологического и эмоционального состояния пожилых людей и инвалидов.</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Приоритетным направлением работы психолога в 2023 году, в группе дневного полустационара, получателей социальных услуг является коррекционно-развивающая деятельность. Занятия психолога были направлены на оптимальную реализацию психического и социального потенциала, мобилизацию внутренних ресурсов пожилых людей и инвалидов для полной (по возможности) и частичной интеграции в обществе. Социально-психологическая адаптация является совокупностью развития и поддержания коммуникативных навыков, навыков эффективного поведения в социуме, социализации в обществе, а также принятию себя и своего заболевания.</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Одним из важных аспектов деятельности психолога в 2023 году являлась психологическое сопровождение населения (пожилые люди, родственники участвующих в СВО) в период СВО, основным направлением было психопрофилактическое и психологическое сопровождение, в период мобилизации.</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Количество обратившихся граждан, населения г. Якутска и республики, для оказания психологической помощи в период мобилизации:</w:t>
      </w:r>
    </w:p>
    <w:p w:rsidR="00F17A74" w:rsidRPr="005B6BB6" w:rsidRDefault="00F17A74" w:rsidP="003701BA">
      <w:pPr>
        <w:spacing w:after="0"/>
        <w:ind w:firstLine="567"/>
        <w:jc w:val="both"/>
        <w:rPr>
          <w:rFonts w:ascii="Times New Roman" w:eastAsia="Times New Roman" w:hAnsi="Times New Roman" w:cs="Times New Roman"/>
          <w:color w:val="1D1B11" w:themeColor="background2" w:themeShade="1A"/>
          <w:sz w:val="24"/>
          <w:szCs w:val="24"/>
        </w:rPr>
      </w:pPr>
    </w:p>
    <w:tbl>
      <w:tblPr>
        <w:tblStyle w:val="a8"/>
        <w:tblW w:w="9322" w:type="dxa"/>
        <w:tblLook w:val="04A0" w:firstRow="1" w:lastRow="0" w:firstColumn="1" w:lastColumn="0" w:noHBand="0" w:noVBand="1"/>
      </w:tblPr>
      <w:tblGrid>
        <w:gridCol w:w="4672"/>
        <w:gridCol w:w="4650"/>
      </w:tblGrid>
      <w:tr w:rsidR="00F17A74" w:rsidRPr="005B6BB6" w:rsidTr="008333AE">
        <w:tc>
          <w:tcPr>
            <w:tcW w:w="4672" w:type="dxa"/>
          </w:tcPr>
          <w:p w:rsidR="00F17A74" w:rsidRPr="005B6BB6" w:rsidRDefault="00F17A74" w:rsidP="008333AE">
            <w:pPr>
              <w:spacing w:line="276" w:lineRule="auto"/>
              <w:ind w:firstLine="567"/>
              <w:jc w:val="center"/>
              <w:rPr>
                <w:rFonts w:cs="Times New Roman"/>
                <w:b/>
                <w:bCs/>
                <w:color w:val="1D1B11" w:themeColor="background2" w:themeShade="1A"/>
              </w:rPr>
            </w:pPr>
            <w:r w:rsidRPr="005B6BB6">
              <w:rPr>
                <w:rFonts w:cs="Times New Roman"/>
                <w:color w:val="1D1B11" w:themeColor="background2" w:themeShade="1A"/>
              </w:rPr>
              <w:t>Наименование</w:t>
            </w:r>
          </w:p>
        </w:tc>
        <w:tc>
          <w:tcPr>
            <w:tcW w:w="4650" w:type="dxa"/>
          </w:tcPr>
          <w:p w:rsidR="00F17A74" w:rsidRPr="005B6BB6" w:rsidRDefault="00F17A74" w:rsidP="008333AE">
            <w:pPr>
              <w:spacing w:line="276" w:lineRule="auto"/>
              <w:ind w:firstLine="567"/>
              <w:jc w:val="center"/>
              <w:rPr>
                <w:rFonts w:cs="Times New Roman"/>
                <w:b/>
                <w:bCs/>
                <w:color w:val="1D1B11" w:themeColor="background2" w:themeShade="1A"/>
              </w:rPr>
            </w:pPr>
            <w:r w:rsidRPr="005B6BB6">
              <w:rPr>
                <w:rFonts w:cs="Times New Roman"/>
                <w:color w:val="1D1B11" w:themeColor="background2" w:themeShade="1A"/>
              </w:rPr>
              <w:t>Количество</w:t>
            </w:r>
          </w:p>
        </w:tc>
      </w:tr>
      <w:tr w:rsidR="00F17A74" w:rsidRPr="005B6BB6" w:rsidTr="008333AE">
        <w:tc>
          <w:tcPr>
            <w:tcW w:w="4672" w:type="dxa"/>
          </w:tcPr>
          <w:p w:rsidR="00F17A74" w:rsidRPr="005B6BB6" w:rsidRDefault="00F17A74" w:rsidP="008333AE">
            <w:pPr>
              <w:spacing w:line="276" w:lineRule="auto"/>
              <w:ind w:firstLine="567"/>
              <w:rPr>
                <w:rFonts w:cs="Times New Roman"/>
                <w:b/>
                <w:bCs/>
                <w:color w:val="1D1B11" w:themeColor="background2" w:themeShade="1A"/>
              </w:rPr>
            </w:pPr>
            <w:r w:rsidRPr="005B6BB6">
              <w:rPr>
                <w:rFonts w:cs="Times New Roman"/>
                <w:color w:val="1D1B11" w:themeColor="background2" w:themeShade="1A"/>
              </w:rPr>
              <w:t>Количество граждан, обратившихся по телефону</w:t>
            </w:r>
          </w:p>
          <w:p w:rsidR="00F17A74" w:rsidRPr="005B6BB6" w:rsidRDefault="00F17A74" w:rsidP="008333AE">
            <w:pPr>
              <w:spacing w:line="276" w:lineRule="auto"/>
              <w:ind w:firstLine="567"/>
              <w:rPr>
                <w:rFonts w:cs="Times New Roman"/>
                <w:b/>
                <w:bCs/>
                <w:color w:val="1D1B11" w:themeColor="background2" w:themeShade="1A"/>
              </w:rPr>
            </w:pPr>
            <w:r w:rsidRPr="005B6BB6">
              <w:rPr>
                <w:rFonts w:cs="Times New Roman"/>
                <w:color w:val="1D1B11" w:themeColor="background2" w:themeShade="1A"/>
              </w:rPr>
              <w:t>Из них:</w:t>
            </w:r>
          </w:p>
        </w:tc>
        <w:tc>
          <w:tcPr>
            <w:tcW w:w="4650" w:type="dxa"/>
          </w:tcPr>
          <w:p w:rsidR="00F17A74" w:rsidRPr="005B6BB6" w:rsidRDefault="00F17A74" w:rsidP="008333AE">
            <w:pPr>
              <w:spacing w:line="276" w:lineRule="auto"/>
              <w:ind w:firstLine="567"/>
              <w:jc w:val="center"/>
              <w:rPr>
                <w:rFonts w:cs="Times New Roman"/>
                <w:color w:val="1D1B11" w:themeColor="background2" w:themeShade="1A"/>
              </w:rPr>
            </w:pPr>
            <w:r w:rsidRPr="005B6BB6">
              <w:rPr>
                <w:rFonts w:cs="Times New Roman"/>
                <w:color w:val="1D1B11" w:themeColor="background2" w:themeShade="1A"/>
              </w:rPr>
              <w:t>12</w:t>
            </w:r>
          </w:p>
        </w:tc>
      </w:tr>
      <w:tr w:rsidR="00F17A74" w:rsidRPr="005B6BB6" w:rsidTr="008333AE">
        <w:tc>
          <w:tcPr>
            <w:tcW w:w="4672" w:type="dxa"/>
          </w:tcPr>
          <w:p w:rsidR="00F17A74" w:rsidRPr="005B6BB6" w:rsidRDefault="00F17A74" w:rsidP="008333AE">
            <w:pPr>
              <w:spacing w:line="276" w:lineRule="auto"/>
              <w:ind w:firstLine="567"/>
              <w:rPr>
                <w:rFonts w:cs="Times New Roman"/>
                <w:b/>
                <w:bCs/>
                <w:color w:val="1D1B11" w:themeColor="background2" w:themeShade="1A"/>
              </w:rPr>
            </w:pPr>
            <w:r w:rsidRPr="005B6BB6">
              <w:rPr>
                <w:rFonts w:cs="Times New Roman"/>
                <w:color w:val="1D1B11" w:themeColor="background2" w:themeShade="1A"/>
              </w:rPr>
              <w:lastRenderedPageBreak/>
              <w:t>Мужчины</w:t>
            </w:r>
          </w:p>
        </w:tc>
        <w:tc>
          <w:tcPr>
            <w:tcW w:w="4650" w:type="dxa"/>
          </w:tcPr>
          <w:p w:rsidR="00F17A74" w:rsidRPr="005B6BB6" w:rsidRDefault="00F17A74" w:rsidP="008333AE">
            <w:pPr>
              <w:spacing w:line="276" w:lineRule="auto"/>
              <w:ind w:firstLine="567"/>
              <w:jc w:val="center"/>
              <w:rPr>
                <w:rFonts w:cs="Times New Roman"/>
                <w:color w:val="1D1B11" w:themeColor="background2" w:themeShade="1A"/>
              </w:rPr>
            </w:pPr>
            <w:r w:rsidRPr="005B6BB6">
              <w:rPr>
                <w:rFonts w:cs="Times New Roman"/>
                <w:color w:val="1D1B11" w:themeColor="background2" w:themeShade="1A"/>
              </w:rPr>
              <w:t>1</w:t>
            </w:r>
          </w:p>
        </w:tc>
      </w:tr>
      <w:tr w:rsidR="00F17A74" w:rsidRPr="005B6BB6" w:rsidTr="008333AE">
        <w:tc>
          <w:tcPr>
            <w:tcW w:w="4672" w:type="dxa"/>
          </w:tcPr>
          <w:p w:rsidR="00F17A74" w:rsidRPr="005B6BB6" w:rsidRDefault="00F17A74" w:rsidP="008333AE">
            <w:pPr>
              <w:spacing w:line="276" w:lineRule="auto"/>
              <w:ind w:firstLine="567"/>
              <w:rPr>
                <w:rFonts w:cs="Times New Roman"/>
                <w:b/>
                <w:bCs/>
                <w:color w:val="1D1B11" w:themeColor="background2" w:themeShade="1A"/>
              </w:rPr>
            </w:pPr>
            <w:r w:rsidRPr="005B6BB6">
              <w:rPr>
                <w:rFonts w:cs="Times New Roman"/>
                <w:color w:val="1D1B11" w:themeColor="background2" w:themeShade="1A"/>
              </w:rPr>
              <w:t>Женщины</w:t>
            </w:r>
          </w:p>
        </w:tc>
        <w:tc>
          <w:tcPr>
            <w:tcW w:w="4650" w:type="dxa"/>
          </w:tcPr>
          <w:p w:rsidR="00F17A74" w:rsidRPr="005B6BB6" w:rsidRDefault="00F17A74" w:rsidP="008333AE">
            <w:pPr>
              <w:spacing w:line="276" w:lineRule="auto"/>
              <w:ind w:firstLine="567"/>
              <w:jc w:val="center"/>
              <w:rPr>
                <w:rFonts w:cs="Times New Roman"/>
                <w:color w:val="1D1B11" w:themeColor="background2" w:themeShade="1A"/>
              </w:rPr>
            </w:pPr>
            <w:r w:rsidRPr="005B6BB6">
              <w:rPr>
                <w:rFonts w:cs="Times New Roman"/>
                <w:color w:val="1D1B11" w:themeColor="background2" w:themeShade="1A"/>
              </w:rPr>
              <w:t>11</w:t>
            </w:r>
          </w:p>
        </w:tc>
      </w:tr>
      <w:tr w:rsidR="00F17A74" w:rsidRPr="005B6BB6" w:rsidTr="008333AE">
        <w:tc>
          <w:tcPr>
            <w:tcW w:w="4672" w:type="dxa"/>
          </w:tcPr>
          <w:p w:rsidR="00F17A74" w:rsidRPr="005B6BB6" w:rsidRDefault="00F17A74" w:rsidP="008333AE">
            <w:pPr>
              <w:spacing w:line="276" w:lineRule="auto"/>
              <w:ind w:firstLine="567"/>
              <w:rPr>
                <w:rFonts w:cs="Times New Roman"/>
                <w:b/>
                <w:bCs/>
                <w:color w:val="1D1B11" w:themeColor="background2" w:themeShade="1A"/>
              </w:rPr>
            </w:pPr>
            <w:r w:rsidRPr="005B6BB6">
              <w:rPr>
                <w:rFonts w:cs="Times New Roman"/>
                <w:color w:val="1D1B11" w:themeColor="background2" w:themeShade="1A"/>
              </w:rPr>
              <w:t>Первично</w:t>
            </w:r>
          </w:p>
        </w:tc>
        <w:tc>
          <w:tcPr>
            <w:tcW w:w="4650" w:type="dxa"/>
          </w:tcPr>
          <w:p w:rsidR="00F17A74" w:rsidRPr="005B6BB6" w:rsidRDefault="00F17A74" w:rsidP="008333AE">
            <w:pPr>
              <w:spacing w:line="276" w:lineRule="auto"/>
              <w:ind w:firstLine="567"/>
              <w:jc w:val="center"/>
              <w:rPr>
                <w:rFonts w:cs="Times New Roman"/>
                <w:color w:val="1D1B11" w:themeColor="background2" w:themeShade="1A"/>
              </w:rPr>
            </w:pPr>
            <w:r w:rsidRPr="005B6BB6">
              <w:rPr>
                <w:rFonts w:cs="Times New Roman"/>
                <w:color w:val="1D1B11" w:themeColor="background2" w:themeShade="1A"/>
              </w:rPr>
              <w:t>8</w:t>
            </w:r>
          </w:p>
        </w:tc>
      </w:tr>
      <w:tr w:rsidR="00F17A74" w:rsidRPr="005B6BB6" w:rsidTr="008333AE">
        <w:tc>
          <w:tcPr>
            <w:tcW w:w="4672" w:type="dxa"/>
          </w:tcPr>
          <w:p w:rsidR="00F17A74" w:rsidRPr="005B6BB6" w:rsidRDefault="00F17A74" w:rsidP="008333AE">
            <w:pPr>
              <w:spacing w:line="276" w:lineRule="auto"/>
              <w:ind w:firstLine="567"/>
              <w:rPr>
                <w:rFonts w:cs="Times New Roman"/>
                <w:b/>
                <w:bCs/>
                <w:color w:val="1D1B11" w:themeColor="background2" w:themeShade="1A"/>
              </w:rPr>
            </w:pPr>
            <w:r w:rsidRPr="005B6BB6">
              <w:rPr>
                <w:rFonts w:cs="Times New Roman"/>
                <w:color w:val="1D1B11" w:themeColor="background2" w:themeShade="1A"/>
              </w:rPr>
              <w:t>Повторно</w:t>
            </w:r>
          </w:p>
        </w:tc>
        <w:tc>
          <w:tcPr>
            <w:tcW w:w="4650" w:type="dxa"/>
          </w:tcPr>
          <w:p w:rsidR="00F17A74" w:rsidRPr="005B6BB6" w:rsidRDefault="00F17A74" w:rsidP="008333AE">
            <w:pPr>
              <w:spacing w:line="276" w:lineRule="auto"/>
              <w:ind w:firstLine="567"/>
              <w:jc w:val="center"/>
              <w:rPr>
                <w:rFonts w:cs="Times New Roman"/>
                <w:color w:val="1D1B11" w:themeColor="background2" w:themeShade="1A"/>
              </w:rPr>
            </w:pPr>
            <w:r w:rsidRPr="005B6BB6">
              <w:rPr>
                <w:rFonts w:cs="Times New Roman"/>
                <w:color w:val="1D1B11" w:themeColor="background2" w:themeShade="1A"/>
              </w:rPr>
              <w:t>3</w:t>
            </w:r>
          </w:p>
        </w:tc>
      </w:tr>
    </w:tbl>
    <w:p w:rsidR="00D636DF" w:rsidRPr="005B6BB6" w:rsidRDefault="00427DEE" w:rsidP="003701BA">
      <w:pPr>
        <w:tabs>
          <w:tab w:val="left" w:pos="1170"/>
        </w:tabs>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ab/>
      </w:r>
    </w:p>
    <w:p w:rsidR="00427DEE" w:rsidRPr="005B6BB6" w:rsidRDefault="00427DEE" w:rsidP="003701BA">
      <w:pPr>
        <w:tabs>
          <w:tab w:val="left" w:pos="1170"/>
        </w:tabs>
        <w:spacing w:after="0"/>
        <w:ind w:firstLine="567"/>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rPr>
        <w:t>По таблице видно, что обращение женщин больше чем мужчин.</w:t>
      </w:r>
      <w:r w:rsidRPr="005B6BB6">
        <w:rPr>
          <w:rFonts w:ascii="Times New Roman" w:hAnsi="Times New Roman" w:cs="Times New Roman"/>
          <w:color w:val="1D1B11" w:themeColor="background2" w:themeShade="1A"/>
          <w:sz w:val="24"/>
          <w:szCs w:val="24"/>
          <w:shd w:val="clear" w:color="auto" w:fill="FFFFFF"/>
        </w:rPr>
        <w:t xml:space="preserve"> Можно делать вывод, что мужчины и женщины по-разному принимают ситуацию и проблему.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Основные причины запроса:</w:t>
      </w:r>
    </w:p>
    <w:p w:rsidR="00F17A74" w:rsidRPr="005B6BB6" w:rsidRDefault="00F17A74" w:rsidP="003701BA">
      <w:pPr>
        <w:spacing w:after="0"/>
        <w:ind w:firstLine="567"/>
        <w:jc w:val="both"/>
        <w:rPr>
          <w:rFonts w:ascii="Times New Roman" w:hAnsi="Times New Roman" w:cs="Times New Roman"/>
          <w:color w:val="1D1B11" w:themeColor="background2" w:themeShade="1A"/>
          <w:sz w:val="24"/>
          <w:szCs w:val="24"/>
          <w:shd w:val="clear" w:color="auto" w:fill="FFFFFF"/>
        </w:rPr>
      </w:pPr>
    </w:p>
    <w:tbl>
      <w:tblPr>
        <w:tblStyle w:val="a8"/>
        <w:tblW w:w="0" w:type="auto"/>
        <w:tblLook w:val="04A0" w:firstRow="1" w:lastRow="0" w:firstColumn="1" w:lastColumn="0" w:noHBand="0" w:noVBand="1"/>
      </w:tblPr>
      <w:tblGrid>
        <w:gridCol w:w="4669"/>
        <w:gridCol w:w="4670"/>
      </w:tblGrid>
      <w:tr w:rsidR="00F17A74" w:rsidRPr="005B6BB6" w:rsidTr="00F17A74">
        <w:trPr>
          <w:trHeight w:val="296"/>
        </w:trPr>
        <w:tc>
          <w:tcPr>
            <w:tcW w:w="4669" w:type="dxa"/>
          </w:tcPr>
          <w:p w:rsidR="00F17A74" w:rsidRPr="005B6BB6" w:rsidRDefault="00F17A74" w:rsidP="008333AE">
            <w:pPr>
              <w:spacing w:line="276" w:lineRule="auto"/>
              <w:ind w:firstLine="567"/>
              <w:jc w:val="center"/>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Цель запроса</w:t>
            </w:r>
          </w:p>
        </w:tc>
        <w:tc>
          <w:tcPr>
            <w:tcW w:w="4670" w:type="dxa"/>
          </w:tcPr>
          <w:p w:rsidR="00F17A74" w:rsidRPr="005B6BB6" w:rsidRDefault="00F17A74" w:rsidP="008333AE">
            <w:pPr>
              <w:spacing w:line="276" w:lineRule="auto"/>
              <w:ind w:firstLine="567"/>
              <w:jc w:val="center"/>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в %</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Переживание</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100</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Чувство страха</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83,3</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Тревожное состояние</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66,6</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Страх смерти</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49,9</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bCs/>
                <w:color w:val="1D1B11" w:themeColor="background2" w:themeShade="1A"/>
                <w:shd w:val="clear" w:color="auto" w:fill="FFFFFF"/>
              </w:rPr>
              <w:t>Другое</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33,3</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bCs/>
                <w:color w:val="1D1B11" w:themeColor="background2" w:themeShade="1A"/>
                <w:shd w:val="clear" w:color="auto" w:fill="FFFFFF"/>
              </w:rPr>
              <w:t>Другое</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33,3</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Семейные конфликты</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8</w:t>
            </w:r>
          </w:p>
        </w:tc>
      </w:tr>
      <w:tr w:rsidR="00F17A74" w:rsidRPr="005B6BB6" w:rsidTr="00F17A74">
        <w:trPr>
          <w:trHeight w:val="258"/>
        </w:trPr>
        <w:tc>
          <w:tcPr>
            <w:tcW w:w="4669" w:type="dxa"/>
          </w:tcPr>
          <w:p w:rsidR="00F17A74" w:rsidRPr="005B6BB6" w:rsidRDefault="00F17A74" w:rsidP="008333AE">
            <w:pPr>
              <w:spacing w:line="276" w:lineRule="auto"/>
              <w:ind w:firstLine="567"/>
              <w:rPr>
                <w:rFonts w:cs="Times New Roman"/>
                <w:bCs/>
                <w:color w:val="1D1B11" w:themeColor="background2" w:themeShade="1A"/>
                <w:shd w:val="clear" w:color="auto" w:fill="FFFFFF"/>
              </w:rPr>
            </w:pPr>
            <w:r w:rsidRPr="005B6BB6">
              <w:rPr>
                <w:rFonts w:cs="Times New Roman"/>
                <w:bCs/>
                <w:color w:val="1D1B11" w:themeColor="background2" w:themeShade="1A"/>
                <w:shd w:val="clear" w:color="auto" w:fill="FFFFFF"/>
              </w:rPr>
              <w:t>Потеря близкого</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8</w:t>
            </w:r>
          </w:p>
        </w:tc>
      </w:tr>
      <w:tr w:rsidR="00F17A74" w:rsidRPr="005B6BB6" w:rsidTr="00F17A74">
        <w:trPr>
          <w:trHeight w:val="258"/>
        </w:trPr>
        <w:tc>
          <w:tcPr>
            <w:tcW w:w="4669" w:type="dxa"/>
          </w:tcPr>
          <w:p w:rsidR="00F17A74" w:rsidRPr="005B6BB6" w:rsidRDefault="00F17A74" w:rsidP="008333AE">
            <w:pPr>
              <w:spacing w:line="276" w:lineRule="auto"/>
              <w:ind w:firstLine="567"/>
              <w:jc w:val="both"/>
              <w:rPr>
                <w:rFonts w:cs="Times New Roman"/>
                <w:bCs/>
                <w:color w:val="1D1B11" w:themeColor="background2" w:themeShade="1A"/>
                <w:shd w:val="clear" w:color="auto" w:fill="FFFFFF"/>
              </w:rPr>
            </w:pPr>
            <w:r w:rsidRPr="005B6BB6">
              <w:rPr>
                <w:rFonts w:cs="Times New Roman"/>
                <w:color w:val="1D1B11" w:themeColor="background2" w:themeShade="1A"/>
                <w:shd w:val="clear" w:color="auto" w:fill="FFFFFF"/>
              </w:rPr>
              <w:t>Депрессивное состояние</w:t>
            </w:r>
          </w:p>
        </w:tc>
        <w:tc>
          <w:tcPr>
            <w:tcW w:w="4670" w:type="dxa"/>
          </w:tcPr>
          <w:p w:rsidR="00F17A74" w:rsidRPr="005B6BB6" w:rsidRDefault="00F17A74" w:rsidP="008333AE">
            <w:pPr>
              <w:spacing w:line="276" w:lineRule="auto"/>
              <w:ind w:firstLine="567"/>
              <w:jc w:val="center"/>
              <w:rPr>
                <w:rFonts w:cs="Times New Roman"/>
                <w:color w:val="1D1B11" w:themeColor="background2" w:themeShade="1A"/>
                <w:shd w:val="clear" w:color="auto" w:fill="FFFFFF"/>
              </w:rPr>
            </w:pPr>
            <w:r w:rsidRPr="005B6BB6">
              <w:rPr>
                <w:rFonts w:cs="Times New Roman"/>
                <w:color w:val="1D1B11" w:themeColor="background2" w:themeShade="1A"/>
                <w:shd w:val="clear" w:color="auto" w:fill="FFFFFF"/>
              </w:rPr>
              <w:t>8</w:t>
            </w:r>
          </w:p>
        </w:tc>
      </w:tr>
    </w:tbl>
    <w:p w:rsidR="00D636DF" w:rsidRPr="005B6BB6" w:rsidRDefault="00D636DF" w:rsidP="003701BA">
      <w:pPr>
        <w:spacing w:after="0"/>
        <w:ind w:firstLine="567"/>
        <w:jc w:val="both"/>
        <w:rPr>
          <w:rFonts w:ascii="Times New Roman" w:hAnsi="Times New Roman" w:cs="Times New Roman"/>
          <w:color w:val="1D1B11" w:themeColor="background2" w:themeShade="1A"/>
          <w:sz w:val="24"/>
          <w:szCs w:val="24"/>
          <w:shd w:val="clear" w:color="auto" w:fill="FFFFFF"/>
        </w:rPr>
      </w:pP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 xml:space="preserve">Основные причины обращения: тревожное состояние, переживание и другие проблемы. </w:t>
      </w:r>
      <w:r w:rsidRPr="005B6BB6">
        <w:rPr>
          <w:rFonts w:ascii="Times New Roman" w:hAnsi="Times New Roman" w:cs="Times New Roman"/>
          <w:color w:val="1D1B11" w:themeColor="background2" w:themeShade="1A"/>
          <w:sz w:val="24"/>
          <w:szCs w:val="24"/>
        </w:rPr>
        <w:t>В ходе повторных индивидуальных работах выявлено</w:t>
      </w:r>
      <w:r w:rsidRPr="005B6BB6">
        <w:rPr>
          <w:rFonts w:ascii="Times New Roman" w:hAnsi="Times New Roman" w:cs="Times New Roman"/>
          <w:color w:val="1D1B11" w:themeColor="background2" w:themeShade="1A"/>
          <w:sz w:val="24"/>
          <w:szCs w:val="24"/>
          <w:shd w:val="clear" w:color="auto" w:fill="FFFFFF"/>
        </w:rPr>
        <w:t>, что все испытывают чувство страха из-за того, что СВО никогда не закончится.</w:t>
      </w:r>
    </w:p>
    <w:p w:rsidR="00D636DF" w:rsidRPr="005B6BB6" w:rsidRDefault="00D636DF" w:rsidP="003701BA">
      <w:pPr>
        <w:spacing w:after="0"/>
        <w:ind w:firstLine="567"/>
        <w:jc w:val="both"/>
        <w:rPr>
          <w:rFonts w:ascii="Times New Roman" w:hAnsi="Times New Roman" w:cs="Times New Roman"/>
          <w:color w:val="1D1B11" w:themeColor="background2" w:themeShade="1A"/>
          <w:sz w:val="24"/>
          <w:szCs w:val="24"/>
          <w:shd w:val="clear" w:color="auto" w:fill="FFFFFF"/>
        </w:rPr>
      </w:pPr>
    </w:p>
    <w:p w:rsidR="00427DEE" w:rsidRPr="005B6BB6" w:rsidRDefault="00427DEE" w:rsidP="003701BA">
      <w:pPr>
        <w:spacing w:after="0"/>
        <w:ind w:firstLine="567"/>
        <w:jc w:val="center"/>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Заключение</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Таким образом за 2023 г. психологом ОДУ «Эрчим» оказано 4068 услуг психологической помощи, из них 2079 на платной основе, 1989 - бесплатно. Психологическая диагностика и обследование личности – 452 услуг, психологическая коррекция – 2725 услуг, психологические тренинги – 891 услуг.</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Ниже приведены результаты положительного воздействия психологических занятий (психодиагностические занятия, групповые тренинги, психологическая коррекция, аутотренинги, психологическая релаксация, занятия в сенсорной комнате, индивидуальное консультирование, беседа и т.д.) на состояние клиентов ОДУ «Эрчим» на основании наблюдения психологом, психологического обследования с помощью тестов, самонаблюдения клиентов.</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Количество клиентов ОДУ «Эрчим» за данный период –  285 человек. Из них с ментальными нарушениями: установленные – 67 человек, неустановленные: 11 человек.</w:t>
      </w:r>
    </w:p>
    <w:p w:rsidR="00EE0BB9" w:rsidRPr="005B6BB6" w:rsidRDefault="00427DEE" w:rsidP="00EE0BB9">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shd w:val="clear" w:color="auto" w:fill="FFFFFF"/>
        </w:rPr>
        <w:t>Велась плановая работа по профилактике и коррекции когнитивных, дементных нарушений у граждан пожилого возраста и инвалидов (получатели социальных услуг (ПСУ)), состоящих на надомном обслуживании.</w:t>
      </w:r>
      <w:r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shd w:val="clear" w:color="auto" w:fill="FFFFFF"/>
        </w:rPr>
        <w:t>Реабилитационные мероприятия направлены на сохранение и поддержание психологического здоровья граждан, нуждающихся в долговременном уходе.  </w:t>
      </w:r>
      <w:r w:rsidRPr="005B6BB6">
        <w:rPr>
          <w:rFonts w:ascii="Times New Roman" w:eastAsia="Times New Roman" w:hAnsi="Times New Roman" w:cs="Times New Roman"/>
          <w:color w:val="1D1B11" w:themeColor="background2" w:themeShade="1A"/>
          <w:sz w:val="24"/>
          <w:szCs w:val="24"/>
        </w:rPr>
        <w:t xml:space="preserve">По результатам работы наблюдается улучшение </w:t>
      </w:r>
      <w:r w:rsidRPr="005B6BB6">
        <w:rPr>
          <w:rFonts w:ascii="Times New Roman" w:hAnsi="Times New Roman" w:cs="Times New Roman"/>
          <w:color w:val="1D1B11" w:themeColor="background2" w:themeShade="1A"/>
          <w:sz w:val="24"/>
          <w:szCs w:val="24"/>
        </w:rPr>
        <w:t>установления оптимальног</w:t>
      </w:r>
      <w:r w:rsidR="00D636DF" w:rsidRPr="005B6BB6">
        <w:rPr>
          <w:rFonts w:ascii="Times New Roman" w:hAnsi="Times New Roman" w:cs="Times New Roman"/>
          <w:color w:val="1D1B11" w:themeColor="background2" w:themeShade="1A"/>
          <w:sz w:val="24"/>
          <w:szCs w:val="24"/>
        </w:rPr>
        <w:t xml:space="preserve">о микроклимата в семье пожилого </w:t>
      </w:r>
      <w:r w:rsidRPr="005B6BB6">
        <w:rPr>
          <w:rFonts w:ascii="Times New Roman" w:hAnsi="Times New Roman" w:cs="Times New Roman"/>
          <w:color w:val="1D1B11" w:themeColor="background2" w:themeShade="1A"/>
          <w:sz w:val="24"/>
          <w:szCs w:val="24"/>
        </w:rPr>
        <w:t>человека</w:t>
      </w:r>
      <w:r w:rsidR="00D636DF" w:rsidRPr="005B6BB6">
        <w:rPr>
          <w:rFonts w:ascii="Times New Roman" w:hAnsi="Times New Roman" w:cs="Times New Roman"/>
          <w:color w:val="1D1B11" w:themeColor="background2" w:themeShade="1A"/>
          <w:sz w:val="24"/>
          <w:szCs w:val="24"/>
        </w:rPr>
        <w:t>,</w:t>
      </w:r>
      <w:r w:rsidRPr="005B6BB6">
        <w:rPr>
          <w:rFonts w:ascii="Times New Roman" w:hAnsi="Times New Roman" w:cs="Times New Roman"/>
          <w:color w:val="1D1B11" w:themeColor="background2" w:themeShade="1A"/>
          <w:sz w:val="24"/>
          <w:szCs w:val="24"/>
        </w:rPr>
        <w:t xml:space="preserve"> страдающего деменцией, принятие ситуации заболевания как самим пожилым человеком</w:t>
      </w:r>
      <w:r w:rsidR="00D636DF" w:rsidRPr="005B6BB6">
        <w:rPr>
          <w:rFonts w:ascii="Times New Roman" w:hAnsi="Times New Roman" w:cs="Times New Roman"/>
          <w:color w:val="1D1B11" w:themeColor="background2" w:themeShade="1A"/>
          <w:sz w:val="24"/>
          <w:szCs w:val="24"/>
        </w:rPr>
        <w:t>,</w:t>
      </w:r>
      <w:r w:rsidRPr="005B6BB6">
        <w:rPr>
          <w:rFonts w:ascii="Times New Roman" w:hAnsi="Times New Roman" w:cs="Times New Roman"/>
          <w:color w:val="1D1B11" w:themeColor="background2" w:themeShade="1A"/>
          <w:sz w:val="24"/>
          <w:szCs w:val="24"/>
        </w:rPr>
        <w:t xml:space="preserve"> так и его родственниками и сохранность на возможно</w:t>
      </w:r>
      <w:r w:rsidR="00D636DF" w:rsidRPr="005B6BB6">
        <w:rPr>
          <w:rFonts w:ascii="Times New Roman" w:hAnsi="Times New Roman" w:cs="Times New Roman"/>
          <w:color w:val="1D1B11" w:themeColor="background2" w:themeShade="1A"/>
          <w:sz w:val="24"/>
          <w:szCs w:val="24"/>
        </w:rPr>
        <w:t>м уровне когнитивных процессов</w:t>
      </w:r>
    </w:p>
    <w:p w:rsidR="0011635A" w:rsidRPr="005B6BB6" w:rsidRDefault="0011635A" w:rsidP="00EE0BB9">
      <w:pPr>
        <w:spacing w:after="0"/>
        <w:ind w:firstLine="567"/>
        <w:jc w:val="both"/>
        <w:rPr>
          <w:rFonts w:ascii="Times New Roman" w:hAnsi="Times New Roman" w:cs="Times New Roman"/>
          <w:color w:val="1D1B11" w:themeColor="background2" w:themeShade="1A"/>
          <w:sz w:val="24"/>
          <w:szCs w:val="24"/>
        </w:rPr>
      </w:pPr>
    </w:p>
    <w:p w:rsidR="00427DEE" w:rsidRPr="005B6BB6" w:rsidRDefault="00427DEE" w:rsidP="00EE0BB9">
      <w:pPr>
        <w:spacing w:after="0"/>
        <w:ind w:firstLine="567"/>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lastRenderedPageBreak/>
        <w:t>Оценка положительной динамики состояния</w:t>
      </w:r>
    </w:p>
    <w:p w:rsidR="00427DEE" w:rsidRPr="005B6BB6" w:rsidRDefault="00427DEE" w:rsidP="003701BA">
      <w:pPr>
        <w:spacing w:after="0"/>
        <w:ind w:firstLine="567"/>
        <w:jc w:val="center"/>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клиентов ОДУ «Эрчим» после психологических занятий:</w:t>
      </w:r>
    </w:p>
    <w:p w:rsidR="00427DEE" w:rsidRPr="005B6BB6" w:rsidRDefault="00427DEE" w:rsidP="003701BA">
      <w:pPr>
        <w:spacing w:after="0"/>
        <w:ind w:firstLine="567"/>
        <w:jc w:val="center"/>
        <w:rPr>
          <w:rFonts w:ascii="Times New Roman" w:hAnsi="Times New Roman" w:cs="Times New Roman"/>
          <w:color w:val="1D1B11" w:themeColor="background2" w:themeShade="1A"/>
          <w:sz w:val="24"/>
          <w:szCs w:val="24"/>
        </w:rPr>
      </w:pPr>
    </w:p>
    <w:tbl>
      <w:tblPr>
        <w:tblStyle w:val="a8"/>
        <w:tblW w:w="0" w:type="auto"/>
        <w:tblLayout w:type="fixed"/>
        <w:tblLook w:val="04A0" w:firstRow="1" w:lastRow="0" w:firstColumn="1" w:lastColumn="0" w:noHBand="0" w:noVBand="1"/>
      </w:tblPr>
      <w:tblGrid>
        <w:gridCol w:w="817"/>
        <w:gridCol w:w="6379"/>
        <w:gridCol w:w="2084"/>
      </w:tblGrid>
      <w:tr w:rsidR="00F17A74" w:rsidRPr="005B6BB6" w:rsidTr="00F17A74">
        <w:trPr>
          <w:trHeight w:val="583"/>
        </w:trPr>
        <w:tc>
          <w:tcPr>
            <w:tcW w:w="817" w:type="dxa"/>
            <w:hideMark/>
          </w:tcPr>
          <w:p w:rsidR="00F17A74" w:rsidRPr="005B6BB6" w:rsidRDefault="00F17A74" w:rsidP="00F17A74">
            <w:pPr>
              <w:spacing w:line="360" w:lineRule="auto"/>
              <w:ind w:firstLine="567"/>
              <w:jc w:val="both"/>
              <w:rPr>
                <w:rFonts w:cs="Times New Roman"/>
                <w:color w:val="1D1B11" w:themeColor="background2" w:themeShade="1A"/>
                <w:szCs w:val="24"/>
              </w:rPr>
            </w:pPr>
            <w:r w:rsidRPr="005B6BB6">
              <w:rPr>
                <w:rFonts w:cs="Times New Roman"/>
                <w:color w:val="1D1B11" w:themeColor="background2" w:themeShade="1A"/>
                <w:szCs w:val="24"/>
              </w:rPr>
              <w:tab/>
            </w:r>
          </w:p>
        </w:tc>
        <w:tc>
          <w:tcPr>
            <w:tcW w:w="6379" w:type="dxa"/>
            <w:hideMark/>
          </w:tcPr>
          <w:p w:rsidR="00F17A74" w:rsidRPr="005B6BB6" w:rsidRDefault="00F17A74" w:rsidP="00F17A74">
            <w:pPr>
              <w:spacing w:line="360" w:lineRule="auto"/>
              <w:ind w:firstLine="567"/>
              <w:jc w:val="center"/>
              <w:rPr>
                <w:rFonts w:cs="Times New Roman"/>
                <w:color w:val="1D1B11" w:themeColor="background2" w:themeShade="1A"/>
                <w:szCs w:val="24"/>
              </w:rPr>
            </w:pPr>
            <w:r w:rsidRPr="005B6BB6">
              <w:rPr>
                <w:rFonts w:cs="Times New Roman"/>
                <w:color w:val="1D1B11" w:themeColor="background2" w:themeShade="1A"/>
                <w:szCs w:val="24"/>
              </w:rPr>
              <w:t xml:space="preserve">Проблемные состояния клиентов </w:t>
            </w:r>
          </w:p>
        </w:tc>
        <w:tc>
          <w:tcPr>
            <w:tcW w:w="2084" w:type="dxa"/>
          </w:tcPr>
          <w:p w:rsidR="00F17A74" w:rsidRPr="005B6BB6" w:rsidRDefault="00F17A74" w:rsidP="008333AE">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Показатель в  %</w:t>
            </w:r>
          </w:p>
        </w:tc>
      </w:tr>
      <w:tr w:rsidR="00F17A74" w:rsidRPr="005B6BB6" w:rsidTr="00F17A74">
        <w:trPr>
          <w:trHeight w:val="274"/>
        </w:trPr>
        <w:tc>
          <w:tcPr>
            <w:tcW w:w="817" w:type="dxa"/>
            <w:hideMark/>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1</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Преодоление своих страхов и фобий</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45</w:t>
            </w:r>
          </w:p>
        </w:tc>
      </w:tr>
      <w:tr w:rsidR="00F17A74" w:rsidRPr="005B6BB6" w:rsidTr="00F17A74">
        <w:trPr>
          <w:trHeight w:val="274"/>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2</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Преодоление возрастных кризисов, уверенность в своих силах</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47</w:t>
            </w:r>
          </w:p>
        </w:tc>
      </w:tr>
      <w:tr w:rsidR="00F17A74" w:rsidRPr="005B6BB6" w:rsidTr="00F17A74">
        <w:trPr>
          <w:trHeight w:val="277"/>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3</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Улучшение и концентрация внимания</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49</w:t>
            </w:r>
          </w:p>
        </w:tc>
      </w:tr>
      <w:tr w:rsidR="00F17A74" w:rsidRPr="005B6BB6" w:rsidTr="00F17A74">
        <w:trPr>
          <w:trHeight w:val="268"/>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4</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rPr>
                <w:rFonts w:cs="Times New Roman"/>
                <w:color w:val="1D1B11" w:themeColor="background2" w:themeShade="1A"/>
                <w:szCs w:val="24"/>
              </w:rPr>
            </w:pPr>
            <w:r w:rsidRPr="005B6BB6">
              <w:rPr>
                <w:rFonts w:cs="Times New Roman"/>
                <w:color w:val="1D1B11" w:themeColor="background2" w:themeShade="1A"/>
                <w:szCs w:val="24"/>
              </w:rPr>
              <w:t>Снижение уровня депрессивных состояний</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50</w:t>
            </w:r>
          </w:p>
        </w:tc>
      </w:tr>
      <w:tr w:rsidR="00F17A74" w:rsidRPr="005B6BB6" w:rsidTr="00F17A74">
        <w:trPr>
          <w:trHeight w:val="273"/>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5</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 xml:space="preserve">Снижение тревожных и стрессовых состояний </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51</w:t>
            </w:r>
          </w:p>
        </w:tc>
      </w:tr>
      <w:tr w:rsidR="00F17A74" w:rsidRPr="005B6BB6" w:rsidTr="00F17A74">
        <w:trPr>
          <w:trHeight w:val="273"/>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6</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Улучшение памяти</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52</w:t>
            </w:r>
          </w:p>
        </w:tc>
      </w:tr>
      <w:tr w:rsidR="00F17A74" w:rsidRPr="005B6BB6" w:rsidTr="00F17A74">
        <w:trPr>
          <w:trHeight w:val="411"/>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7</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Снижение агрессивности, конфликтности, негативизма в поведении</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55</w:t>
            </w:r>
          </w:p>
        </w:tc>
      </w:tr>
      <w:tr w:rsidR="00F17A74" w:rsidRPr="005B6BB6" w:rsidTr="00F17A74">
        <w:trPr>
          <w:trHeight w:val="284"/>
        </w:trPr>
        <w:tc>
          <w:tcPr>
            <w:tcW w:w="817" w:type="dxa"/>
          </w:tcPr>
          <w:p w:rsidR="00F17A74" w:rsidRPr="005B6BB6" w:rsidRDefault="00F17A74"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8</w:t>
            </w:r>
            <w:r w:rsidR="008333AE" w:rsidRPr="005B6BB6">
              <w:rPr>
                <w:rFonts w:cs="Times New Roman"/>
                <w:color w:val="1D1B11" w:themeColor="background2" w:themeShade="1A"/>
                <w:szCs w:val="24"/>
              </w:rPr>
              <w:t>.</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Улучшение логического мышления</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56</w:t>
            </w:r>
          </w:p>
        </w:tc>
      </w:tr>
      <w:tr w:rsidR="00F17A74" w:rsidRPr="005B6BB6" w:rsidTr="00F17A74">
        <w:trPr>
          <w:trHeight w:val="270"/>
        </w:trPr>
        <w:tc>
          <w:tcPr>
            <w:tcW w:w="817" w:type="dxa"/>
          </w:tcPr>
          <w:p w:rsidR="00F17A74" w:rsidRPr="005B6BB6" w:rsidRDefault="008333AE"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9.</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Самопознание (лучше понять свои жизненные желания)</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73</w:t>
            </w:r>
          </w:p>
        </w:tc>
      </w:tr>
      <w:tr w:rsidR="00F17A74" w:rsidRPr="005B6BB6" w:rsidTr="00F17A74">
        <w:trPr>
          <w:trHeight w:val="259"/>
        </w:trPr>
        <w:tc>
          <w:tcPr>
            <w:tcW w:w="817" w:type="dxa"/>
          </w:tcPr>
          <w:p w:rsidR="00F17A74" w:rsidRPr="005B6BB6" w:rsidRDefault="008333AE"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10.</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Стабилизация психоэмоционального фона</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86</w:t>
            </w:r>
          </w:p>
        </w:tc>
      </w:tr>
      <w:tr w:rsidR="00F17A74" w:rsidRPr="005B6BB6" w:rsidTr="00F17A74">
        <w:trPr>
          <w:trHeight w:val="264"/>
        </w:trPr>
        <w:tc>
          <w:tcPr>
            <w:tcW w:w="817" w:type="dxa"/>
          </w:tcPr>
          <w:p w:rsidR="00F17A74" w:rsidRPr="005B6BB6" w:rsidRDefault="008333AE" w:rsidP="00F17A74">
            <w:pPr>
              <w:spacing w:line="360" w:lineRule="auto"/>
              <w:jc w:val="center"/>
              <w:rPr>
                <w:rFonts w:cs="Times New Roman"/>
                <w:color w:val="1D1B11" w:themeColor="background2" w:themeShade="1A"/>
                <w:szCs w:val="24"/>
              </w:rPr>
            </w:pPr>
            <w:r w:rsidRPr="005B6BB6">
              <w:rPr>
                <w:rFonts w:cs="Times New Roman"/>
                <w:color w:val="1D1B11" w:themeColor="background2" w:themeShade="1A"/>
                <w:szCs w:val="24"/>
              </w:rPr>
              <w:t>11.</w:t>
            </w:r>
          </w:p>
        </w:tc>
        <w:tc>
          <w:tcPr>
            <w:tcW w:w="6379" w:type="dxa"/>
          </w:tcPr>
          <w:p w:rsidR="00F17A74" w:rsidRPr="005B6BB6" w:rsidRDefault="00F17A74" w:rsidP="00F17A74">
            <w:pPr>
              <w:spacing w:line="360" w:lineRule="auto"/>
              <w:jc w:val="both"/>
              <w:rPr>
                <w:rFonts w:cs="Times New Roman"/>
                <w:color w:val="1D1B11" w:themeColor="background2" w:themeShade="1A"/>
                <w:szCs w:val="24"/>
              </w:rPr>
            </w:pPr>
            <w:r w:rsidRPr="005B6BB6">
              <w:rPr>
                <w:rFonts w:cs="Times New Roman"/>
                <w:color w:val="1D1B11" w:themeColor="background2" w:themeShade="1A"/>
                <w:szCs w:val="24"/>
              </w:rPr>
              <w:t>Повышение мотивации к деятельности и общению</w:t>
            </w:r>
          </w:p>
        </w:tc>
        <w:tc>
          <w:tcPr>
            <w:tcW w:w="2084" w:type="dxa"/>
          </w:tcPr>
          <w:p w:rsidR="00F17A74" w:rsidRPr="005B6BB6" w:rsidRDefault="00190C9C" w:rsidP="00190C9C">
            <w:pPr>
              <w:spacing w:line="360" w:lineRule="auto"/>
              <w:ind w:firstLine="567"/>
              <w:rPr>
                <w:rFonts w:cs="Times New Roman"/>
                <w:color w:val="1D1B11" w:themeColor="background2" w:themeShade="1A"/>
                <w:szCs w:val="24"/>
              </w:rPr>
            </w:pPr>
            <w:r w:rsidRPr="005B6BB6">
              <w:rPr>
                <w:rFonts w:cs="Times New Roman"/>
                <w:color w:val="1D1B11" w:themeColor="background2" w:themeShade="1A"/>
                <w:szCs w:val="24"/>
              </w:rPr>
              <w:t xml:space="preserve">   </w:t>
            </w:r>
            <w:r w:rsidR="00F17A74" w:rsidRPr="005B6BB6">
              <w:rPr>
                <w:rFonts w:cs="Times New Roman"/>
                <w:color w:val="1D1B11" w:themeColor="background2" w:themeShade="1A"/>
                <w:szCs w:val="24"/>
              </w:rPr>
              <w:t>88</w:t>
            </w:r>
          </w:p>
        </w:tc>
      </w:tr>
    </w:tbl>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shd w:val="clear" w:color="auto" w:fill="FFFFFF"/>
        </w:rPr>
      </w:pP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shd w:val="clear" w:color="auto" w:fill="FFFFFF"/>
        </w:rPr>
        <w:t xml:space="preserve">По плану </w:t>
      </w:r>
      <w:r w:rsidRPr="005B6BB6">
        <w:rPr>
          <w:color w:val="1D1B11" w:themeColor="background2" w:themeShade="1A"/>
        </w:rPr>
        <w:t>2023 года психологом проведено: 754</w:t>
      </w:r>
      <w:r w:rsidR="00190C9C" w:rsidRPr="005B6BB6">
        <w:rPr>
          <w:color w:val="1D1B11" w:themeColor="background2" w:themeShade="1A"/>
        </w:rPr>
        <w:t xml:space="preserve"> </w:t>
      </w:r>
      <w:r w:rsidRPr="005B6BB6">
        <w:rPr>
          <w:color w:val="1D1B11" w:themeColor="background2" w:themeShade="1A"/>
        </w:rPr>
        <w:t>индивидуальных и подгрупповых занятий по поддержанию когнитивной функции, с охватом 251 человек. В результате применения психопрофилактических мероприятий у получателей социальных услуг наблюдается:</w:t>
      </w: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rPr>
        <w:t>- улучшение когнитивной функции – на 58%;</w:t>
      </w: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rPr>
        <w:t>- улучшение самочувствия - 63%;</w:t>
      </w: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rPr>
        <w:t>- улучшение эмоционального состояния - 74%;</w:t>
      </w: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rPr>
        <w:t>- улу</w:t>
      </w:r>
      <w:r w:rsidR="00D636DF" w:rsidRPr="005B6BB6">
        <w:rPr>
          <w:color w:val="1D1B11" w:themeColor="background2" w:themeShade="1A"/>
        </w:rPr>
        <w:t xml:space="preserve">чшение коммуникативных навыков </w:t>
      </w:r>
      <w:r w:rsidRPr="005B6BB6">
        <w:rPr>
          <w:color w:val="1D1B11" w:themeColor="background2" w:themeShade="1A"/>
        </w:rPr>
        <w:t>и взаимодействие- 92%;</w:t>
      </w: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rPr>
        <w:t>В результате применения методик и занятий по поддержанию когнитивной функции у получателей социальных услуг наблюдается:</w:t>
      </w:r>
    </w:p>
    <w:p w:rsidR="00427DEE" w:rsidRPr="005B6BB6" w:rsidRDefault="00427DEE" w:rsidP="003701BA">
      <w:pPr>
        <w:pStyle w:val="ae"/>
        <w:shd w:val="clear" w:color="auto" w:fill="FFFFFF"/>
        <w:spacing w:before="0" w:beforeAutospacing="0" w:after="0" w:afterAutospacing="0" w:line="276" w:lineRule="auto"/>
        <w:ind w:firstLine="567"/>
        <w:jc w:val="both"/>
        <w:rPr>
          <w:color w:val="1D1B11" w:themeColor="background2" w:themeShade="1A"/>
        </w:rPr>
      </w:pPr>
      <w:r w:rsidRPr="005B6BB6">
        <w:rPr>
          <w:color w:val="1D1B11" w:themeColor="background2" w:themeShade="1A"/>
        </w:rPr>
        <w:t>- улучшение когнитивной функции на 58% (памяти, внимания, мышления), получатели с интересом ждут каждое индивидуальное занятие, стараются не пропускать ни одного занятия. Наблюдается позитивная динамика мотивации пожилых людей, они становятся более современными и собранными, расширяется кругозор, интерес к познанию окружающего мира и общества, позитивный настрой и двигательная активность.</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Практика показывает, что терапия когнитивных нарушений, особенно на ранних этапах развития заболевания, имеет существенные шансы на успех, так как преобладающей стратегией долговременного ухода является интеграция ухода в повседневную жизнь человека с функциональными ограничениями с целью не только улучшения качества жизни ПСУ, но и сохранения остаточной индивидуальной жизнеспособности.</w:t>
      </w:r>
    </w:p>
    <w:p w:rsidR="00D636DF" w:rsidRPr="005B6BB6" w:rsidRDefault="00D636DF" w:rsidP="003701BA">
      <w:pPr>
        <w:spacing w:after="0"/>
        <w:ind w:firstLine="567"/>
        <w:jc w:val="both"/>
        <w:rPr>
          <w:rFonts w:ascii="Times New Roman" w:hAnsi="Times New Roman" w:cs="Times New Roman"/>
          <w:color w:val="1D1B11" w:themeColor="background2" w:themeShade="1A"/>
          <w:sz w:val="24"/>
          <w:szCs w:val="24"/>
        </w:rPr>
      </w:pPr>
    </w:p>
    <w:p w:rsidR="00427DEE" w:rsidRPr="005B6BB6" w:rsidRDefault="00427DEE" w:rsidP="003701BA">
      <w:pPr>
        <w:shd w:val="clear" w:color="auto" w:fill="FFFFFF"/>
        <w:spacing w:after="0"/>
        <w:ind w:firstLine="567"/>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lastRenderedPageBreak/>
        <w:t>Перспективные</w:t>
      </w:r>
      <w:r w:rsidR="00D636DF" w:rsidRPr="005B6BB6">
        <w:rPr>
          <w:rFonts w:ascii="Times New Roman" w:eastAsia="Times New Roman" w:hAnsi="Times New Roman" w:cs="Times New Roman"/>
          <w:b/>
          <w:color w:val="1D1B11" w:themeColor="background2" w:themeShade="1A"/>
          <w:sz w:val="24"/>
          <w:szCs w:val="24"/>
        </w:rPr>
        <w:t xml:space="preserve"> направления развития на </w:t>
      </w:r>
      <w:r w:rsidRPr="005B6BB6">
        <w:rPr>
          <w:rFonts w:ascii="Times New Roman" w:eastAsia="Times New Roman" w:hAnsi="Times New Roman" w:cs="Times New Roman"/>
          <w:b/>
          <w:color w:val="1D1B11" w:themeColor="background2" w:themeShade="1A"/>
          <w:sz w:val="24"/>
          <w:szCs w:val="24"/>
        </w:rPr>
        <w:t>2024 год:</w:t>
      </w:r>
    </w:p>
    <w:p w:rsidR="00427DEE" w:rsidRPr="005B6BB6" w:rsidRDefault="00427DEE" w:rsidP="003701BA">
      <w:pPr>
        <w:shd w:val="clear" w:color="auto" w:fill="FFFFFF"/>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  Организация и систематизация работы по </w:t>
      </w:r>
      <w:r w:rsidRPr="005B6BB6">
        <w:rPr>
          <w:rFonts w:ascii="Times New Roman" w:hAnsi="Times New Roman" w:cs="Times New Roman"/>
          <w:color w:val="1D1B11" w:themeColor="background2" w:themeShade="1A"/>
          <w:sz w:val="24"/>
          <w:szCs w:val="24"/>
        </w:rPr>
        <w:t xml:space="preserve">психопрофилактической работе методы профилактики и реабилитации при нарушениях когнитивных функций, деменции и преддементных состояниях </w:t>
      </w:r>
      <w:r w:rsidRPr="005B6BB6">
        <w:rPr>
          <w:rFonts w:ascii="Times New Roman" w:eastAsia="Times New Roman" w:hAnsi="Times New Roman" w:cs="Times New Roman"/>
          <w:color w:val="1D1B11" w:themeColor="background2" w:themeShade="1A"/>
          <w:sz w:val="24"/>
          <w:szCs w:val="24"/>
        </w:rPr>
        <w:t>(обучение к новым психологическим методикам; повышение квалификации);</w:t>
      </w:r>
    </w:p>
    <w:p w:rsidR="00427DEE" w:rsidRPr="005B6BB6" w:rsidRDefault="00427DEE" w:rsidP="003701BA">
      <w:pPr>
        <w:shd w:val="clear" w:color="auto" w:fill="FFFFFF"/>
        <w:spacing w:after="0"/>
        <w:ind w:firstLine="567"/>
        <w:jc w:val="both"/>
        <w:rPr>
          <w:rFonts w:ascii="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Совершенствование системы психологической помощи в дневном полустационаре с использованием обмена опыта др</w:t>
      </w:r>
      <w:r w:rsidR="00EE0BB9" w:rsidRPr="005B6BB6">
        <w:rPr>
          <w:rFonts w:ascii="Times New Roman" w:eastAsia="Times New Roman" w:hAnsi="Times New Roman" w:cs="Times New Roman"/>
          <w:color w:val="1D1B11" w:themeColor="background2" w:themeShade="1A"/>
          <w:sz w:val="24"/>
          <w:szCs w:val="24"/>
        </w:rPr>
        <w:t xml:space="preserve">угих психологов филиалов центра </w:t>
      </w:r>
      <w:r w:rsidRPr="005B6BB6">
        <w:rPr>
          <w:rFonts w:ascii="Times New Roman" w:eastAsia="Times New Roman" w:hAnsi="Times New Roman" w:cs="Times New Roman"/>
          <w:color w:val="1D1B11" w:themeColor="background2" w:themeShade="1A"/>
          <w:sz w:val="24"/>
          <w:szCs w:val="24"/>
        </w:rPr>
        <w:t>(взаимное посещение, группа взаимопомощи).</w:t>
      </w:r>
      <w:r w:rsidRPr="005B6BB6">
        <w:rPr>
          <w:rFonts w:ascii="Times New Roman" w:hAnsi="Times New Roman" w:cs="Times New Roman"/>
          <w:color w:val="1D1B11" w:themeColor="background2" w:themeShade="1A"/>
          <w:sz w:val="24"/>
          <w:szCs w:val="24"/>
        </w:rPr>
        <w:t xml:space="preserve">                                </w:t>
      </w:r>
    </w:p>
    <w:p w:rsidR="00427DEE" w:rsidRPr="005B6BB6" w:rsidRDefault="00427DEE" w:rsidP="003701BA">
      <w:pPr>
        <w:spacing w:after="0"/>
        <w:ind w:firstLine="567"/>
        <w:rPr>
          <w:rFonts w:ascii="Times New Roman" w:hAnsi="Times New Roman" w:cs="Times New Roman"/>
          <w:color w:val="1D1B11" w:themeColor="background2" w:themeShade="1A"/>
          <w:sz w:val="24"/>
          <w:szCs w:val="24"/>
          <w:shd w:val="clear" w:color="auto" w:fill="FFFFFF"/>
        </w:rPr>
      </w:pPr>
    </w:p>
    <w:p w:rsidR="00427DEE" w:rsidRPr="005B6BB6" w:rsidRDefault="00427DEE" w:rsidP="003701BA">
      <w:pPr>
        <w:spacing w:after="0"/>
        <w:ind w:firstLine="567"/>
        <w:jc w:val="center"/>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 xml:space="preserve">IV. Социокультурные досуговые мероприятия для ПСУ </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В течение года по плану проводятся </w:t>
      </w:r>
      <w:r w:rsidRPr="005B6BB6">
        <w:rPr>
          <w:rFonts w:ascii="Times New Roman" w:hAnsi="Times New Roman" w:cs="Times New Roman"/>
          <w:color w:val="1D1B11" w:themeColor="background2" w:themeShade="1A"/>
          <w:sz w:val="24"/>
          <w:szCs w:val="24"/>
        </w:rPr>
        <w:t>социокультурные досуговые мероприятия:</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17.01.2023г. – Встреча с Ивановой К.И. </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25.01.2023г. – Мероприятие Национальной библиотеки «Татьянин день» </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01.02.2023г. – Мероприятие в парке «День солнца»</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09.02.2023 г. – Посещение Театра оперы и балета</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21.02.2023г. – «День защитника»</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06.03.2023 г. -</w:t>
      </w:r>
      <w:r w:rsidR="00190C9C" w:rsidRPr="005B6BB6">
        <w:rPr>
          <w:rFonts w:ascii="Times New Roman" w:eastAsia="Times New Roman" w:hAnsi="Times New Roman" w:cs="Times New Roman"/>
          <w:color w:val="1D1B11" w:themeColor="background2" w:themeShade="1A"/>
          <w:sz w:val="24"/>
          <w:szCs w:val="24"/>
        </w:rPr>
        <w:t xml:space="preserve"> </w:t>
      </w:r>
      <w:r w:rsidRPr="005B6BB6">
        <w:rPr>
          <w:rFonts w:ascii="Times New Roman" w:eastAsia="Times New Roman" w:hAnsi="Times New Roman" w:cs="Times New Roman"/>
          <w:color w:val="1D1B11" w:themeColor="background2" w:themeShade="1A"/>
          <w:sz w:val="24"/>
          <w:szCs w:val="24"/>
        </w:rPr>
        <w:t xml:space="preserve"> Мероприятие, посвященное международному женскому дню</w:t>
      </w:r>
    </w:p>
    <w:p w:rsidR="00427DEE" w:rsidRPr="005B6BB6" w:rsidRDefault="00190C9C"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15.03.2023г. - </w:t>
      </w:r>
      <w:r w:rsidR="00427DEE" w:rsidRPr="005B6BB6">
        <w:rPr>
          <w:rFonts w:ascii="Times New Roman" w:eastAsia="Times New Roman" w:hAnsi="Times New Roman" w:cs="Times New Roman"/>
          <w:color w:val="1D1B11" w:themeColor="background2" w:themeShade="1A"/>
          <w:sz w:val="24"/>
          <w:szCs w:val="24"/>
        </w:rPr>
        <w:t>«День добрых дел» - акция волонтерской помощи для ПСУ (кулинарный мастер-класс по приготовлению пирожков)</w:t>
      </w:r>
    </w:p>
    <w:p w:rsidR="00427DEE" w:rsidRPr="005B6BB6" w:rsidRDefault="00EE0BB9"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07.04.2023 г. – М</w:t>
      </w:r>
      <w:r w:rsidR="00427DEE" w:rsidRPr="005B6BB6">
        <w:rPr>
          <w:rFonts w:ascii="Times New Roman" w:eastAsia="Times New Roman" w:hAnsi="Times New Roman" w:cs="Times New Roman"/>
          <w:color w:val="1D1B11" w:themeColor="background2" w:themeShade="1A"/>
          <w:sz w:val="24"/>
          <w:szCs w:val="24"/>
        </w:rPr>
        <w:t xml:space="preserve">астер-класс по скандинавской ходьбе в парке </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20.04.2023г. – Соревнования по шашкам и шахматам</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24.04.2023г. – Мастер-класс по изготовлению цвета из холодного фарфора Сокорутова А.</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25.04.2023г.  – Викторина с</w:t>
      </w:r>
      <w:r w:rsidR="00D636DF" w:rsidRPr="005B6BB6">
        <w:rPr>
          <w:rFonts w:ascii="Times New Roman" w:eastAsia="Times New Roman" w:hAnsi="Times New Roman" w:cs="Times New Roman"/>
          <w:color w:val="1D1B11" w:themeColor="background2" w:themeShade="1A"/>
          <w:sz w:val="24"/>
          <w:szCs w:val="24"/>
        </w:rPr>
        <w:t xml:space="preserve">туденты </w:t>
      </w:r>
      <w:r w:rsidRPr="005B6BB6">
        <w:rPr>
          <w:rFonts w:ascii="Times New Roman" w:eastAsia="Times New Roman" w:hAnsi="Times New Roman" w:cs="Times New Roman"/>
          <w:color w:val="1D1B11" w:themeColor="background2" w:themeShade="1A"/>
          <w:sz w:val="24"/>
          <w:szCs w:val="24"/>
        </w:rPr>
        <w:t>Колледжа креативных индустрий «Айар уустар»</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28.04.2023г. - Мероприятие Арчы дьиэтэ, ансамбль «Далбар»</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29.04.2023г. – 1 мая</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02.05.2023г. – Мастер-класс по изготовлению оберегов, волонтер ШТВ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04.05.2023г. – 9 мая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15.05.2023г. – Акция «Ромашки в каждой семье» ко Дню семьи (изготовление и вручение жителям спецдома»</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17.05.2023г. </w:t>
      </w:r>
      <w:r w:rsidR="00D636DF" w:rsidRPr="005B6BB6">
        <w:rPr>
          <w:rFonts w:ascii="Times New Roman" w:hAnsi="Times New Roman" w:cs="Times New Roman"/>
          <w:color w:val="1D1B11" w:themeColor="background2" w:themeShade="1A"/>
          <w:sz w:val="24"/>
          <w:szCs w:val="24"/>
        </w:rPr>
        <w:t xml:space="preserve"> - </w:t>
      </w:r>
      <w:r w:rsidRPr="005B6BB6">
        <w:rPr>
          <w:rFonts w:ascii="Times New Roman" w:hAnsi="Times New Roman" w:cs="Times New Roman"/>
          <w:color w:val="1D1B11" w:themeColor="background2" w:themeShade="1A"/>
          <w:sz w:val="24"/>
          <w:szCs w:val="24"/>
        </w:rPr>
        <w:t>Приглашенный гость, Максимов Ф.П.</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18.05.2023 г. – Встреча сотрудников РКЦСО с ветеранским заездом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23.06.2023 г. – Обряд благословения для ПСУ</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12.07.2023г. – Национальная библиотека РС(Я) – викторина </w:t>
      </w:r>
    </w:p>
    <w:p w:rsidR="00427DEE" w:rsidRPr="005B6BB6" w:rsidRDefault="00190C9C"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20.07.2023 г. - </w:t>
      </w:r>
      <w:r w:rsidR="00427DEE" w:rsidRPr="005B6BB6">
        <w:rPr>
          <w:rFonts w:ascii="Times New Roman" w:eastAsia="Times New Roman" w:hAnsi="Times New Roman" w:cs="Times New Roman"/>
          <w:color w:val="1D1B11" w:themeColor="background2" w:themeShade="1A"/>
          <w:sz w:val="24"/>
          <w:szCs w:val="24"/>
        </w:rPr>
        <w:t>Мастер-класс по изготовлению цвета из х</w:t>
      </w:r>
      <w:r w:rsidRPr="005B6BB6">
        <w:rPr>
          <w:rFonts w:ascii="Times New Roman" w:eastAsia="Times New Roman" w:hAnsi="Times New Roman" w:cs="Times New Roman"/>
          <w:color w:val="1D1B11" w:themeColor="background2" w:themeShade="1A"/>
          <w:sz w:val="24"/>
          <w:szCs w:val="24"/>
        </w:rPr>
        <w:t xml:space="preserve">олодного </w:t>
      </w:r>
      <w:r w:rsidR="00427DEE" w:rsidRPr="005B6BB6">
        <w:rPr>
          <w:rFonts w:ascii="Times New Roman" w:eastAsia="Times New Roman" w:hAnsi="Times New Roman" w:cs="Times New Roman"/>
          <w:color w:val="1D1B11" w:themeColor="background2" w:themeShade="1A"/>
          <w:sz w:val="24"/>
          <w:szCs w:val="24"/>
        </w:rPr>
        <w:t>фарфора Сокорутова А.</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27.07.2023 г. – Мастер-класс студентов Колледжа креативных индустрий «Айар уустар»</w:t>
      </w:r>
    </w:p>
    <w:p w:rsidR="00427DEE" w:rsidRPr="005B6BB6" w:rsidRDefault="00427DEE" w:rsidP="003701BA">
      <w:pPr>
        <w:spacing w:after="0"/>
        <w:ind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01.08.2023г. - </w:t>
      </w:r>
      <w:r w:rsidR="00EE0BB9" w:rsidRPr="005B6BB6">
        <w:rPr>
          <w:rFonts w:ascii="Times New Roman" w:eastAsia="Times New Roman" w:hAnsi="Times New Roman" w:cs="Times New Roman"/>
          <w:color w:val="1D1B11" w:themeColor="background2" w:themeShade="1A"/>
          <w:sz w:val="24"/>
          <w:szCs w:val="24"/>
        </w:rPr>
        <w:t xml:space="preserve"> </w:t>
      </w:r>
      <w:r w:rsidRPr="005B6BB6">
        <w:rPr>
          <w:rFonts w:ascii="Times New Roman" w:eastAsia="Times New Roman" w:hAnsi="Times New Roman" w:cs="Times New Roman"/>
          <w:color w:val="1D1B11" w:themeColor="background2" w:themeShade="1A"/>
          <w:sz w:val="24"/>
          <w:szCs w:val="24"/>
        </w:rPr>
        <w:t>Мастер-класс по скандинавской ходьбе в парке</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03.08.2023г. - </w:t>
      </w:r>
      <w:r w:rsidRPr="005B6BB6">
        <w:rPr>
          <w:rFonts w:ascii="Times New Roman" w:hAnsi="Times New Roman" w:cs="Times New Roman"/>
          <w:color w:val="1D1B11" w:themeColor="background2" w:themeShade="1A"/>
          <w:sz w:val="24"/>
          <w:szCs w:val="24"/>
        </w:rPr>
        <w:t>Мастер-класс по изготовлению оберегов для СВО, волонтер ШТВ Ощепкова Р.В.</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15.08.2023г. - Мастер-класс по изготовлению оберегов, волонтер ШТВ </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17.08.2023г. – Концерт танцевального ансамбля «Вдохновение»</w:t>
      </w:r>
    </w:p>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23.08.2023г. – Концерт танцевального ансамбля «Комус куьун»</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25.08.2023г. – концерт ПСУ для проживающих в пансионате «Виктория»</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lastRenderedPageBreak/>
        <w:t xml:space="preserve">21.09.2023 г. – Акция «С заботой и вниманием к старшему поколению» для населения в парке </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25.09.2023г. – </w:t>
      </w:r>
      <w:r w:rsidR="00D636DF" w:rsidRPr="005B6BB6">
        <w:rPr>
          <w:rFonts w:ascii="Times New Roman" w:hAnsi="Times New Roman" w:cs="Times New Roman"/>
          <w:color w:val="1D1B11" w:themeColor="background2" w:themeShade="1A"/>
          <w:sz w:val="24"/>
          <w:szCs w:val="24"/>
        </w:rPr>
        <w:t xml:space="preserve">Занятие приглашенного гостя </w:t>
      </w:r>
      <w:r w:rsidRPr="005B6BB6">
        <w:rPr>
          <w:rFonts w:ascii="Times New Roman" w:hAnsi="Times New Roman" w:cs="Times New Roman"/>
          <w:color w:val="1D1B11" w:themeColor="background2" w:themeShade="1A"/>
          <w:sz w:val="24"/>
          <w:szCs w:val="24"/>
        </w:rPr>
        <w:t>Афанасьева К.А. «Йога-смеха»</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27.09.2023г. – День государственности РС(Я)</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28.09.2023г.   - Концерт для ПСУ пансионата «Виктория»</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01.10.2023г.  – Вручение подарков от учащихся СОШ №1 </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07.10.2023г. – Мастер-классы специалистов на фестивале «Вместе к активному долголетию»</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18.10.2023г. – Приглашенный гость мастер-класс по коуч-йоге</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20.10.2023г. – Мероприятие ко Дню матери</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31.10.2023г. – Мероприятие ко Дню Комсомола</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23.11.2023 г. – Встреча с врачом  </w:t>
      </w: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11.12.2023 г. – Конкурс «Две звезды»</w:t>
      </w:r>
    </w:p>
    <w:p w:rsidR="00427DEE" w:rsidRPr="005B6BB6" w:rsidRDefault="00D636DF"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15.12.2023г</w:t>
      </w:r>
      <w:r w:rsidR="00427DEE" w:rsidRPr="005B6BB6">
        <w:rPr>
          <w:rFonts w:ascii="Times New Roman" w:hAnsi="Times New Roman" w:cs="Times New Roman"/>
          <w:color w:val="1D1B11" w:themeColor="background2" w:themeShade="1A"/>
          <w:sz w:val="24"/>
          <w:szCs w:val="24"/>
        </w:rPr>
        <w:t>. – Встреча Иванова К.С. «Канистерапия, или лечение с помощью собак»</w:t>
      </w:r>
    </w:p>
    <w:p w:rsidR="00427DEE" w:rsidRPr="005B6BB6" w:rsidRDefault="00D636DF"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28.12.2023 г</w:t>
      </w:r>
      <w:r w:rsidR="00427DEE" w:rsidRPr="005B6BB6">
        <w:rPr>
          <w:rFonts w:ascii="Times New Roman" w:hAnsi="Times New Roman" w:cs="Times New Roman"/>
          <w:color w:val="1D1B11" w:themeColor="background2" w:themeShade="1A"/>
          <w:sz w:val="24"/>
          <w:szCs w:val="24"/>
        </w:rPr>
        <w:t>. – Новогодний бал-маскарад</w:t>
      </w:r>
    </w:p>
    <w:p w:rsidR="00427DEE" w:rsidRPr="005B6BB6" w:rsidRDefault="00427DEE" w:rsidP="00F9712F">
      <w:pPr>
        <w:pStyle w:val="a6"/>
        <w:numPr>
          <w:ilvl w:val="2"/>
          <w:numId w:val="24"/>
        </w:numPr>
        <w:spacing w:after="0"/>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 - </w:t>
      </w:r>
      <w:r w:rsidR="00EE0BB9"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Национальная библиотека РС(Я) «Новогодняя встреча»</w:t>
      </w:r>
    </w:p>
    <w:p w:rsidR="00427DEE" w:rsidRPr="005B6BB6" w:rsidRDefault="00427DEE" w:rsidP="00EE0BB9">
      <w:pPr>
        <w:pStyle w:val="ae"/>
        <w:shd w:val="clear" w:color="auto" w:fill="FFFFFF"/>
        <w:spacing w:before="0" w:beforeAutospacing="0" w:after="0" w:afterAutospacing="0" w:line="276" w:lineRule="auto"/>
        <w:contextualSpacing/>
        <w:jc w:val="both"/>
        <w:rPr>
          <w:color w:val="1D1B11" w:themeColor="background2" w:themeShade="1A"/>
          <w:shd w:val="clear" w:color="auto" w:fill="FFFFFF"/>
        </w:rPr>
      </w:pPr>
    </w:p>
    <w:p w:rsidR="00427DEE" w:rsidRPr="005B6BB6" w:rsidRDefault="00427DEE" w:rsidP="00F9712F">
      <w:pPr>
        <w:pStyle w:val="a6"/>
        <w:numPr>
          <w:ilvl w:val="0"/>
          <w:numId w:val="25"/>
        </w:numPr>
        <w:spacing w:after="0"/>
        <w:jc w:val="center"/>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Повышение квалификации сотрудников</w:t>
      </w:r>
      <w:r w:rsidR="001C0AF6" w:rsidRPr="005B6BB6">
        <w:rPr>
          <w:rFonts w:ascii="Times New Roman" w:hAnsi="Times New Roman" w:cs="Times New Roman"/>
          <w:b/>
          <w:color w:val="1D1B11" w:themeColor="background2" w:themeShade="1A"/>
          <w:sz w:val="24"/>
          <w:szCs w:val="24"/>
        </w:rPr>
        <w:t>. Курсы повышения</w:t>
      </w:r>
      <w:r w:rsidRPr="005B6BB6">
        <w:rPr>
          <w:rFonts w:ascii="Times New Roman" w:hAnsi="Times New Roman" w:cs="Times New Roman"/>
          <w:b/>
          <w:color w:val="1D1B11" w:themeColor="background2" w:themeShade="1A"/>
          <w:sz w:val="24"/>
          <w:szCs w:val="24"/>
        </w:rPr>
        <w:t xml:space="preserve"> квалификации</w:t>
      </w:r>
    </w:p>
    <w:tbl>
      <w:tblPr>
        <w:tblStyle w:val="a8"/>
        <w:tblW w:w="0" w:type="auto"/>
        <w:tblLook w:val="04A0" w:firstRow="1" w:lastRow="0" w:firstColumn="1" w:lastColumn="0" w:noHBand="0" w:noVBand="1"/>
      </w:tblPr>
      <w:tblGrid>
        <w:gridCol w:w="534"/>
        <w:gridCol w:w="2409"/>
        <w:gridCol w:w="1985"/>
        <w:gridCol w:w="4643"/>
      </w:tblGrid>
      <w:tr w:rsidR="0011635A" w:rsidRPr="005B6BB6" w:rsidTr="00D65015">
        <w:tc>
          <w:tcPr>
            <w:tcW w:w="534" w:type="dxa"/>
          </w:tcPr>
          <w:p w:rsidR="0011635A" w:rsidRPr="005B6BB6" w:rsidRDefault="0011635A" w:rsidP="00D65015">
            <w:pPr>
              <w:spacing w:line="360" w:lineRule="auto"/>
              <w:rPr>
                <w:rFonts w:cs="Times New Roman"/>
                <w:color w:val="1D1B11" w:themeColor="background2" w:themeShade="1A"/>
                <w:szCs w:val="24"/>
              </w:rPr>
            </w:pPr>
            <w:r w:rsidRPr="005B6BB6">
              <w:rPr>
                <w:rFonts w:cs="Times New Roman"/>
                <w:color w:val="1D1B11" w:themeColor="background2" w:themeShade="1A"/>
                <w:szCs w:val="24"/>
              </w:rPr>
              <w:t>№</w:t>
            </w:r>
          </w:p>
        </w:tc>
        <w:tc>
          <w:tcPr>
            <w:tcW w:w="2409" w:type="dxa"/>
          </w:tcPr>
          <w:p w:rsidR="0011635A" w:rsidRPr="005B6BB6" w:rsidRDefault="0011635A" w:rsidP="00D65015">
            <w:pPr>
              <w:spacing w:line="360" w:lineRule="auto"/>
              <w:rPr>
                <w:rFonts w:cs="Times New Roman"/>
                <w:color w:val="1D1B11" w:themeColor="background2" w:themeShade="1A"/>
                <w:szCs w:val="24"/>
              </w:rPr>
            </w:pPr>
            <w:r w:rsidRPr="005B6BB6">
              <w:rPr>
                <w:rFonts w:cs="Times New Roman"/>
                <w:color w:val="1D1B11" w:themeColor="background2" w:themeShade="1A"/>
                <w:szCs w:val="24"/>
              </w:rPr>
              <w:t>ФИО</w:t>
            </w:r>
          </w:p>
        </w:tc>
        <w:tc>
          <w:tcPr>
            <w:tcW w:w="1985" w:type="dxa"/>
          </w:tcPr>
          <w:p w:rsidR="0011635A" w:rsidRPr="005B6BB6" w:rsidRDefault="0011635A" w:rsidP="00D65015">
            <w:pPr>
              <w:spacing w:line="360" w:lineRule="auto"/>
              <w:rPr>
                <w:rFonts w:cs="Times New Roman"/>
                <w:color w:val="1D1B11" w:themeColor="background2" w:themeShade="1A"/>
                <w:szCs w:val="24"/>
              </w:rPr>
            </w:pPr>
            <w:r w:rsidRPr="005B6BB6">
              <w:rPr>
                <w:rFonts w:cs="Times New Roman"/>
                <w:color w:val="1D1B11" w:themeColor="background2" w:themeShade="1A"/>
                <w:szCs w:val="24"/>
              </w:rPr>
              <w:t>Должность</w:t>
            </w:r>
          </w:p>
        </w:tc>
        <w:tc>
          <w:tcPr>
            <w:tcW w:w="4643" w:type="dxa"/>
          </w:tcPr>
          <w:p w:rsidR="0011635A" w:rsidRPr="005B6BB6" w:rsidRDefault="0011635A" w:rsidP="00D65015">
            <w:pPr>
              <w:spacing w:line="360" w:lineRule="auto"/>
              <w:rPr>
                <w:rFonts w:cs="Times New Roman"/>
                <w:color w:val="1D1B11" w:themeColor="background2" w:themeShade="1A"/>
                <w:szCs w:val="24"/>
              </w:rPr>
            </w:pPr>
            <w:r w:rsidRPr="005B6BB6">
              <w:rPr>
                <w:rFonts w:cs="Times New Roman"/>
                <w:color w:val="1D1B11" w:themeColor="background2" w:themeShade="1A"/>
                <w:szCs w:val="24"/>
              </w:rPr>
              <w:t>Наименование курсов</w:t>
            </w:r>
          </w:p>
        </w:tc>
      </w:tr>
      <w:tr w:rsidR="0011635A" w:rsidRPr="005B6BB6" w:rsidTr="00D65015">
        <w:tc>
          <w:tcPr>
            <w:tcW w:w="534" w:type="dxa"/>
          </w:tcPr>
          <w:p w:rsidR="0011635A" w:rsidRPr="005B6BB6" w:rsidRDefault="0011635A" w:rsidP="00D65015">
            <w:pPr>
              <w:spacing w:line="360" w:lineRule="auto"/>
              <w:rPr>
                <w:rFonts w:cs="Times New Roman"/>
                <w:b/>
                <w:color w:val="1D1B11" w:themeColor="background2" w:themeShade="1A"/>
                <w:szCs w:val="24"/>
              </w:rPr>
            </w:pPr>
          </w:p>
        </w:tc>
        <w:tc>
          <w:tcPr>
            <w:tcW w:w="2409" w:type="dxa"/>
          </w:tcPr>
          <w:p w:rsidR="0011635A" w:rsidRPr="005B6BB6" w:rsidRDefault="0011635A" w:rsidP="001C0AF6">
            <w:pPr>
              <w:spacing w:line="276" w:lineRule="auto"/>
              <w:rPr>
                <w:rFonts w:cs="Times New Roman"/>
                <w:b/>
                <w:color w:val="1D1B11" w:themeColor="background2" w:themeShade="1A"/>
                <w:szCs w:val="24"/>
              </w:rPr>
            </w:pPr>
            <w:r w:rsidRPr="005B6BB6">
              <w:rPr>
                <w:rFonts w:cs="Times New Roman"/>
                <w:color w:val="1D1B11" w:themeColor="background2" w:themeShade="1A"/>
                <w:szCs w:val="24"/>
              </w:rPr>
              <w:t>Дягилева Е.Н.</w:t>
            </w:r>
          </w:p>
        </w:tc>
        <w:tc>
          <w:tcPr>
            <w:tcW w:w="1985" w:type="dxa"/>
          </w:tcPr>
          <w:p w:rsidR="0011635A" w:rsidRPr="005B6BB6" w:rsidRDefault="0011635A" w:rsidP="001C0AF6">
            <w:pPr>
              <w:spacing w:line="276" w:lineRule="auto"/>
              <w:rPr>
                <w:rFonts w:cs="Times New Roman"/>
                <w:color w:val="1D1B11" w:themeColor="background2" w:themeShade="1A"/>
                <w:szCs w:val="24"/>
              </w:rPr>
            </w:pPr>
            <w:r w:rsidRPr="005B6BB6">
              <w:rPr>
                <w:rFonts w:cs="Times New Roman"/>
                <w:color w:val="1D1B11" w:themeColor="background2" w:themeShade="1A"/>
                <w:szCs w:val="24"/>
              </w:rPr>
              <w:t>Врач-терапевт</w:t>
            </w:r>
          </w:p>
        </w:tc>
        <w:tc>
          <w:tcPr>
            <w:tcW w:w="4643" w:type="dxa"/>
          </w:tcPr>
          <w:p w:rsidR="0011635A" w:rsidRPr="005B6BB6" w:rsidRDefault="0011635A" w:rsidP="001C0AF6">
            <w:pPr>
              <w:pStyle w:val="a6"/>
              <w:spacing w:line="276" w:lineRule="auto"/>
              <w:ind w:left="0"/>
              <w:jc w:val="both"/>
              <w:rPr>
                <w:rFonts w:cs="Times New Roman"/>
                <w:color w:val="1D1B11" w:themeColor="background2" w:themeShade="1A"/>
                <w:szCs w:val="24"/>
              </w:rPr>
            </w:pPr>
            <w:r w:rsidRPr="005B6BB6">
              <w:rPr>
                <w:rFonts w:cs="Times New Roman"/>
                <w:color w:val="1D1B11" w:themeColor="background2" w:themeShade="1A"/>
                <w:szCs w:val="24"/>
              </w:rPr>
              <w:t>Сертификационный цикл по специальност</w:t>
            </w:r>
            <w:r w:rsidR="00643F76" w:rsidRPr="005B6BB6">
              <w:rPr>
                <w:rFonts w:cs="Times New Roman"/>
                <w:color w:val="1D1B11" w:themeColor="background2" w:themeShade="1A"/>
                <w:szCs w:val="24"/>
              </w:rPr>
              <w:t xml:space="preserve">и «Терапия» на базе МИ СВФУ им. </w:t>
            </w:r>
            <w:r w:rsidRPr="005B6BB6">
              <w:rPr>
                <w:rFonts w:cs="Times New Roman"/>
                <w:color w:val="1D1B11" w:themeColor="background2" w:themeShade="1A"/>
                <w:szCs w:val="24"/>
              </w:rPr>
              <w:t>Аммосова М.К.   2023 г.  с прохождением аккредитации</w:t>
            </w:r>
          </w:p>
          <w:p w:rsidR="0011635A" w:rsidRPr="005B6BB6" w:rsidRDefault="0011635A" w:rsidP="001C0AF6">
            <w:pPr>
              <w:spacing w:line="276" w:lineRule="auto"/>
              <w:rPr>
                <w:rFonts w:cs="Times New Roman"/>
                <w:b/>
                <w:color w:val="1D1B11" w:themeColor="background2" w:themeShade="1A"/>
                <w:szCs w:val="24"/>
              </w:rPr>
            </w:pPr>
          </w:p>
        </w:tc>
      </w:tr>
      <w:tr w:rsidR="0011635A" w:rsidRPr="005B6BB6" w:rsidTr="00D65015">
        <w:tc>
          <w:tcPr>
            <w:tcW w:w="534" w:type="dxa"/>
            <w:vMerge w:val="restart"/>
          </w:tcPr>
          <w:p w:rsidR="0011635A" w:rsidRPr="005B6BB6" w:rsidRDefault="0011635A" w:rsidP="00D65015">
            <w:pPr>
              <w:spacing w:line="360" w:lineRule="auto"/>
              <w:rPr>
                <w:rFonts w:cs="Times New Roman"/>
                <w:b/>
                <w:color w:val="1D1B11" w:themeColor="background2" w:themeShade="1A"/>
                <w:szCs w:val="24"/>
              </w:rPr>
            </w:pPr>
          </w:p>
        </w:tc>
        <w:tc>
          <w:tcPr>
            <w:tcW w:w="2409" w:type="dxa"/>
            <w:vMerge w:val="restart"/>
          </w:tcPr>
          <w:p w:rsidR="0011635A" w:rsidRPr="005B6BB6" w:rsidRDefault="0011635A" w:rsidP="001C0AF6">
            <w:pPr>
              <w:spacing w:line="276" w:lineRule="auto"/>
              <w:rPr>
                <w:rFonts w:cs="Times New Roman"/>
                <w:b/>
                <w:color w:val="1D1B11" w:themeColor="background2" w:themeShade="1A"/>
                <w:szCs w:val="24"/>
              </w:rPr>
            </w:pPr>
            <w:r w:rsidRPr="005B6BB6">
              <w:rPr>
                <w:rFonts w:cs="Times New Roman"/>
                <w:color w:val="1D1B11" w:themeColor="background2" w:themeShade="1A"/>
                <w:szCs w:val="24"/>
              </w:rPr>
              <w:t>Петрова Л.А.</w:t>
            </w:r>
          </w:p>
        </w:tc>
        <w:tc>
          <w:tcPr>
            <w:tcW w:w="1985" w:type="dxa"/>
            <w:vMerge w:val="restart"/>
          </w:tcPr>
          <w:p w:rsidR="0011635A" w:rsidRPr="005B6BB6" w:rsidRDefault="0011635A" w:rsidP="001C0AF6">
            <w:pPr>
              <w:spacing w:line="276" w:lineRule="auto"/>
              <w:rPr>
                <w:rFonts w:cs="Times New Roman"/>
                <w:color w:val="1D1B11" w:themeColor="background2" w:themeShade="1A"/>
                <w:szCs w:val="24"/>
              </w:rPr>
            </w:pPr>
            <w:r w:rsidRPr="005B6BB6">
              <w:rPr>
                <w:rFonts w:cs="Times New Roman"/>
                <w:color w:val="1D1B11" w:themeColor="background2" w:themeShade="1A"/>
                <w:szCs w:val="24"/>
              </w:rPr>
              <w:t xml:space="preserve">Медсестра </w:t>
            </w:r>
          </w:p>
        </w:tc>
        <w:tc>
          <w:tcPr>
            <w:tcW w:w="4643" w:type="dxa"/>
          </w:tcPr>
          <w:p w:rsidR="0011635A" w:rsidRPr="005B6BB6" w:rsidRDefault="0011635A" w:rsidP="001C0AF6">
            <w:pPr>
              <w:pStyle w:val="a6"/>
              <w:spacing w:line="276" w:lineRule="auto"/>
              <w:ind w:left="0"/>
              <w:jc w:val="both"/>
              <w:rPr>
                <w:rFonts w:cs="Times New Roman"/>
                <w:color w:val="1D1B11" w:themeColor="background2" w:themeShade="1A"/>
                <w:szCs w:val="24"/>
              </w:rPr>
            </w:pPr>
            <w:r w:rsidRPr="005B6BB6">
              <w:rPr>
                <w:rFonts w:cs="Times New Roman"/>
                <w:color w:val="1D1B11" w:themeColor="background2" w:themeShade="1A"/>
                <w:szCs w:val="24"/>
              </w:rPr>
              <w:t>Сертификационный цикл «Сестринское дело» ГБПОУ РС(Я) Якутский медицинский колледж по программе  «Сестринское дело в терапии» с прохождением аккредитации.</w:t>
            </w:r>
          </w:p>
        </w:tc>
      </w:tr>
      <w:tr w:rsidR="0011635A" w:rsidRPr="005B6BB6" w:rsidTr="00D65015">
        <w:tc>
          <w:tcPr>
            <w:tcW w:w="534" w:type="dxa"/>
            <w:vMerge/>
          </w:tcPr>
          <w:p w:rsidR="0011635A" w:rsidRPr="005B6BB6" w:rsidRDefault="0011635A" w:rsidP="00D65015">
            <w:pPr>
              <w:spacing w:line="360" w:lineRule="auto"/>
              <w:rPr>
                <w:rFonts w:cs="Times New Roman"/>
                <w:b/>
                <w:color w:val="1D1B11" w:themeColor="background2" w:themeShade="1A"/>
                <w:szCs w:val="24"/>
              </w:rPr>
            </w:pPr>
          </w:p>
        </w:tc>
        <w:tc>
          <w:tcPr>
            <w:tcW w:w="2409" w:type="dxa"/>
            <w:vMerge/>
          </w:tcPr>
          <w:p w:rsidR="0011635A" w:rsidRPr="005B6BB6" w:rsidRDefault="0011635A" w:rsidP="001C0AF6">
            <w:pPr>
              <w:spacing w:line="276" w:lineRule="auto"/>
              <w:rPr>
                <w:rFonts w:cs="Times New Roman"/>
                <w:color w:val="1D1B11" w:themeColor="background2" w:themeShade="1A"/>
                <w:szCs w:val="24"/>
              </w:rPr>
            </w:pPr>
          </w:p>
        </w:tc>
        <w:tc>
          <w:tcPr>
            <w:tcW w:w="1985" w:type="dxa"/>
            <w:vMerge/>
          </w:tcPr>
          <w:p w:rsidR="0011635A" w:rsidRPr="005B6BB6" w:rsidRDefault="0011635A" w:rsidP="001C0AF6">
            <w:pPr>
              <w:spacing w:line="276" w:lineRule="auto"/>
              <w:rPr>
                <w:rFonts w:cs="Times New Roman"/>
                <w:color w:val="1D1B11" w:themeColor="background2" w:themeShade="1A"/>
                <w:szCs w:val="24"/>
              </w:rPr>
            </w:pPr>
          </w:p>
        </w:tc>
        <w:tc>
          <w:tcPr>
            <w:tcW w:w="4643" w:type="dxa"/>
          </w:tcPr>
          <w:p w:rsidR="0011635A" w:rsidRPr="005B6BB6" w:rsidRDefault="0011635A" w:rsidP="001C0AF6">
            <w:pPr>
              <w:pStyle w:val="a6"/>
              <w:spacing w:line="276" w:lineRule="auto"/>
              <w:ind w:left="0"/>
              <w:jc w:val="both"/>
              <w:rPr>
                <w:rFonts w:cs="Times New Roman"/>
                <w:color w:val="1D1B11" w:themeColor="background2" w:themeShade="1A"/>
                <w:szCs w:val="24"/>
              </w:rPr>
            </w:pPr>
            <w:r w:rsidRPr="005B6BB6">
              <w:rPr>
                <w:rFonts w:cs="Times New Roman"/>
                <w:color w:val="1D1B11" w:themeColor="background2" w:themeShade="1A"/>
                <w:szCs w:val="24"/>
              </w:rPr>
              <w:t>Курсы подготовки ФГУЗ «Центр гигиены и эпидемиологии в Р/</w:t>
            </w:r>
            <w:r w:rsidRPr="005B6BB6">
              <w:rPr>
                <w:rFonts w:cs="Times New Roman"/>
                <w:color w:val="1D1B11" w:themeColor="background2" w:themeShade="1A"/>
                <w:szCs w:val="24"/>
                <w:lang w:val="en-US"/>
              </w:rPr>
              <w:t>C</w:t>
            </w:r>
            <w:r w:rsidRPr="005B6BB6">
              <w:rPr>
                <w:rFonts w:cs="Times New Roman"/>
                <w:color w:val="1D1B11" w:themeColor="background2" w:themeShade="1A"/>
                <w:szCs w:val="24"/>
              </w:rPr>
              <w:t>(Я).» со сдачей санминимума.</w:t>
            </w:r>
          </w:p>
        </w:tc>
      </w:tr>
      <w:tr w:rsidR="0011635A" w:rsidRPr="005B6BB6" w:rsidTr="00D65015">
        <w:tc>
          <w:tcPr>
            <w:tcW w:w="534" w:type="dxa"/>
            <w:vMerge w:val="restart"/>
          </w:tcPr>
          <w:p w:rsidR="0011635A" w:rsidRPr="005B6BB6" w:rsidRDefault="0011635A" w:rsidP="00D65015">
            <w:pPr>
              <w:spacing w:line="360" w:lineRule="auto"/>
              <w:rPr>
                <w:rFonts w:cs="Times New Roman"/>
                <w:b/>
                <w:color w:val="1D1B11" w:themeColor="background2" w:themeShade="1A"/>
                <w:szCs w:val="24"/>
              </w:rPr>
            </w:pPr>
          </w:p>
        </w:tc>
        <w:tc>
          <w:tcPr>
            <w:tcW w:w="2409" w:type="dxa"/>
            <w:vMerge w:val="restart"/>
          </w:tcPr>
          <w:p w:rsidR="0011635A" w:rsidRPr="005B6BB6" w:rsidRDefault="0011635A" w:rsidP="001C0AF6">
            <w:pPr>
              <w:spacing w:line="276" w:lineRule="auto"/>
              <w:rPr>
                <w:rFonts w:cs="Times New Roman"/>
                <w:color w:val="1D1B11" w:themeColor="background2" w:themeShade="1A"/>
                <w:szCs w:val="24"/>
              </w:rPr>
            </w:pPr>
            <w:r w:rsidRPr="005B6BB6">
              <w:rPr>
                <w:rFonts w:cs="Times New Roman"/>
                <w:color w:val="1D1B11" w:themeColor="background2" w:themeShade="1A"/>
                <w:szCs w:val="24"/>
              </w:rPr>
              <w:t>Жегусова В.В.</w:t>
            </w:r>
          </w:p>
        </w:tc>
        <w:tc>
          <w:tcPr>
            <w:tcW w:w="1985" w:type="dxa"/>
            <w:vMerge w:val="restart"/>
          </w:tcPr>
          <w:p w:rsidR="0011635A" w:rsidRPr="005B6BB6" w:rsidRDefault="0011635A" w:rsidP="001C0AF6">
            <w:pPr>
              <w:spacing w:line="276" w:lineRule="auto"/>
              <w:rPr>
                <w:rFonts w:cs="Times New Roman"/>
                <w:color w:val="1D1B11" w:themeColor="background2" w:themeShade="1A"/>
                <w:szCs w:val="24"/>
              </w:rPr>
            </w:pPr>
            <w:r w:rsidRPr="005B6BB6">
              <w:rPr>
                <w:rFonts w:cs="Times New Roman"/>
                <w:color w:val="1D1B11" w:themeColor="background2" w:themeShade="1A"/>
                <w:szCs w:val="24"/>
              </w:rPr>
              <w:t xml:space="preserve">Психолог </w:t>
            </w: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p w:rsidR="0011635A" w:rsidRPr="005B6BB6" w:rsidRDefault="0011635A" w:rsidP="001C0AF6">
            <w:pPr>
              <w:spacing w:line="276" w:lineRule="auto"/>
              <w:rPr>
                <w:rFonts w:cs="Times New Roman"/>
                <w:color w:val="1D1B11" w:themeColor="background2" w:themeShade="1A"/>
                <w:szCs w:val="24"/>
              </w:rPr>
            </w:pPr>
          </w:p>
        </w:tc>
        <w:tc>
          <w:tcPr>
            <w:tcW w:w="4643" w:type="dxa"/>
          </w:tcPr>
          <w:p w:rsidR="0011635A" w:rsidRPr="005B6BB6" w:rsidRDefault="0011635A" w:rsidP="001C0AF6">
            <w:pPr>
              <w:pStyle w:val="a6"/>
              <w:spacing w:line="276" w:lineRule="auto"/>
              <w:ind w:left="34"/>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lang w:eastAsia="ru-RU"/>
              </w:rPr>
              <w:t>«Трудный клиент. Тактика психолога», г. Санкт-Петербург, Академия Открытого образования, 2023 г.</w:t>
            </w:r>
          </w:p>
        </w:tc>
      </w:tr>
      <w:tr w:rsidR="0011635A" w:rsidRPr="005B6BB6" w:rsidTr="00D65015">
        <w:tc>
          <w:tcPr>
            <w:tcW w:w="534" w:type="dxa"/>
            <w:vMerge/>
          </w:tcPr>
          <w:p w:rsidR="0011635A" w:rsidRPr="005B6BB6" w:rsidRDefault="0011635A" w:rsidP="00D65015">
            <w:pPr>
              <w:spacing w:line="360" w:lineRule="auto"/>
              <w:rPr>
                <w:rFonts w:cs="Times New Roman"/>
                <w:b/>
                <w:color w:val="1D1B11" w:themeColor="background2" w:themeShade="1A"/>
                <w:szCs w:val="24"/>
              </w:rPr>
            </w:pPr>
          </w:p>
        </w:tc>
        <w:tc>
          <w:tcPr>
            <w:tcW w:w="2409" w:type="dxa"/>
            <w:vMerge/>
          </w:tcPr>
          <w:p w:rsidR="0011635A" w:rsidRPr="005B6BB6" w:rsidRDefault="0011635A" w:rsidP="001C0AF6">
            <w:pPr>
              <w:spacing w:line="276" w:lineRule="auto"/>
              <w:rPr>
                <w:rFonts w:cs="Times New Roman"/>
                <w:color w:val="1D1B11" w:themeColor="background2" w:themeShade="1A"/>
                <w:szCs w:val="24"/>
              </w:rPr>
            </w:pPr>
          </w:p>
        </w:tc>
        <w:tc>
          <w:tcPr>
            <w:tcW w:w="1985" w:type="dxa"/>
            <w:vMerge/>
          </w:tcPr>
          <w:p w:rsidR="0011635A" w:rsidRPr="005B6BB6" w:rsidRDefault="0011635A" w:rsidP="001C0AF6">
            <w:pPr>
              <w:spacing w:line="276" w:lineRule="auto"/>
              <w:rPr>
                <w:rFonts w:cs="Times New Roman"/>
                <w:color w:val="1D1B11" w:themeColor="background2" w:themeShade="1A"/>
                <w:szCs w:val="24"/>
              </w:rPr>
            </w:pPr>
          </w:p>
        </w:tc>
        <w:tc>
          <w:tcPr>
            <w:tcW w:w="4643" w:type="dxa"/>
          </w:tcPr>
          <w:p w:rsidR="0011635A" w:rsidRPr="005B6BB6" w:rsidRDefault="0011635A" w:rsidP="001C0AF6">
            <w:pPr>
              <w:pStyle w:val="a6"/>
              <w:spacing w:line="276" w:lineRule="auto"/>
              <w:ind w:left="34"/>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lang w:eastAsia="ru-RU"/>
              </w:rPr>
              <w:t>«Боевая психическая травма. Тактика и стратегия проведения психолого- психотерапевтической реабилитации острой фазы ПТСР», г. Санкт-Петербург, Академия открытого образования, 2023 г.</w:t>
            </w:r>
          </w:p>
        </w:tc>
      </w:tr>
      <w:tr w:rsidR="0011635A" w:rsidRPr="005B6BB6" w:rsidTr="00D65015">
        <w:tc>
          <w:tcPr>
            <w:tcW w:w="534" w:type="dxa"/>
            <w:vMerge/>
          </w:tcPr>
          <w:p w:rsidR="0011635A" w:rsidRPr="005B6BB6" w:rsidRDefault="0011635A" w:rsidP="00D65015">
            <w:pPr>
              <w:spacing w:line="360" w:lineRule="auto"/>
              <w:rPr>
                <w:rFonts w:cs="Times New Roman"/>
                <w:b/>
                <w:color w:val="1D1B11" w:themeColor="background2" w:themeShade="1A"/>
                <w:szCs w:val="24"/>
              </w:rPr>
            </w:pPr>
          </w:p>
        </w:tc>
        <w:tc>
          <w:tcPr>
            <w:tcW w:w="2409" w:type="dxa"/>
            <w:vMerge/>
          </w:tcPr>
          <w:p w:rsidR="0011635A" w:rsidRPr="005B6BB6" w:rsidRDefault="0011635A" w:rsidP="001C0AF6">
            <w:pPr>
              <w:spacing w:line="276" w:lineRule="auto"/>
              <w:rPr>
                <w:rFonts w:cs="Times New Roman"/>
                <w:color w:val="1D1B11" w:themeColor="background2" w:themeShade="1A"/>
                <w:szCs w:val="24"/>
              </w:rPr>
            </w:pPr>
          </w:p>
        </w:tc>
        <w:tc>
          <w:tcPr>
            <w:tcW w:w="1985" w:type="dxa"/>
            <w:vMerge/>
          </w:tcPr>
          <w:p w:rsidR="0011635A" w:rsidRPr="005B6BB6" w:rsidRDefault="0011635A" w:rsidP="001C0AF6">
            <w:pPr>
              <w:spacing w:line="276" w:lineRule="auto"/>
              <w:rPr>
                <w:rFonts w:cs="Times New Roman"/>
                <w:color w:val="1D1B11" w:themeColor="background2" w:themeShade="1A"/>
                <w:szCs w:val="24"/>
              </w:rPr>
            </w:pPr>
          </w:p>
        </w:tc>
        <w:tc>
          <w:tcPr>
            <w:tcW w:w="4643" w:type="dxa"/>
          </w:tcPr>
          <w:p w:rsidR="0011635A" w:rsidRPr="005B6BB6" w:rsidRDefault="0011635A" w:rsidP="001C0AF6">
            <w:pPr>
              <w:pStyle w:val="a6"/>
              <w:spacing w:line="276" w:lineRule="auto"/>
              <w:ind w:left="34"/>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lang w:eastAsia="ru-RU"/>
              </w:rPr>
              <w:t>Курс по информационной безопасности, г.Санкт-Петербург, ССОП «Центр дополнительного профессионального образования «Экстерн»», 2023 г.</w:t>
            </w:r>
          </w:p>
        </w:tc>
      </w:tr>
      <w:tr w:rsidR="0011635A" w:rsidRPr="005B6BB6" w:rsidTr="00D65015">
        <w:tc>
          <w:tcPr>
            <w:tcW w:w="534" w:type="dxa"/>
            <w:vMerge/>
          </w:tcPr>
          <w:p w:rsidR="0011635A" w:rsidRPr="005B6BB6" w:rsidRDefault="0011635A" w:rsidP="00D65015">
            <w:pPr>
              <w:spacing w:line="360" w:lineRule="auto"/>
              <w:rPr>
                <w:rFonts w:cs="Times New Roman"/>
                <w:b/>
                <w:color w:val="1D1B11" w:themeColor="background2" w:themeShade="1A"/>
                <w:szCs w:val="24"/>
              </w:rPr>
            </w:pPr>
          </w:p>
        </w:tc>
        <w:tc>
          <w:tcPr>
            <w:tcW w:w="2409" w:type="dxa"/>
            <w:vMerge/>
          </w:tcPr>
          <w:p w:rsidR="0011635A" w:rsidRPr="005B6BB6" w:rsidRDefault="0011635A" w:rsidP="001C0AF6">
            <w:pPr>
              <w:spacing w:line="276" w:lineRule="auto"/>
              <w:rPr>
                <w:rFonts w:cs="Times New Roman"/>
                <w:color w:val="1D1B11" w:themeColor="background2" w:themeShade="1A"/>
                <w:szCs w:val="24"/>
              </w:rPr>
            </w:pPr>
          </w:p>
        </w:tc>
        <w:tc>
          <w:tcPr>
            <w:tcW w:w="1985" w:type="dxa"/>
            <w:vMerge/>
          </w:tcPr>
          <w:p w:rsidR="0011635A" w:rsidRPr="005B6BB6" w:rsidRDefault="0011635A" w:rsidP="001C0AF6">
            <w:pPr>
              <w:spacing w:line="276" w:lineRule="auto"/>
              <w:rPr>
                <w:rFonts w:cs="Times New Roman"/>
                <w:color w:val="1D1B11" w:themeColor="background2" w:themeShade="1A"/>
                <w:szCs w:val="24"/>
              </w:rPr>
            </w:pPr>
          </w:p>
        </w:tc>
        <w:tc>
          <w:tcPr>
            <w:tcW w:w="4643" w:type="dxa"/>
          </w:tcPr>
          <w:p w:rsidR="0011635A" w:rsidRPr="005B6BB6" w:rsidRDefault="0011635A" w:rsidP="001C0AF6">
            <w:pPr>
              <w:pStyle w:val="a6"/>
              <w:spacing w:line="276" w:lineRule="auto"/>
              <w:ind w:left="34"/>
              <w:jc w:val="both"/>
              <w:rPr>
                <w:rFonts w:eastAsia="Times New Roman" w:cs="Times New Roman"/>
                <w:color w:val="1D1B11" w:themeColor="background2" w:themeShade="1A"/>
                <w:szCs w:val="24"/>
                <w:lang w:eastAsia="ru-RU"/>
              </w:rPr>
            </w:pPr>
            <w:r w:rsidRPr="005B6BB6">
              <w:rPr>
                <w:rFonts w:eastAsia="Times New Roman" w:cs="Times New Roman"/>
                <w:color w:val="1D1B11" w:themeColor="background2" w:themeShade="1A"/>
                <w:szCs w:val="24"/>
                <w:lang w:eastAsia="ru-RU"/>
              </w:rPr>
              <w:t>Психолог в новых реалиях СВО, г.Санкт-Петербург, Академия открытого образования, 2023 г.</w:t>
            </w:r>
          </w:p>
        </w:tc>
      </w:tr>
      <w:tr w:rsidR="0011635A" w:rsidRPr="005B6BB6" w:rsidTr="00D65015">
        <w:tc>
          <w:tcPr>
            <w:tcW w:w="534" w:type="dxa"/>
            <w:tcBorders>
              <w:top w:val="nil"/>
            </w:tcBorders>
          </w:tcPr>
          <w:p w:rsidR="0011635A" w:rsidRPr="005B6BB6" w:rsidRDefault="0011635A" w:rsidP="00D65015">
            <w:pPr>
              <w:spacing w:line="360" w:lineRule="auto"/>
              <w:rPr>
                <w:rFonts w:cs="Times New Roman"/>
                <w:b/>
                <w:color w:val="1D1B11" w:themeColor="background2" w:themeShade="1A"/>
                <w:szCs w:val="24"/>
              </w:rPr>
            </w:pPr>
          </w:p>
        </w:tc>
        <w:tc>
          <w:tcPr>
            <w:tcW w:w="2409" w:type="dxa"/>
            <w:tcBorders>
              <w:top w:val="nil"/>
            </w:tcBorders>
          </w:tcPr>
          <w:p w:rsidR="0011635A" w:rsidRPr="005B6BB6" w:rsidRDefault="0011635A" w:rsidP="001C0AF6">
            <w:pPr>
              <w:spacing w:line="276" w:lineRule="auto"/>
              <w:rPr>
                <w:rFonts w:cs="Times New Roman"/>
                <w:color w:val="1D1B11" w:themeColor="background2" w:themeShade="1A"/>
                <w:szCs w:val="24"/>
              </w:rPr>
            </w:pPr>
          </w:p>
        </w:tc>
        <w:tc>
          <w:tcPr>
            <w:tcW w:w="1985" w:type="dxa"/>
            <w:tcBorders>
              <w:top w:val="nil"/>
            </w:tcBorders>
          </w:tcPr>
          <w:p w:rsidR="0011635A" w:rsidRPr="005B6BB6" w:rsidRDefault="0011635A" w:rsidP="001C0AF6">
            <w:pPr>
              <w:spacing w:line="276" w:lineRule="auto"/>
              <w:rPr>
                <w:rFonts w:cs="Times New Roman"/>
                <w:color w:val="1D1B11" w:themeColor="background2" w:themeShade="1A"/>
                <w:szCs w:val="24"/>
              </w:rPr>
            </w:pPr>
          </w:p>
        </w:tc>
        <w:tc>
          <w:tcPr>
            <w:tcW w:w="4643" w:type="dxa"/>
          </w:tcPr>
          <w:p w:rsidR="0011635A" w:rsidRPr="005B6BB6" w:rsidRDefault="0011635A" w:rsidP="001C0AF6">
            <w:pPr>
              <w:pStyle w:val="a6"/>
              <w:spacing w:line="276" w:lineRule="auto"/>
              <w:ind w:left="34"/>
              <w:jc w:val="both"/>
              <w:rPr>
                <w:rFonts w:eastAsia="Times New Roman" w:cs="Times New Roman"/>
                <w:color w:val="1D1B11" w:themeColor="background2" w:themeShade="1A"/>
                <w:szCs w:val="24"/>
              </w:rPr>
            </w:pPr>
            <w:r w:rsidRPr="005B6BB6">
              <w:rPr>
                <w:rFonts w:eastAsia="Times New Roman" w:cs="Times New Roman"/>
                <w:color w:val="1D1B11" w:themeColor="background2" w:themeShade="1A"/>
                <w:szCs w:val="24"/>
                <w:lang w:eastAsia="ru-RU"/>
              </w:rPr>
              <w:t>Участие в международном практикуме «Инверсионные методы обучения», ООО «Знание» г.Смоленск, 2023 г.</w:t>
            </w:r>
          </w:p>
        </w:tc>
      </w:tr>
    </w:tbl>
    <w:p w:rsidR="00427DEE" w:rsidRPr="005B6BB6" w:rsidRDefault="00427DEE" w:rsidP="003701BA">
      <w:pPr>
        <w:pStyle w:val="a6"/>
        <w:spacing w:after="0"/>
        <w:ind w:left="0"/>
        <w:jc w:val="both"/>
        <w:rPr>
          <w:rFonts w:ascii="Times New Roman" w:hAnsi="Times New Roman" w:cs="Times New Roman"/>
          <w:color w:val="1D1B11" w:themeColor="background2" w:themeShade="1A"/>
          <w:sz w:val="24"/>
          <w:szCs w:val="24"/>
        </w:rPr>
      </w:pPr>
    </w:p>
    <w:p w:rsidR="003701BA" w:rsidRPr="005B6BB6" w:rsidRDefault="00427DEE" w:rsidP="002459AF">
      <w:pPr>
        <w:spacing w:after="0"/>
        <w:ind w:firstLine="567"/>
        <w:jc w:val="center"/>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 xml:space="preserve">Участие на </w:t>
      </w:r>
      <w:r w:rsidR="002459AF" w:rsidRPr="005B6BB6">
        <w:rPr>
          <w:rFonts w:ascii="Times New Roman" w:hAnsi="Times New Roman" w:cs="Times New Roman"/>
          <w:b/>
          <w:color w:val="1D1B11" w:themeColor="background2" w:themeShade="1A"/>
          <w:sz w:val="24"/>
          <w:szCs w:val="24"/>
        </w:rPr>
        <w:t>семинарах, круглых столах, НПК</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Дягилева Е.Н. – научно - практическая конференция по теме: «Совершенствование межведомственного взаимодействия в рамках системы стационарного долговременного ухода» </w:t>
      </w:r>
    </w:p>
    <w:p w:rsidR="00427DEE" w:rsidRPr="005B6BB6" w:rsidRDefault="003701BA"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03.2023 г. - </w:t>
      </w:r>
      <w:r w:rsidR="00427DEE" w:rsidRPr="005B6BB6">
        <w:rPr>
          <w:rFonts w:ascii="Times New Roman" w:hAnsi="Times New Roman" w:cs="Times New Roman"/>
          <w:color w:val="1D1B11" w:themeColor="background2" w:themeShade="1A"/>
          <w:sz w:val="24"/>
          <w:szCs w:val="24"/>
        </w:rPr>
        <w:t>«Психолог</w:t>
      </w:r>
      <w:r w:rsidR="001C2A03" w:rsidRPr="005B6BB6">
        <w:rPr>
          <w:rFonts w:ascii="Times New Roman" w:hAnsi="Times New Roman" w:cs="Times New Roman"/>
          <w:color w:val="1D1B11" w:themeColor="background2" w:themeShade="1A"/>
          <w:sz w:val="24"/>
          <w:szCs w:val="24"/>
        </w:rPr>
        <w:t xml:space="preserve">ическая помощь пожилым людям во </w:t>
      </w:r>
      <w:r w:rsidR="00064857" w:rsidRPr="005B6BB6">
        <w:rPr>
          <w:rFonts w:ascii="Times New Roman" w:hAnsi="Times New Roman" w:cs="Times New Roman"/>
          <w:color w:val="1D1B11" w:themeColor="background2" w:themeShade="1A"/>
          <w:sz w:val="24"/>
          <w:szCs w:val="24"/>
        </w:rPr>
        <w:t xml:space="preserve">время </w:t>
      </w:r>
      <w:r w:rsidR="00427DEE" w:rsidRPr="005B6BB6">
        <w:rPr>
          <w:rFonts w:ascii="Times New Roman" w:hAnsi="Times New Roman" w:cs="Times New Roman"/>
          <w:color w:val="1D1B11" w:themeColor="background2" w:themeShade="1A"/>
          <w:sz w:val="24"/>
          <w:szCs w:val="24"/>
        </w:rPr>
        <w:t>СВО» (Жегусова В.В.)</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23.03.2023</w:t>
      </w:r>
      <w:r w:rsidR="001C0AF6"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г. – рабочая встреча с Центром активного долголетия ГАУ РС(Я) «РКЦСО»</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14.04.2023</w:t>
      </w:r>
      <w:r w:rsidR="001C0AF6"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г. – Межрегиональный форум РКБ №</w:t>
      </w:r>
      <w:r w:rsidR="00D16438"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3 «Здоровое общество – основа процветания республики». (Игнатьева С.З., Прокопьева Л.Г., Сергучева Т.А., Дягилева Е.Н., Петрова Л.А., Петров Н.А.)</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25.04 – 27.04.2023</w:t>
      </w:r>
      <w:r w:rsidR="001C0AF6"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г. – «Ознакомление с деятельностью ГБУ ТЦСО "Коломенское"» г. Москва</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14.07.2023</w:t>
      </w:r>
      <w:r w:rsidR="001C0AF6"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г. – Республиканский межведомственный семинар по сестринскому и социальному уходу за лицами пожилого возраста в рамках реализации СДУ Федерального проекта «Старшее поколение» (Игнатьева С.З., Дягилева Е.Н.)</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25.07.2023 г. – Участие в стратегических сессиях «Развитие города Якутска» (Игнатьева С.З.)</w:t>
      </w:r>
    </w:p>
    <w:p w:rsidR="00427DEE" w:rsidRPr="005B6BB6" w:rsidRDefault="00427DEE" w:rsidP="00F9712F">
      <w:pPr>
        <w:pStyle w:val="a6"/>
        <w:numPr>
          <w:ilvl w:val="6"/>
          <w:numId w:val="18"/>
        </w:numPr>
        <w:tabs>
          <w:tab w:val="clear" w:pos="5040"/>
          <w:tab w:val="num" w:pos="0"/>
        </w:tabs>
        <w:spacing w:after="0"/>
        <w:ind w:left="0" w:firstLine="0"/>
        <w:jc w:val="both"/>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02.08.2023</w:t>
      </w:r>
      <w:r w:rsidR="001C0AF6"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г. - Семинар «Поддержка участников СВО и их семей. Вопросы оказания гуманитарной, социальной и бесплатной юридической помощи» (Прокопьева Л.Г.)</w:t>
      </w:r>
    </w:p>
    <w:p w:rsidR="001C0AF6" w:rsidRPr="005B6BB6" w:rsidRDefault="00427DEE" w:rsidP="002459AF">
      <w:pPr>
        <w:shd w:val="clear" w:color="auto" w:fill="FFFFFF"/>
        <w:spacing w:after="0"/>
        <w:ind w:firstLine="708"/>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СМИ</w:t>
      </w:r>
    </w:p>
    <w:p w:rsidR="00190C9C" w:rsidRPr="005B6BB6" w:rsidRDefault="00190C9C" w:rsidP="00190C9C">
      <w:pPr>
        <w:shd w:val="clear" w:color="auto" w:fill="FFFFFF"/>
        <w:spacing w:after="0"/>
        <w:ind w:firstLine="708"/>
        <w:rPr>
          <w:rFonts w:ascii="Times New Roman" w:eastAsia="Times New Roman" w:hAnsi="Times New Roman" w:cs="Times New Roman"/>
          <w:b/>
          <w:color w:val="1D1B11" w:themeColor="background2" w:themeShade="1A"/>
          <w:sz w:val="24"/>
          <w:szCs w:val="24"/>
        </w:rPr>
      </w:pP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09.02.2023 – О деятельности ОДУ «Эрчим» на передаче «Бу Дьокуускай» НВК Саха</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24.02.2023 – О работе «Санатория на дому» на передаче «Сана кун» НВК Саха</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 xml:space="preserve">29.09.2023 – О деятельности ОДУ «Эрчим» на передаче «Сана кун» НВК Саха  </w:t>
      </w:r>
    </w:p>
    <w:p w:rsidR="00427DEE" w:rsidRPr="005B6BB6" w:rsidRDefault="00427DEE" w:rsidP="003701BA">
      <w:pPr>
        <w:shd w:val="clear" w:color="auto" w:fill="FFFFFF"/>
        <w:spacing w:after="0"/>
        <w:ind w:firstLine="567"/>
        <w:jc w:val="center"/>
        <w:rPr>
          <w:rFonts w:ascii="Times New Roman" w:eastAsia="Times New Roman" w:hAnsi="Times New Roman" w:cs="Times New Roman"/>
          <w:b/>
          <w:color w:val="1D1B11" w:themeColor="background2" w:themeShade="1A"/>
          <w:sz w:val="24"/>
          <w:szCs w:val="24"/>
        </w:rPr>
      </w:pPr>
    </w:p>
    <w:p w:rsidR="00427DEE" w:rsidRPr="005B6BB6" w:rsidRDefault="00427DEE" w:rsidP="00190C9C">
      <w:pPr>
        <w:shd w:val="clear" w:color="auto" w:fill="FFFFFF"/>
        <w:spacing w:after="0"/>
        <w:ind w:firstLine="708"/>
        <w:jc w:val="both"/>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 xml:space="preserve">Участие работников ОДУ «Эрчим» в общественной деятельности Центра: </w:t>
      </w:r>
    </w:p>
    <w:p w:rsidR="003701BA" w:rsidRPr="005B6BB6" w:rsidRDefault="003701BA" w:rsidP="003701BA">
      <w:pPr>
        <w:shd w:val="clear" w:color="auto" w:fill="FFFFFF"/>
        <w:spacing w:after="0"/>
        <w:ind w:firstLine="567"/>
        <w:jc w:val="both"/>
        <w:rPr>
          <w:rFonts w:ascii="Times New Roman" w:eastAsia="Times New Roman" w:hAnsi="Times New Roman" w:cs="Times New Roman"/>
          <w:b/>
          <w:color w:val="1D1B11" w:themeColor="background2" w:themeShade="1A"/>
          <w:sz w:val="24"/>
          <w:szCs w:val="24"/>
        </w:rPr>
      </w:pPr>
    </w:p>
    <w:p w:rsidR="00427DEE" w:rsidRPr="005B6BB6" w:rsidRDefault="001C0AF6"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29.04.2023</w:t>
      </w:r>
      <w:r w:rsidR="00427DEE" w:rsidRPr="005B6BB6">
        <w:rPr>
          <w:rFonts w:ascii="Times New Roman" w:eastAsia="Times New Roman" w:hAnsi="Times New Roman" w:cs="Times New Roman"/>
          <w:color w:val="1D1B11" w:themeColor="background2" w:themeShade="1A"/>
          <w:sz w:val="24"/>
          <w:szCs w:val="24"/>
        </w:rPr>
        <w:t xml:space="preserve"> – субботник по уборке территории</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07.05.</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Парк Победы</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12.05.</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Урок доброты</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17.05.</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Ответственные по проведению турнира по шахматам и шашкам</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19.05.</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Субботник по уборке территории Покровского тракта 15 км</w:t>
      </w:r>
    </w:p>
    <w:p w:rsidR="00427DEE" w:rsidRPr="005B6BB6" w:rsidRDefault="003701BA"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25.05.</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w:t>
      </w:r>
      <w:r w:rsidR="00427DEE" w:rsidRPr="005B6BB6">
        <w:rPr>
          <w:rFonts w:ascii="Times New Roman" w:eastAsia="Times New Roman" w:hAnsi="Times New Roman" w:cs="Times New Roman"/>
          <w:color w:val="1D1B11" w:themeColor="background2" w:themeShade="1A"/>
          <w:sz w:val="24"/>
          <w:szCs w:val="24"/>
        </w:rPr>
        <w:t xml:space="preserve"> - День открытых дверей</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30.05.</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–Подготовка к открытию пункта проката ТСР и адаптационной комнаты в Фонде Защитник Отечества</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06.06.</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Субботник по посадке цветов</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lastRenderedPageBreak/>
        <w:t>08.06.</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Экскурсия для руководителей и специалистов УСЗН РС(Я) по ознакомлению с деятельностью ОДУ «Эрчим»</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09.06.</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День социальных работников</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10.06.</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Ысыах социальных работников</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26.06.</w:t>
      </w:r>
      <w:r w:rsidR="001C0AF6" w:rsidRPr="005B6BB6">
        <w:rPr>
          <w:rFonts w:ascii="Times New Roman" w:eastAsia="Times New Roman" w:hAnsi="Times New Roman" w:cs="Times New Roman"/>
          <w:color w:val="1D1B11" w:themeColor="background2" w:themeShade="1A"/>
          <w:sz w:val="24"/>
          <w:szCs w:val="24"/>
        </w:rPr>
        <w:t xml:space="preserve">2023 </w:t>
      </w:r>
      <w:r w:rsidRPr="005B6BB6">
        <w:rPr>
          <w:rFonts w:ascii="Times New Roman" w:eastAsia="Times New Roman" w:hAnsi="Times New Roman" w:cs="Times New Roman"/>
          <w:color w:val="1D1B11" w:themeColor="background2" w:themeShade="1A"/>
          <w:sz w:val="24"/>
          <w:szCs w:val="24"/>
        </w:rPr>
        <w:t>–</w:t>
      </w:r>
      <w:r w:rsidR="003701BA" w:rsidRPr="005B6BB6">
        <w:rPr>
          <w:rFonts w:ascii="Times New Roman" w:eastAsia="Times New Roman" w:hAnsi="Times New Roman" w:cs="Times New Roman"/>
          <w:color w:val="1D1B11" w:themeColor="background2" w:themeShade="1A"/>
          <w:sz w:val="24"/>
          <w:szCs w:val="24"/>
        </w:rPr>
        <w:t xml:space="preserve"> Участие на специализированной </w:t>
      </w:r>
      <w:r w:rsidRPr="005B6BB6">
        <w:rPr>
          <w:rFonts w:ascii="Times New Roman" w:eastAsia="Times New Roman" w:hAnsi="Times New Roman" w:cs="Times New Roman"/>
          <w:color w:val="1D1B11" w:themeColor="background2" w:themeShade="1A"/>
          <w:sz w:val="24"/>
          <w:szCs w:val="24"/>
        </w:rPr>
        <w:t xml:space="preserve">выставке «Социальная координация и реабилитация граждан с ОВЗ. Технические средства, технологии, услуги» в рамках межрегиональной НПК «Перспективы развития системы комплексной реабилитации и абилитации граждан с инвалидностью и ОВЗ». </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06.09.</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Участие на выставке-ярмарке «Дары осени – 2023» среди сотрудников и ПСУ Центра, 3 место в номинации «Необычные дары природы»</w:t>
      </w:r>
    </w:p>
    <w:p w:rsidR="00427DEE" w:rsidRPr="005B6BB6" w:rsidRDefault="00427DEE" w:rsidP="003701B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07.10.</w:t>
      </w:r>
      <w:r w:rsidR="001C0AF6" w:rsidRPr="005B6BB6">
        <w:rPr>
          <w:rFonts w:ascii="Times New Roman" w:eastAsia="Times New Roman" w:hAnsi="Times New Roman" w:cs="Times New Roman"/>
          <w:color w:val="1D1B11" w:themeColor="background2" w:themeShade="1A"/>
          <w:sz w:val="24"/>
          <w:szCs w:val="24"/>
        </w:rPr>
        <w:t>20</w:t>
      </w:r>
      <w:r w:rsidRPr="005B6BB6">
        <w:rPr>
          <w:rFonts w:ascii="Times New Roman" w:eastAsia="Times New Roman" w:hAnsi="Times New Roman" w:cs="Times New Roman"/>
          <w:color w:val="1D1B11" w:themeColor="background2" w:themeShade="1A"/>
          <w:sz w:val="24"/>
          <w:szCs w:val="24"/>
        </w:rPr>
        <w:t>23 – Волонтерство на фестивале «Вместе к активному долголетию»</w:t>
      </w:r>
    </w:p>
    <w:p w:rsidR="00427DEE" w:rsidRPr="005B6BB6" w:rsidRDefault="00427DEE" w:rsidP="003701BA">
      <w:pPr>
        <w:shd w:val="clear" w:color="auto" w:fill="FFFFFF"/>
        <w:spacing w:after="0"/>
        <w:ind w:firstLine="567"/>
        <w:jc w:val="center"/>
        <w:rPr>
          <w:rFonts w:ascii="Times New Roman" w:eastAsia="Times New Roman" w:hAnsi="Times New Roman" w:cs="Times New Roman"/>
          <w:b/>
          <w:color w:val="1D1B11" w:themeColor="background2" w:themeShade="1A"/>
          <w:sz w:val="24"/>
          <w:szCs w:val="24"/>
        </w:rPr>
      </w:pPr>
    </w:p>
    <w:p w:rsidR="00427DEE" w:rsidRPr="005B6BB6" w:rsidRDefault="00427DEE" w:rsidP="003701BA">
      <w:pPr>
        <w:shd w:val="clear" w:color="auto" w:fill="FFFFFF"/>
        <w:spacing w:after="0"/>
        <w:ind w:firstLine="567"/>
        <w:jc w:val="center"/>
        <w:rPr>
          <w:rFonts w:ascii="Times New Roman" w:eastAsia="Times New Roman" w:hAnsi="Times New Roman" w:cs="Times New Roman"/>
          <w:b/>
          <w:color w:val="1D1B11" w:themeColor="background2" w:themeShade="1A"/>
          <w:sz w:val="24"/>
          <w:szCs w:val="24"/>
        </w:rPr>
      </w:pPr>
      <w:r w:rsidRPr="005B6BB6">
        <w:rPr>
          <w:rFonts w:ascii="Times New Roman" w:eastAsia="Times New Roman" w:hAnsi="Times New Roman" w:cs="Times New Roman"/>
          <w:b/>
          <w:color w:val="1D1B11" w:themeColor="background2" w:themeShade="1A"/>
          <w:sz w:val="24"/>
          <w:szCs w:val="24"/>
        </w:rPr>
        <w:t>Пл</w:t>
      </w:r>
      <w:r w:rsidR="00975463" w:rsidRPr="005B6BB6">
        <w:rPr>
          <w:rFonts w:ascii="Times New Roman" w:eastAsia="Times New Roman" w:hAnsi="Times New Roman" w:cs="Times New Roman"/>
          <w:b/>
          <w:color w:val="1D1B11" w:themeColor="background2" w:themeShade="1A"/>
          <w:sz w:val="24"/>
          <w:szCs w:val="24"/>
        </w:rPr>
        <w:t xml:space="preserve">ан </w:t>
      </w:r>
      <w:r w:rsidR="00BD47E3" w:rsidRPr="005B6BB6">
        <w:rPr>
          <w:rFonts w:ascii="Times New Roman" w:eastAsia="Times New Roman" w:hAnsi="Times New Roman" w:cs="Times New Roman"/>
          <w:b/>
          <w:color w:val="1D1B11" w:themeColor="background2" w:themeShade="1A"/>
          <w:sz w:val="24"/>
          <w:szCs w:val="24"/>
        </w:rPr>
        <w:t>на 2024</w:t>
      </w:r>
      <w:r w:rsidRPr="005B6BB6">
        <w:rPr>
          <w:rFonts w:ascii="Times New Roman" w:eastAsia="Times New Roman" w:hAnsi="Times New Roman" w:cs="Times New Roman"/>
          <w:b/>
          <w:color w:val="1D1B11" w:themeColor="background2" w:themeShade="1A"/>
          <w:sz w:val="24"/>
          <w:szCs w:val="24"/>
        </w:rPr>
        <w:t xml:space="preserve"> год</w:t>
      </w:r>
    </w:p>
    <w:p w:rsidR="00427DEE" w:rsidRPr="005B6BB6" w:rsidRDefault="00427DEE" w:rsidP="00F9712F">
      <w:pPr>
        <w:pStyle w:val="a6"/>
        <w:numPr>
          <w:ilvl w:val="0"/>
          <w:numId w:val="4"/>
        </w:numPr>
        <w:shd w:val="clear" w:color="auto" w:fill="FFFFFF"/>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Увеличение койко-места в дневном полус</w:t>
      </w:r>
      <w:r w:rsidR="00BD47E3" w:rsidRPr="005B6BB6">
        <w:rPr>
          <w:rFonts w:ascii="Times New Roman" w:eastAsia="Times New Roman" w:hAnsi="Times New Roman" w:cs="Times New Roman"/>
          <w:color w:val="1D1B11" w:themeColor="background2" w:themeShade="1A"/>
          <w:sz w:val="24"/>
          <w:szCs w:val="24"/>
        </w:rPr>
        <w:t>тационаре ГБУ РС(Я) «РКЦСО» - 20</w:t>
      </w:r>
      <w:r w:rsidRPr="005B6BB6">
        <w:rPr>
          <w:rFonts w:ascii="Times New Roman" w:eastAsia="Times New Roman" w:hAnsi="Times New Roman" w:cs="Times New Roman"/>
          <w:color w:val="1D1B11" w:themeColor="background2" w:themeShade="1A"/>
          <w:sz w:val="24"/>
          <w:szCs w:val="24"/>
        </w:rPr>
        <w:t xml:space="preserve"> ед.;</w:t>
      </w:r>
    </w:p>
    <w:p w:rsidR="00427DEE" w:rsidRPr="005B6BB6" w:rsidRDefault="00427DEE" w:rsidP="00F9712F">
      <w:pPr>
        <w:pStyle w:val="a6"/>
        <w:numPr>
          <w:ilvl w:val="0"/>
          <w:numId w:val="4"/>
        </w:numPr>
        <w:shd w:val="clear" w:color="auto" w:fill="FFFFFF"/>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Организация в отделениях социального обслуживания на дому работы по раннему выявлению когнитивных расстройств у граждан пожилого возраста, внедрение технологий на сохранение и поддержку когнитивных функций;</w:t>
      </w:r>
    </w:p>
    <w:p w:rsidR="00427DEE" w:rsidRPr="005B6BB6" w:rsidRDefault="00427DEE" w:rsidP="00F9712F">
      <w:pPr>
        <w:pStyle w:val="a6"/>
        <w:numPr>
          <w:ilvl w:val="0"/>
          <w:numId w:val="4"/>
        </w:numPr>
        <w:shd w:val="clear" w:color="auto" w:fill="FFFFFF"/>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Осуществл</w:t>
      </w:r>
      <w:r w:rsidR="003701BA" w:rsidRPr="005B6BB6">
        <w:rPr>
          <w:rFonts w:ascii="Times New Roman" w:eastAsia="Times New Roman" w:hAnsi="Times New Roman" w:cs="Times New Roman"/>
          <w:color w:val="1D1B11" w:themeColor="background2" w:themeShade="1A"/>
          <w:sz w:val="24"/>
          <w:szCs w:val="24"/>
        </w:rPr>
        <w:t>ение сбора </w:t>
      </w:r>
      <w:r w:rsidRPr="005B6BB6">
        <w:rPr>
          <w:rFonts w:ascii="Times New Roman" w:eastAsia="Times New Roman" w:hAnsi="Times New Roman" w:cs="Times New Roman"/>
          <w:color w:val="1D1B11" w:themeColor="background2" w:themeShade="1A"/>
          <w:sz w:val="24"/>
          <w:szCs w:val="24"/>
        </w:rPr>
        <w:t xml:space="preserve">и анализа на выявление потребности в пункте проката ТСР по Республике Саха (Якутия); </w:t>
      </w:r>
    </w:p>
    <w:p w:rsidR="00427DEE" w:rsidRPr="005B6BB6" w:rsidRDefault="00427DEE" w:rsidP="00F9712F">
      <w:pPr>
        <w:pStyle w:val="a6"/>
        <w:numPr>
          <w:ilvl w:val="0"/>
          <w:numId w:val="4"/>
        </w:numPr>
        <w:shd w:val="clear" w:color="auto" w:fill="FFFFFF"/>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Методическое сопровождение ответственных специалистов УСЗНиТ, ДИПИ, СДСОПИ РС (Я) по вопросам определения индивидуальной потребности в уходе (типизации);</w:t>
      </w:r>
    </w:p>
    <w:p w:rsidR="00427DEE" w:rsidRPr="005B6BB6" w:rsidRDefault="00427DEE" w:rsidP="00F9712F">
      <w:pPr>
        <w:pStyle w:val="a6"/>
        <w:numPr>
          <w:ilvl w:val="0"/>
          <w:numId w:val="4"/>
        </w:numPr>
        <w:shd w:val="clear" w:color="auto" w:fill="FFFFFF"/>
        <w:spacing w:after="0"/>
        <w:ind w:left="0" w:firstLine="567"/>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Выездной круглый стол по обмену опытом в</w:t>
      </w:r>
      <w:r w:rsidR="00AB449A" w:rsidRPr="005B6BB6">
        <w:rPr>
          <w:rFonts w:ascii="Times New Roman" w:eastAsia="Times New Roman" w:hAnsi="Times New Roman" w:cs="Times New Roman"/>
          <w:color w:val="1D1B11" w:themeColor="background2" w:themeShade="1A"/>
          <w:sz w:val="24"/>
          <w:szCs w:val="24"/>
        </w:rPr>
        <w:t xml:space="preserve"> пилотные социальные учреждения.</w:t>
      </w:r>
    </w:p>
    <w:p w:rsidR="00AB449A" w:rsidRPr="005B6BB6" w:rsidRDefault="003701BA" w:rsidP="00AB449A">
      <w:pPr>
        <w:pStyle w:val="a6"/>
        <w:numPr>
          <w:ilvl w:val="0"/>
          <w:numId w:val="4"/>
        </w:num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Приобретение автотранспорта </w:t>
      </w:r>
      <w:r w:rsidR="00427DEE" w:rsidRPr="005B6BB6">
        <w:rPr>
          <w:rFonts w:ascii="Times New Roman" w:eastAsia="Times New Roman" w:hAnsi="Times New Roman" w:cs="Times New Roman"/>
          <w:color w:val="1D1B11" w:themeColor="background2" w:themeShade="1A"/>
          <w:sz w:val="24"/>
          <w:szCs w:val="24"/>
        </w:rPr>
        <w:t xml:space="preserve">для осуществления эффективной деятельности </w:t>
      </w:r>
    </w:p>
    <w:p w:rsidR="00427DEE" w:rsidRPr="005B6BB6" w:rsidRDefault="00427DEE" w:rsidP="00AB449A">
      <w:pPr>
        <w:shd w:val="clear" w:color="auto" w:fill="FFFFFF"/>
        <w:spacing w:after="0"/>
        <w:jc w:val="both"/>
        <w:rPr>
          <w:rFonts w:ascii="Times New Roman" w:eastAsia="Times New Roman" w:hAnsi="Times New Roman" w:cs="Times New Roman"/>
          <w:color w:val="1D1B11" w:themeColor="background2" w:themeShade="1A"/>
          <w:sz w:val="24"/>
          <w:szCs w:val="24"/>
        </w:rPr>
      </w:pPr>
      <w:r w:rsidRPr="005B6BB6">
        <w:rPr>
          <w:rFonts w:ascii="Times New Roman" w:eastAsia="Times New Roman" w:hAnsi="Times New Roman" w:cs="Times New Roman"/>
          <w:color w:val="1D1B11" w:themeColor="background2" w:themeShade="1A"/>
          <w:sz w:val="24"/>
          <w:szCs w:val="24"/>
        </w:rPr>
        <w:t>отделения долговременного ухода «Эрчим», таких как перевозка получателей с когнитивной дисфункцией и опорно-двигательными нарушениями к месту оказания социального обслуживания в полустационарной форме и обратно; служебные командировки с целью обмена опытом и обучения, социального сопровождени</w:t>
      </w:r>
      <w:r w:rsidR="001532D9" w:rsidRPr="005B6BB6">
        <w:rPr>
          <w:rFonts w:ascii="Times New Roman" w:eastAsia="Times New Roman" w:hAnsi="Times New Roman" w:cs="Times New Roman"/>
          <w:color w:val="1D1B11" w:themeColor="background2" w:themeShade="1A"/>
          <w:sz w:val="24"/>
          <w:szCs w:val="24"/>
        </w:rPr>
        <w:t>я получателей социальных услуг.</w:t>
      </w:r>
    </w:p>
    <w:p w:rsidR="001532D9" w:rsidRPr="005B6BB6" w:rsidRDefault="001532D9" w:rsidP="001532D9">
      <w:pPr>
        <w:shd w:val="clear" w:color="auto" w:fill="FFFFFF"/>
        <w:spacing w:after="0"/>
        <w:ind w:firstLine="567"/>
        <w:jc w:val="both"/>
        <w:rPr>
          <w:rFonts w:ascii="Times New Roman" w:eastAsia="Times New Roman" w:hAnsi="Times New Roman" w:cs="Times New Roman"/>
          <w:color w:val="1D1B11" w:themeColor="background2" w:themeShade="1A"/>
          <w:sz w:val="24"/>
          <w:szCs w:val="24"/>
        </w:rPr>
      </w:pPr>
    </w:p>
    <w:p w:rsidR="00427DEE" w:rsidRPr="005B6BB6" w:rsidRDefault="00427DEE" w:rsidP="003701BA">
      <w:pPr>
        <w:shd w:val="clear" w:color="auto" w:fill="FFFFFF"/>
        <w:spacing w:after="0"/>
        <w:ind w:firstLine="567"/>
        <w:jc w:val="center"/>
        <w:rPr>
          <w:rFonts w:ascii="Times New Roman" w:hAnsi="Times New Roman" w:cs="Times New Roman"/>
          <w:b/>
          <w:bCs/>
          <w:iCs/>
          <w:color w:val="1D1B11" w:themeColor="background2" w:themeShade="1A"/>
          <w:spacing w:val="-1"/>
          <w:sz w:val="24"/>
          <w:szCs w:val="24"/>
        </w:rPr>
      </w:pPr>
      <w:r w:rsidRPr="005B6BB6">
        <w:rPr>
          <w:rFonts w:ascii="Times New Roman" w:hAnsi="Times New Roman" w:cs="Times New Roman"/>
          <w:b/>
          <w:bCs/>
          <w:iCs/>
          <w:color w:val="1D1B11" w:themeColor="background2" w:themeShade="1A"/>
          <w:spacing w:val="-1"/>
          <w:sz w:val="24"/>
          <w:szCs w:val="24"/>
        </w:rPr>
        <w:t>Отчет «Санаторий на дому» на 2023 г.</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4252"/>
        <w:gridCol w:w="2127"/>
        <w:gridCol w:w="1417"/>
      </w:tblGrid>
      <w:tr w:rsidR="00427DEE" w:rsidRPr="005B6BB6" w:rsidTr="00427DEE">
        <w:tc>
          <w:tcPr>
            <w:tcW w:w="851" w:type="dxa"/>
          </w:tcPr>
          <w:p w:rsidR="00427DEE" w:rsidRPr="005B6BB6" w:rsidRDefault="00427DEE" w:rsidP="003701BA">
            <w:pPr>
              <w:tabs>
                <w:tab w:val="left" w:pos="3494"/>
              </w:tabs>
              <w:spacing w:after="0"/>
              <w:ind w:right="-390" w:firstLine="567"/>
              <w:rPr>
                <w:rFonts w:ascii="Times New Roman" w:hAnsi="Times New Roman" w:cs="Times New Roman"/>
                <w:b/>
                <w:bCs/>
                <w:iCs/>
                <w:color w:val="1D1B11" w:themeColor="background2" w:themeShade="1A"/>
                <w:spacing w:val="-1"/>
                <w:sz w:val="24"/>
                <w:szCs w:val="24"/>
              </w:rPr>
            </w:pPr>
          </w:p>
        </w:tc>
        <w:tc>
          <w:tcPr>
            <w:tcW w:w="851" w:type="dxa"/>
            <w:shd w:val="clear" w:color="auto" w:fill="auto"/>
          </w:tcPr>
          <w:p w:rsidR="00427DEE" w:rsidRPr="005B6BB6" w:rsidRDefault="00427DEE" w:rsidP="003701BA">
            <w:pPr>
              <w:tabs>
                <w:tab w:val="left" w:pos="3494"/>
              </w:tabs>
              <w:spacing w:after="0"/>
              <w:ind w:right="-390" w:firstLine="567"/>
              <w:rPr>
                <w:rFonts w:ascii="Times New Roman" w:hAnsi="Times New Roman" w:cs="Times New Roman"/>
                <w:b/>
                <w:bCs/>
                <w:iCs/>
                <w:color w:val="1D1B11" w:themeColor="background2" w:themeShade="1A"/>
                <w:spacing w:val="-1"/>
                <w:sz w:val="24"/>
                <w:szCs w:val="24"/>
              </w:rPr>
            </w:pPr>
          </w:p>
        </w:tc>
        <w:tc>
          <w:tcPr>
            <w:tcW w:w="4252" w:type="dxa"/>
            <w:shd w:val="clear" w:color="auto" w:fill="auto"/>
          </w:tcPr>
          <w:p w:rsidR="00427DEE" w:rsidRPr="005B6BB6" w:rsidRDefault="00427DEE" w:rsidP="003701BA">
            <w:pPr>
              <w:tabs>
                <w:tab w:val="left" w:pos="3494"/>
              </w:tabs>
              <w:spacing w:after="0"/>
              <w:ind w:firstLine="567"/>
              <w:jc w:val="center"/>
              <w:rPr>
                <w:rFonts w:ascii="Times New Roman" w:hAnsi="Times New Roman" w:cs="Times New Roman"/>
                <w:b/>
                <w:bCs/>
                <w:iCs/>
                <w:color w:val="1D1B11" w:themeColor="background2" w:themeShade="1A"/>
                <w:spacing w:val="-1"/>
                <w:sz w:val="24"/>
                <w:szCs w:val="24"/>
              </w:rPr>
            </w:pPr>
            <w:r w:rsidRPr="005B6BB6">
              <w:rPr>
                <w:rFonts w:ascii="Times New Roman" w:hAnsi="Times New Roman" w:cs="Times New Roman"/>
                <w:b/>
                <w:bCs/>
                <w:iCs/>
                <w:color w:val="1D1B11" w:themeColor="background2" w:themeShade="1A"/>
                <w:spacing w:val="-1"/>
                <w:sz w:val="24"/>
                <w:szCs w:val="24"/>
              </w:rPr>
              <w:t>Наименование</w:t>
            </w:r>
          </w:p>
        </w:tc>
        <w:tc>
          <w:tcPr>
            <w:tcW w:w="2127" w:type="dxa"/>
            <w:shd w:val="clear" w:color="auto" w:fill="auto"/>
          </w:tcPr>
          <w:p w:rsidR="00427DEE" w:rsidRPr="005B6BB6" w:rsidRDefault="00427DEE" w:rsidP="003701BA">
            <w:pPr>
              <w:shd w:val="clear" w:color="auto" w:fill="FFFFFF"/>
              <w:spacing w:after="0"/>
              <w:rPr>
                <w:rFonts w:ascii="Times New Roman" w:hAnsi="Times New Roman" w:cs="Times New Roman"/>
                <w:b/>
                <w:iCs/>
                <w:color w:val="1D1B11" w:themeColor="background2" w:themeShade="1A"/>
                <w:spacing w:val="-3"/>
                <w:sz w:val="24"/>
                <w:szCs w:val="24"/>
              </w:rPr>
            </w:pPr>
            <w:r w:rsidRPr="005B6BB6">
              <w:rPr>
                <w:rFonts w:ascii="Times New Roman" w:hAnsi="Times New Roman" w:cs="Times New Roman"/>
                <w:b/>
                <w:iCs/>
                <w:color w:val="1D1B11" w:themeColor="background2" w:themeShade="1A"/>
                <w:spacing w:val="-3"/>
                <w:sz w:val="24"/>
                <w:szCs w:val="24"/>
              </w:rPr>
              <w:t>Ответственное лицо</w:t>
            </w:r>
          </w:p>
          <w:p w:rsidR="00427DEE" w:rsidRPr="005B6BB6" w:rsidRDefault="00427DEE" w:rsidP="003701BA">
            <w:pPr>
              <w:shd w:val="clear" w:color="auto" w:fill="FFFFFF"/>
              <w:spacing w:after="0"/>
              <w:ind w:firstLine="567"/>
              <w:jc w:val="center"/>
              <w:rPr>
                <w:rFonts w:ascii="Times New Roman" w:hAnsi="Times New Roman" w:cs="Times New Roman"/>
                <w:b/>
                <w:iCs/>
                <w:color w:val="1D1B11" w:themeColor="background2" w:themeShade="1A"/>
                <w:spacing w:val="-3"/>
                <w:sz w:val="24"/>
                <w:szCs w:val="24"/>
              </w:rPr>
            </w:pPr>
          </w:p>
        </w:tc>
        <w:tc>
          <w:tcPr>
            <w:tcW w:w="1417" w:type="dxa"/>
            <w:tcBorders>
              <w:bottom w:val="single" w:sz="4" w:space="0" w:color="auto"/>
            </w:tcBorders>
            <w:shd w:val="clear" w:color="auto" w:fill="auto"/>
          </w:tcPr>
          <w:p w:rsidR="00427DEE" w:rsidRPr="005B6BB6" w:rsidRDefault="00427DEE" w:rsidP="003701BA">
            <w:pPr>
              <w:spacing w:after="0"/>
              <w:rPr>
                <w:rFonts w:ascii="Times New Roman" w:hAnsi="Times New Roman" w:cs="Times New Roman"/>
                <w:b/>
                <w:color w:val="1D1B11" w:themeColor="background2" w:themeShade="1A"/>
                <w:sz w:val="24"/>
                <w:szCs w:val="24"/>
              </w:rPr>
            </w:pPr>
            <w:r w:rsidRPr="005B6BB6">
              <w:rPr>
                <w:rFonts w:ascii="Times New Roman" w:hAnsi="Times New Roman" w:cs="Times New Roman"/>
                <w:b/>
                <w:color w:val="1D1B11" w:themeColor="background2" w:themeShade="1A"/>
                <w:sz w:val="24"/>
                <w:szCs w:val="24"/>
              </w:rPr>
              <w:t>Охват</w:t>
            </w:r>
          </w:p>
          <w:p w:rsidR="00427DEE" w:rsidRPr="005B6BB6" w:rsidRDefault="00427DEE" w:rsidP="003701BA">
            <w:pPr>
              <w:spacing w:after="0"/>
              <w:ind w:firstLine="567"/>
              <w:rPr>
                <w:rFonts w:ascii="Times New Roman" w:hAnsi="Times New Roman" w:cs="Times New Roman"/>
                <w:b/>
                <w:color w:val="1D1B11" w:themeColor="background2" w:themeShade="1A"/>
                <w:sz w:val="24"/>
                <w:szCs w:val="24"/>
              </w:rPr>
            </w:pP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01.02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Ораторское искусство</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02.02.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Адаптивная физкультура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Петров Н.А.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38</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07.02.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АФК</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Петров Н.А.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09.02.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Трудотерапия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Софронеева Е.С.</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29</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5</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13.02.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Лекция врача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Дягилева Е.Н.</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6</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15.02.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Музыкотерапия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Васильев С.И.</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28</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7</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20.02.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Красота +55</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Прокопьева Л.Г.</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47</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8</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21.02.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Психология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Жегусова В.В.</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9</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28.02.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Нейробика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32</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10</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07.03.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АФК</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Петров Н.А.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lastRenderedPageBreak/>
              <w:t>11</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10.03.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Трудотерапия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Софронеева Е.С.</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17</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12</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13.03.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Нейробика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13</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16.03.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Музыкотерапия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Васильев С.И.</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26</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14</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20.03.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Лекция врача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Дягилева Е.Н.</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50</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15</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22.03.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Красота +55</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Прокопьева Л.Г.</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16</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27.03.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Психология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Жегусова В.В.</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48</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17</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29.03.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АФК</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Петров Н.А.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43</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18</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03.04.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Ораторское искусство</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46</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19</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05.04.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Лекция врача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Дягилева Е.Н.</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20</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07.04.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Красота +55</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Прокопьева Л.Г.</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26</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21</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10.04.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Нейробика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39</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22</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12.04.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Трудотерапия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Софронеева Е.С.</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13</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23</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14.04.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Адаптивная физкультура</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Петров Н.А.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39</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24</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18.04.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Музыкотерапия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Васильев С.И.</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22</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25</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19.04.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 xml:space="preserve">Адаптивная физкультура </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Петров Н.А.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32</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26</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21.04.</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Трудотерапия</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Софронеева Е.С.</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27</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03.05</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Музыкотерапия, распевка, разучивание песни</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Васильев С.И.</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23</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28</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04.05.</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Красота +55</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Прокопьева Л.Г.</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27</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29</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07.05.</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Празднование «День Победы»</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43</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30</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10.05.</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Трудотерапия «Плетение корзины»</w:t>
            </w:r>
          </w:p>
        </w:tc>
        <w:tc>
          <w:tcPr>
            <w:tcW w:w="2127" w:type="dxa"/>
            <w:shd w:val="clear" w:color="auto" w:fill="auto"/>
          </w:tcPr>
          <w:p w:rsidR="00427DEE" w:rsidRPr="005B6BB6" w:rsidRDefault="00427DEE" w:rsidP="003701BA">
            <w:pPr>
              <w:shd w:val="clear" w:color="auto" w:fill="FFFFFF"/>
              <w:spacing w:after="0"/>
              <w:ind w:firstLine="33"/>
              <w:rPr>
                <w:rFonts w:ascii="Times New Roman" w:hAnsi="Times New Roman" w:cs="Times New Roman"/>
                <w:iCs/>
                <w:color w:val="1D1B11" w:themeColor="background2" w:themeShade="1A"/>
                <w:spacing w:val="-3"/>
                <w:sz w:val="24"/>
                <w:szCs w:val="24"/>
              </w:rPr>
            </w:pPr>
            <w:r w:rsidRPr="005B6BB6">
              <w:rPr>
                <w:rFonts w:ascii="Times New Roman" w:hAnsi="Times New Roman" w:cs="Times New Roman"/>
                <w:iCs/>
                <w:color w:val="1D1B11" w:themeColor="background2" w:themeShade="1A"/>
                <w:spacing w:val="-3"/>
                <w:sz w:val="24"/>
                <w:szCs w:val="24"/>
              </w:rPr>
              <w:t>Софронеева Е.С.</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31</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15.05.</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color w:val="1D1B11" w:themeColor="background2" w:themeShade="1A"/>
                <w:sz w:val="24"/>
                <w:szCs w:val="24"/>
                <w:shd w:val="clear" w:color="auto" w:fill="FFFFFF"/>
              </w:rPr>
              <w:t>Ораторское искусство</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Сергучева Т.А.</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39</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32</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16.03.</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Музыкотерапия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Васильев С.И.</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23</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33</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19.05.</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Трудотерапия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Софронеева Е.С.</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13</w:t>
            </w:r>
          </w:p>
        </w:tc>
      </w:tr>
      <w:tr w:rsidR="00427DEE" w:rsidRPr="005B6BB6" w:rsidTr="00427DEE">
        <w:trPr>
          <w:trHeight w:val="423"/>
        </w:trPr>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34</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18.10</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психология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Жегусова В.В.</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 xml:space="preserve">28 </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35</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19.10.</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Нейробика</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Сергучева Т.А.</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36</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24.10</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Трудотерапия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Софронеева Е.С.</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22.</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37</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25.10</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Музыкотерапия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Васильев С.И.</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38</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01.11.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Красота +55</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Прокопьева Л.Г.</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39</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02.11.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Лекция врача</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Дягилева Е.Н.</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42</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40</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08.11.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Лекция м/с</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Петрова Л.А.</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41</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10.11.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АФК</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Петров Н.А.</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54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42</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14.11.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ТСР</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Саввина В.П.</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11</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43</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16.11.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Сервировка стола</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Охлопкова Е.М.</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34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44</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22.11.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Музыкотерапия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Васильев С.И.</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25</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45</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23.11.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Трудотерапия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Софронеева Е.С.</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22</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46</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28.11.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Нейробика</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Сергучева Т.А.</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47</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47</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29.11.</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Психология</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Жегусова В.В.</w:t>
            </w:r>
          </w:p>
        </w:tc>
        <w:tc>
          <w:tcPr>
            <w:tcW w:w="1417" w:type="dxa"/>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44</w:t>
            </w:r>
          </w:p>
        </w:tc>
      </w:tr>
      <w:tr w:rsidR="00427DEE" w:rsidRPr="005B6BB6" w:rsidTr="00427DEE">
        <w:tc>
          <w:tcPr>
            <w:tcW w:w="851" w:type="dxa"/>
          </w:tcPr>
          <w:p w:rsidR="00427DEE" w:rsidRPr="005B6BB6" w:rsidRDefault="00427DEE" w:rsidP="003701BA">
            <w:pPr>
              <w:tabs>
                <w:tab w:val="left" w:pos="3494"/>
              </w:tabs>
              <w:spacing w:after="0"/>
              <w:ind w:right="-390"/>
              <w:jc w:val="center"/>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48</w:t>
            </w:r>
            <w:r w:rsidR="00190C9C" w:rsidRPr="005B6BB6">
              <w:rPr>
                <w:rFonts w:ascii="Times New Roman" w:hAnsi="Times New Roman" w:cs="Times New Roman"/>
                <w:bCs/>
                <w:iCs/>
                <w:color w:val="1D1B11" w:themeColor="background2" w:themeShade="1A"/>
                <w:spacing w:val="-1"/>
                <w:sz w:val="24"/>
                <w:szCs w:val="24"/>
              </w:rPr>
              <w:t>.</w:t>
            </w:r>
          </w:p>
        </w:tc>
        <w:tc>
          <w:tcPr>
            <w:tcW w:w="851" w:type="dxa"/>
            <w:shd w:val="clear" w:color="auto" w:fill="auto"/>
          </w:tcPr>
          <w:p w:rsidR="00427DEE" w:rsidRPr="005B6BB6" w:rsidRDefault="00427DEE" w:rsidP="003701BA">
            <w:pPr>
              <w:tabs>
                <w:tab w:val="left" w:pos="3494"/>
              </w:tabs>
              <w:spacing w:after="0"/>
              <w:ind w:right="-390"/>
              <w:rPr>
                <w:rFonts w:ascii="Times New Roman" w:hAnsi="Times New Roman" w:cs="Times New Roman"/>
                <w:bCs/>
                <w:iCs/>
                <w:color w:val="1D1B11" w:themeColor="background2" w:themeShade="1A"/>
                <w:spacing w:val="-1"/>
                <w:sz w:val="24"/>
                <w:szCs w:val="24"/>
              </w:rPr>
            </w:pPr>
            <w:r w:rsidRPr="005B6BB6">
              <w:rPr>
                <w:rFonts w:ascii="Times New Roman" w:hAnsi="Times New Roman" w:cs="Times New Roman"/>
                <w:bCs/>
                <w:iCs/>
                <w:color w:val="1D1B11" w:themeColor="background2" w:themeShade="1A"/>
                <w:spacing w:val="-1"/>
                <w:sz w:val="24"/>
                <w:szCs w:val="24"/>
              </w:rPr>
              <w:t>05.12.</w:t>
            </w:r>
          </w:p>
        </w:tc>
        <w:tc>
          <w:tcPr>
            <w:tcW w:w="4252" w:type="dxa"/>
            <w:shd w:val="clear" w:color="auto" w:fill="auto"/>
          </w:tcPr>
          <w:p w:rsidR="00427DEE" w:rsidRPr="005B6BB6" w:rsidRDefault="00427DEE" w:rsidP="003701BA">
            <w:pPr>
              <w:tabs>
                <w:tab w:val="left" w:pos="3494"/>
              </w:tabs>
              <w:spacing w:after="0"/>
              <w:ind w:firstLine="34"/>
              <w:rPr>
                <w:rFonts w:ascii="Times New Roman" w:hAnsi="Times New Roman" w:cs="Times New Roman"/>
                <w:color w:val="1D1B11" w:themeColor="background2" w:themeShade="1A"/>
                <w:sz w:val="24"/>
                <w:szCs w:val="24"/>
                <w:shd w:val="clear" w:color="auto" w:fill="FFFFFF"/>
              </w:rPr>
            </w:pPr>
            <w:r w:rsidRPr="005B6BB6">
              <w:rPr>
                <w:rFonts w:ascii="Times New Roman" w:hAnsi="Times New Roman" w:cs="Times New Roman"/>
                <w:color w:val="1D1B11" w:themeColor="background2" w:themeShade="1A"/>
                <w:sz w:val="24"/>
                <w:szCs w:val="24"/>
                <w:shd w:val="clear" w:color="auto" w:fill="FFFFFF"/>
              </w:rPr>
              <w:t>Красота +55</w:t>
            </w:r>
          </w:p>
        </w:tc>
        <w:tc>
          <w:tcPr>
            <w:tcW w:w="2127" w:type="dxa"/>
            <w:shd w:val="clear" w:color="auto" w:fill="auto"/>
          </w:tcPr>
          <w:p w:rsidR="00427DEE" w:rsidRPr="005B6BB6" w:rsidRDefault="00427DEE" w:rsidP="003701BA">
            <w:pPr>
              <w:shd w:val="clear" w:color="auto" w:fill="FFFFFF"/>
              <w:spacing w:after="0"/>
              <w:ind w:firstLine="33"/>
              <w:jc w:val="both"/>
              <w:rPr>
                <w:rFonts w:ascii="Times New Roman" w:hAnsi="Times New Roman" w:cs="Times New Roman"/>
                <w:color w:val="1D1B11" w:themeColor="background2" w:themeShade="1A"/>
                <w:spacing w:val="-2"/>
                <w:sz w:val="24"/>
                <w:szCs w:val="24"/>
              </w:rPr>
            </w:pPr>
            <w:r w:rsidRPr="005B6BB6">
              <w:rPr>
                <w:rFonts w:ascii="Times New Roman" w:hAnsi="Times New Roman" w:cs="Times New Roman"/>
                <w:color w:val="1D1B11" w:themeColor="background2" w:themeShade="1A"/>
                <w:spacing w:val="-2"/>
                <w:sz w:val="24"/>
                <w:szCs w:val="24"/>
              </w:rPr>
              <w:t>Прокопьева Л.Г.</w:t>
            </w:r>
          </w:p>
        </w:tc>
        <w:tc>
          <w:tcPr>
            <w:tcW w:w="1417" w:type="dxa"/>
            <w:tcBorders>
              <w:bottom w:val="single" w:sz="4" w:space="0" w:color="auto"/>
            </w:tcBorders>
            <w:shd w:val="clear" w:color="auto" w:fill="auto"/>
          </w:tcPr>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45</w:t>
            </w:r>
          </w:p>
        </w:tc>
      </w:tr>
    </w:tbl>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p>
    <w:p w:rsidR="00427DEE" w:rsidRPr="005B6BB6" w:rsidRDefault="00427DEE" w:rsidP="003701BA">
      <w:pPr>
        <w:spacing w:after="0"/>
        <w:ind w:firstLine="567"/>
        <w:rPr>
          <w:rFonts w:ascii="Times New Roman" w:hAnsi="Times New Roman" w:cs="Times New Roman"/>
          <w:color w:val="1D1B11" w:themeColor="background2" w:themeShade="1A"/>
          <w:sz w:val="24"/>
          <w:szCs w:val="24"/>
        </w:rPr>
      </w:pPr>
      <w:r w:rsidRPr="005B6BB6">
        <w:rPr>
          <w:rFonts w:ascii="Times New Roman" w:hAnsi="Times New Roman" w:cs="Times New Roman"/>
          <w:color w:val="1D1B11" w:themeColor="background2" w:themeShade="1A"/>
          <w:sz w:val="24"/>
          <w:szCs w:val="24"/>
        </w:rPr>
        <w:t>Итого за отчетны</w:t>
      </w:r>
      <w:r w:rsidR="003701BA" w:rsidRPr="005B6BB6">
        <w:rPr>
          <w:rFonts w:ascii="Times New Roman" w:hAnsi="Times New Roman" w:cs="Times New Roman"/>
          <w:color w:val="1D1B11" w:themeColor="background2" w:themeShade="1A"/>
          <w:sz w:val="24"/>
          <w:szCs w:val="24"/>
        </w:rPr>
        <w:t xml:space="preserve">й год сотрудниками ОДУ «Эрчим» </w:t>
      </w:r>
      <w:r w:rsidRPr="005B6BB6">
        <w:rPr>
          <w:rFonts w:ascii="Times New Roman" w:hAnsi="Times New Roman" w:cs="Times New Roman"/>
          <w:color w:val="1D1B11" w:themeColor="background2" w:themeShade="1A"/>
          <w:sz w:val="24"/>
          <w:szCs w:val="24"/>
        </w:rPr>
        <w:t>проведено 48 онлайн -</w:t>
      </w:r>
      <w:r w:rsidR="00E8247A" w:rsidRPr="005B6BB6">
        <w:rPr>
          <w:rFonts w:ascii="Times New Roman" w:hAnsi="Times New Roman" w:cs="Times New Roman"/>
          <w:color w:val="1D1B11" w:themeColor="background2" w:themeShade="1A"/>
          <w:sz w:val="24"/>
          <w:szCs w:val="24"/>
        </w:rPr>
        <w:t xml:space="preserve"> </w:t>
      </w:r>
      <w:r w:rsidRPr="005B6BB6">
        <w:rPr>
          <w:rFonts w:ascii="Times New Roman" w:hAnsi="Times New Roman" w:cs="Times New Roman"/>
          <w:color w:val="1D1B11" w:themeColor="background2" w:themeShade="1A"/>
          <w:sz w:val="24"/>
          <w:szCs w:val="24"/>
        </w:rPr>
        <w:t xml:space="preserve">занятий с охватом 1597 человек. </w:t>
      </w:r>
    </w:p>
    <w:p w:rsidR="0083461A" w:rsidRPr="005B6BB6" w:rsidRDefault="0083461A" w:rsidP="003701BA">
      <w:pPr>
        <w:spacing w:after="0"/>
        <w:ind w:firstLine="567"/>
        <w:rPr>
          <w:rFonts w:ascii="Times New Roman" w:hAnsi="Times New Roman" w:cs="Times New Roman"/>
          <w:color w:val="1D1B11" w:themeColor="background2" w:themeShade="1A"/>
          <w:sz w:val="24"/>
          <w:szCs w:val="24"/>
        </w:rPr>
      </w:pPr>
    </w:p>
    <w:tbl>
      <w:tblPr>
        <w:tblStyle w:val="a8"/>
        <w:tblW w:w="0" w:type="auto"/>
        <w:tblLook w:val="04A0" w:firstRow="1" w:lastRow="0" w:firstColumn="1" w:lastColumn="0" w:noHBand="0" w:noVBand="1"/>
      </w:tblPr>
      <w:tblGrid>
        <w:gridCol w:w="3190"/>
        <w:gridCol w:w="3190"/>
        <w:gridCol w:w="3191"/>
      </w:tblGrid>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Количество занятий</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Охват</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lastRenderedPageBreak/>
              <w:t>Ораторское искусство</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3</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119</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АФК</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7</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282</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Трудотерапия</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8</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146</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Лекция врача</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4</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171</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Музыкотерапия</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7</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171</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Красота +55</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6</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225</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Психология</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4</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165</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Нейробика</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5</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196</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Праздник «День Победы»</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43</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Лекция м/с</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34</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ТСР</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11</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Хозяюшка «Сервировка стола»</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1</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34</w:t>
            </w:r>
          </w:p>
        </w:tc>
      </w:tr>
      <w:tr w:rsidR="0011635A" w:rsidRPr="005B6BB6" w:rsidTr="00D65015">
        <w:tc>
          <w:tcPr>
            <w:tcW w:w="3190" w:type="dxa"/>
          </w:tcPr>
          <w:p w:rsidR="0011635A" w:rsidRPr="005B6BB6" w:rsidRDefault="0011635A" w:rsidP="00D16438">
            <w:pPr>
              <w:spacing w:line="276" w:lineRule="auto"/>
              <w:rPr>
                <w:rFonts w:cs="Times New Roman"/>
                <w:color w:val="1D1B11" w:themeColor="background2" w:themeShade="1A"/>
                <w:szCs w:val="24"/>
              </w:rPr>
            </w:pPr>
            <w:r w:rsidRPr="005B6BB6">
              <w:rPr>
                <w:rFonts w:cs="Times New Roman"/>
                <w:color w:val="1D1B11" w:themeColor="background2" w:themeShade="1A"/>
                <w:szCs w:val="24"/>
              </w:rPr>
              <w:t>ИТОГО</w:t>
            </w:r>
          </w:p>
        </w:tc>
        <w:tc>
          <w:tcPr>
            <w:tcW w:w="3190"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48</w:t>
            </w:r>
          </w:p>
        </w:tc>
        <w:tc>
          <w:tcPr>
            <w:tcW w:w="3191" w:type="dxa"/>
          </w:tcPr>
          <w:p w:rsidR="0011635A" w:rsidRPr="005B6BB6" w:rsidRDefault="0011635A" w:rsidP="00D16438">
            <w:pPr>
              <w:spacing w:line="276" w:lineRule="auto"/>
              <w:jc w:val="center"/>
              <w:rPr>
                <w:rFonts w:cs="Times New Roman"/>
                <w:color w:val="1D1B11" w:themeColor="background2" w:themeShade="1A"/>
                <w:szCs w:val="24"/>
              </w:rPr>
            </w:pPr>
            <w:r w:rsidRPr="005B6BB6">
              <w:rPr>
                <w:rFonts w:cs="Times New Roman"/>
                <w:color w:val="1D1B11" w:themeColor="background2" w:themeShade="1A"/>
                <w:szCs w:val="24"/>
              </w:rPr>
              <w:t xml:space="preserve">1597 ч. </w:t>
            </w:r>
          </w:p>
        </w:tc>
      </w:tr>
    </w:tbl>
    <w:p w:rsidR="00427DEE" w:rsidRPr="005B6BB6" w:rsidRDefault="00427DEE" w:rsidP="003701BA">
      <w:pPr>
        <w:spacing w:after="0"/>
        <w:ind w:firstLine="567"/>
        <w:jc w:val="both"/>
        <w:rPr>
          <w:rFonts w:ascii="Times New Roman" w:hAnsi="Times New Roman" w:cs="Times New Roman"/>
          <w:color w:val="1D1B11" w:themeColor="background2" w:themeShade="1A"/>
          <w:sz w:val="24"/>
          <w:szCs w:val="24"/>
        </w:rPr>
      </w:pPr>
    </w:p>
    <w:p w:rsidR="00427DEE" w:rsidRPr="005B6BB6" w:rsidRDefault="00427DEE" w:rsidP="00D636DF">
      <w:pPr>
        <w:spacing w:after="0"/>
        <w:ind w:firstLine="567"/>
        <w:jc w:val="both"/>
        <w:rPr>
          <w:rFonts w:ascii="Times New Roman" w:hAnsi="Times New Roman" w:cs="Times New Roman"/>
          <w:color w:val="1D1B11" w:themeColor="background2" w:themeShade="1A"/>
          <w:sz w:val="24"/>
          <w:szCs w:val="24"/>
        </w:rPr>
      </w:pPr>
    </w:p>
    <w:p w:rsidR="006634CE" w:rsidRPr="005B6BB6" w:rsidRDefault="006634CE" w:rsidP="0003546D">
      <w:pPr>
        <w:rPr>
          <w:rFonts w:ascii="Times New Roman" w:hAnsi="Times New Roman" w:cs="Times New Roman"/>
          <w:color w:val="1D1B11" w:themeColor="background2" w:themeShade="1A"/>
          <w:sz w:val="24"/>
          <w:szCs w:val="24"/>
        </w:rPr>
      </w:pPr>
    </w:p>
    <w:p w:rsidR="008730CD" w:rsidRPr="005B6BB6" w:rsidRDefault="008730CD">
      <w:pPr>
        <w:rPr>
          <w:rFonts w:ascii="Times New Roman" w:hAnsi="Times New Roman" w:cs="Times New Roman"/>
          <w:b/>
          <w:bCs/>
          <w:color w:val="1D1B11" w:themeColor="background2" w:themeShade="1A"/>
          <w:sz w:val="24"/>
          <w:szCs w:val="24"/>
        </w:rPr>
      </w:pPr>
      <w:bookmarkStart w:id="19" w:name="_Toc158283600"/>
      <w:r w:rsidRPr="005B6BB6">
        <w:rPr>
          <w:rFonts w:ascii="Times New Roman" w:hAnsi="Times New Roman" w:cs="Times New Roman"/>
          <w:b/>
          <w:bCs/>
          <w:color w:val="1D1B11" w:themeColor="background2" w:themeShade="1A"/>
          <w:sz w:val="24"/>
          <w:szCs w:val="24"/>
        </w:rPr>
        <w:br w:type="page"/>
      </w:r>
    </w:p>
    <w:p w:rsidR="00562547" w:rsidRPr="008730CD" w:rsidRDefault="00D8008D" w:rsidP="00051BA7">
      <w:pPr>
        <w:pStyle w:val="a6"/>
        <w:numPr>
          <w:ilvl w:val="1"/>
          <w:numId w:val="1"/>
        </w:numPr>
        <w:spacing w:after="0"/>
        <w:ind w:hanging="153"/>
        <w:jc w:val="center"/>
        <w:outlineLvl w:val="0"/>
        <w:rPr>
          <w:rFonts w:ascii="Times New Roman" w:hAnsi="Times New Roman" w:cs="Times New Roman"/>
          <w:b/>
          <w:bCs/>
          <w:sz w:val="24"/>
          <w:szCs w:val="24"/>
        </w:rPr>
      </w:pPr>
      <w:r w:rsidRPr="008730CD">
        <w:rPr>
          <w:rFonts w:ascii="Times New Roman" w:hAnsi="Times New Roman" w:cs="Times New Roman"/>
          <w:b/>
          <w:bCs/>
          <w:sz w:val="24"/>
          <w:szCs w:val="24"/>
        </w:rPr>
        <w:lastRenderedPageBreak/>
        <w:t>ОТЧЕТ О ДЕЯТЕЛЬНОСТИ ОТДЕЛЕНИЯ СОЦИАЛЬ</w:t>
      </w:r>
      <w:r w:rsidR="001C2E87" w:rsidRPr="008730CD">
        <w:rPr>
          <w:rFonts w:ascii="Times New Roman" w:hAnsi="Times New Roman" w:cs="Times New Roman"/>
          <w:b/>
          <w:bCs/>
          <w:sz w:val="24"/>
          <w:szCs w:val="24"/>
        </w:rPr>
        <w:t>Н</w:t>
      </w:r>
      <w:r w:rsidRPr="008730CD">
        <w:rPr>
          <w:rFonts w:ascii="Times New Roman" w:hAnsi="Times New Roman" w:cs="Times New Roman"/>
          <w:b/>
          <w:bCs/>
          <w:sz w:val="24"/>
          <w:szCs w:val="24"/>
        </w:rPr>
        <w:t>ОЙ АДАПТАЦИИ «ТИРЭХ»</w:t>
      </w:r>
      <w:bookmarkEnd w:id="19"/>
    </w:p>
    <w:p w:rsidR="007D42A5" w:rsidRPr="008730CD" w:rsidRDefault="00D8008D" w:rsidP="006634CE">
      <w:pPr>
        <w:spacing w:after="0"/>
        <w:jc w:val="right"/>
        <w:rPr>
          <w:rFonts w:ascii="Times New Roman" w:hAnsi="Times New Roman" w:cs="Times New Roman"/>
          <w:bCs/>
          <w:sz w:val="24"/>
          <w:szCs w:val="24"/>
        </w:rPr>
      </w:pPr>
      <w:r w:rsidRPr="008730CD">
        <w:rPr>
          <w:rFonts w:ascii="Times New Roman" w:hAnsi="Times New Roman" w:cs="Times New Roman"/>
          <w:bCs/>
          <w:sz w:val="24"/>
          <w:szCs w:val="24"/>
        </w:rPr>
        <w:t>Таблица 1</w:t>
      </w:r>
      <w:r w:rsidR="00220624" w:rsidRPr="008730CD">
        <w:rPr>
          <w:rFonts w:ascii="Times New Roman" w:hAnsi="Times New Roman" w:cs="Times New Roman"/>
          <w:bCs/>
          <w:sz w:val="24"/>
          <w:szCs w:val="24"/>
        </w:rPr>
        <w:t>.</w:t>
      </w:r>
      <w:r w:rsidRPr="008730CD">
        <w:rPr>
          <w:rFonts w:ascii="Times New Roman" w:hAnsi="Times New Roman" w:cs="Times New Roman"/>
          <w:bCs/>
          <w:sz w:val="24"/>
          <w:szCs w:val="24"/>
        </w:rPr>
        <w:t xml:space="preserve"> Исполнение государственного задания по услугам за </w:t>
      </w:r>
      <w:r w:rsidR="00BD5A91" w:rsidRPr="008730CD">
        <w:rPr>
          <w:rFonts w:ascii="Times New Roman" w:hAnsi="Times New Roman" w:cs="Times New Roman"/>
          <w:bCs/>
          <w:sz w:val="24"/>
          <w:szCs w:val="24"/>
        </w:rPr>
        <w:t>2021, 2022, 2023</w:t>
      </w:r>
    </w:p>
    <w:tbl>
      <w:tblPr>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1134"/>
        <w:gridCol w:w="913"/>
        <w:gridCol w:w="930"/>
        <w:gridCol w:w="1134"/>
        <w:gridCol w:w="992"/>
        <w:gridCol w:w="1134"/>
      </w:tblGrid>
      <w:tr w:rsidR="007D42A5" w:rsidRPr="006634CE" w:rsidTr="00DF4FE3">
        <w:trPr>
          <w:cantSplit/>
          <w:trHeight w:val="997"/>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Наименование</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План</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2021 год</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Факт.</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2021 год</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План</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2022 год</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Факт.</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2022 год</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План</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2023 год</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Факт.</w:t>
            </w:r>
          </w:p>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6634CE">
              <w:rPr>
                <w:rFonts w:ascii="Times New Roman" w:eastAsia="Times New Roman" w:hAnsi="Times New Roman" w:cs="Times New Roman"/>
                <w:b/>
                <w:color w:val="000000"/>
                <w:sz w:val="24"/>
                <w:szCs w:val="24"/>
              </w:rPr>
              <w:t>2023 год</w:t>
            </w:r>
            <w:r w:rsidRPr="006634CE">
              <w:rPr>
                <w:rFonts w:ascii="Times New Roman" w:eastAsia="Times New Roman" w:hAnsi="Times New Roman" w:cs="Times New Roman"/>
                <w:b/>
                <w:color w:val="000000"/>
                <w:sz w:val="24"/>
                <w:szCs w:val="24"/>
                <w:lang w:val="en-US"/>
              </w:rPr>
              <w:t xml:space="preserve"> </w:t>
            </w:r>
            <w:r w:rsidRPr="006634CE">
              <w:rPr>
                <w:rFonts w:ascii="Times New Roman" w:eastAsia="Times New Roman" w:hAnsi="Times New Roman" w:cs="Times New Roman"/>
                <w:b/>
                <w:color w:val="000000"/>
                <w:sz w:val="24"/>
                <w:szCs w:val="24"/>
              </w:rPr>
              <w:t xml:space="preserve"> </w:t>
            </w:r>
          </w:p>
        </w:tc>
      </w:tr>
      <w:tr w:rsidR="007D42A5" w:rsidRPr="006634CE" w:rsidTr="001223DE">
        <w:trPr>
          <w:cantSplit/>
          <w:trHeight w:val="609"/>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Численность получателей социальных услуг ( чел.)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320</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266</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320</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560</w:t>
            </w:r>
          </w:p>
        </w:tc>
        <w:tc>
          <w:tcPr>
            <w:tcW w:w="992" w:type="dxa"/>
            <w:shd w:val="clear" w:color="auto" w:fill="auto"/>
          </w:tcPr>
          <w:p w:rsidR="007D42A5" w:rsidRPr="006634CE" w:rsidRDefault="00DF4FE3"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yellow"/>
                <w:lang w:val="en-US"/>
              </w:rPr>
            </w:pPr>
            <w:r>
              <w:rPr>
                <w:rFonts w:ascii="Times New Roman" w:eastAsia="Times New Roman" w:hAnsi="Times New Roman" w:cs="Times New Roman"/>
                <w:color w:val="000000"/>
                <w:sz w:val="24"/>
                <w:szCs w:val="24"/>
                <w:lang w:val="en-US"/>
              </w:rPr>
              <w:t>2554</w:t>
            </w:r>
          </w:p>
        </w:tc>
        <w:tc>
          <w:tcPr>
            <w:tcW w:w="1134" w:type="dxa"/>
            <w:shd w:val="clear" w:color="auto" w:fill="auto"/>
          </w:tcPr>
          <w:p w:rsidR="007D42A5" w:rsidRPr="006634CE" w:rsidRDefault="00DF4FE3"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2371</w:t>
            </w:r>
          </w:p>
        </w:tc>
      </w:tr>
      <w:tr w:rsidR="007D42A5" w:rsidRPr="006634CE" w:rsidTr="001223DE">
        <w:trPr>
          <w:cantSplit/>
          <w:trHeight w:val="927"/>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Общее количество услуг</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264332</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264664</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320883</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332243</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lang w:val="en-US"/>
              </w:rPr>
              <w:t>426860</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427245</w:t>
            </w:r>
          </w:p>
        </w:tc>
      </w:tr>
      <w:tr w:rsidR="007D42A5" w:rsidRPr="006634CE" w:rsidTr="001223DE">
        <w:trPr>
          <w:cantSplit/>
          <w:trHeight w:val="927"/>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Социально - бытовые услуги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223 933</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182 462</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160 251</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186242</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rPr>
              <w:t>2</w:t>
            </w:r>
            <w:r w:rsidRPr="006634CE">
              <w:rPr>
                <w:rFonts w:ascii="Times New Roman" w:eastAsia="Times New Roman" w:hAnsi="Times New Roman" w:cs="Times New Roman"/>
                <w:color w:val="000000"/>
                <w:sz w:val="24"/>
                <w:szCs w:val="24"/>
                <w:lang w:val="en-US"/>
              </w:rPr>
              <w:t>04881</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205331</w:t>
            </w:r>
          </w:p>
        </w:tc>
      </w:tr>
      <w:tr w:rsidR="007D42A5" w:rsidRPr="006634CE" w:rsidTr="001223DE">
        <w:trPr>
          <w:cantSplit/>
          <w:trHeight w:val="750"/>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Социально – медицинские услуги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32 598</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75355</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116 642</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116309</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rPr>
              <w:t>14</w:t>
            </w:r>
            <w:r w:rsidRPr="006634CE">
              <w:rPr>
                <w:rFonts w:ascii="Times New Roman" w:eastAsia="Times New Roman" w:hAnsi="Times New Roman" w:cs="Times New Roman"/>
                <w:color w:val="000000"/>
                <w:sz w:val="24"/>
                <w:szCs w:val="24"/>
                <w:lang w:val="en-US"/>
              </w:rPr>
              <w:t>5712</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147601</w:t>
            </w:r>
          </w:p>
        </w:tc>
      </w:tr>
      <w:tr w:rsidR="007D42A5" w:rsidRPr="006634CE" w:rsidTr="001223DE">
        <w:trPr>
          <w:cantSplit/>
          <w:trHeight w:val="750"/>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Социально - психологические услуги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3 568</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1 958</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21 230</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14296</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lang w:val="en-US"/>
              </w:rPr>
              <w:t>14469</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13979</w:t>
            </w:r>
          </w:p>
        </w:tc>
      </w:tr>
      <w:tr w:rsidR="007D42A5" w:rsidRPr="006634CE" w:rsidTr="001223DE">
        <w:trPr>
          <w:cantSplit/>
          <w:trHeight w:val="750"/>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Социально - педагогические услуги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26</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52</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596</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471</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lang w:val="en-US"/>
              </w:rPr>
              <w:t>14099</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14053</w:t>
            </w:r>
          </w:p>
        </w:tc>
      </w:tr>
      <w:tr w:rsidR="007D42A5" w:rsidRPr="006634CE" w:rsidTr="001223DE">
        <w:trPr>
          <w:cantSplit/>
          <w:trHeight w:val="750"/>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Социально - трудовые услуги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223</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109</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182</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206</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lang w:val="en-US"/>
              </w:rPr>
              <w:t>2364</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2357</w:t>
            </w:r>
          </w:p>
        </w:tc>
      </w:tr>
      <w:tr w:rsidR="007D42A5" w:rsidRPr="006634CE" w:rsidTr="001223DE">
        <w:trPr>
          <w:cantSplit/>
          <w:trHeight w:val="762"/>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Социально - правовые услуги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2600</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3805</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1 660</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2148</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lang w:val="en-US"/>
              </w:rPr>
              <w:t>2176</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2169</w:t>
            </w:r>
          </w:p>
        </w:tc>
      </w:tr>
      <w:tr w:rsidR="007D42A5" w:rsidRPr="006634CE" w:rsidTr="001223DE">
        <w:trPr>
          <w:cantSplit/>
          <w:trHeight w:val="992"/>
          <w:tblHeader/>
        </w:trPr>
        <w:tc>
          <w:tcPr>
            <w:tcW w:w="3340" w:type="dxa"/>
            <w:shd w:val="clear" w:color="auto" w:fill="auto"/>
            <w:tcMar>
              <w:top w:w="15" w:type="dxa"/>
              <w:left w:w="108" w:type="dxa"/>
              <w:bottom w:w="0" w:type="dxa"/>
              <w:right w:w="108" w:type="dxa"/>
            </w:tcMar>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Услуги, в целях повышения коммуникативного потенциала </w:t>
            </w:r>
          </w:p>
        </w:tc>
        <w:tc>
          <w:tcPr>
            <w:tcW w:w="1134"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1384</w:t>
            </w:r>
          </w:p>
        </w:tc>
        <w:tc>
          <w:tcPr>
            <w:tcW w:w="913"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923</w:t>
            </w:r>
          </w:p>
        </w:tc>
        <w:tc>
          <w:tcPr>
            <w:tcW w:w="930"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20 322</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12571</w:t>
            </w:r>
          </w:p>
        </w:tc>
        <w:tc>
          <w:tcPr>
            <w:tcW w:w="992" w:type="dxa"/>
            <w:shd w:val="clear" w:color="auto" w:fill="auto"/>
          </w:tcPr>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en-US"/>
              </w:rPr>
            </w:pPr>
            <w:r w:rsidRPr="006634CE">
              <w:rPr>
                <w:rFonts w:ascii="Times New Roman" w:eastAsia="Times New Roman" w:hAnsi="Times New Roman" w:cs="Times New Roman"/>
                <w:color w:val="000000"/>
                <w:sz w:val="24"/>
                <w:szCs w:val="24"/>
                <w:lang w:val="en-US"/>
              </w:rPr>
              <w:t>43159</w:t>
            </w:r>
          </w:p>
        </w:tc>
        <w:tc>
          <w:tcPr>
            <w:tcW w:w="1134" w:type="dxa"/>
            <w:shd w:val="clear" w:color="auto" w:fill="auto"/>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41755</w:t>
            </w:r>
          </w:p>
        </w:tc>
      </w:tr>
    </w:tbl>
    <w:p w:rsidR="007D42A5" w:rsidRDefault="00CF61D3" w:rsidP="001223DE">
      <w:pPr>
        <w:pStyle w:val="11"/>
        <w:spacing w:after="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Диаграмма 1. </w:t>
      </w:r>
      <w:r w:rsidR="007D42A5" w:rsidRPr="006634CE">
        <w:rPr>
          <w:rFonts w:ascii="Times New Roman" w:eastAsia="Times New Roman" w:hAnsi="Times New Roman" w:cs="Times New Roman"/>
          <w:b/>
          <w:sz w:val="24"/>
          <w:szCs w:val="24"/>
        </w:rPr>
        <w:t>Сравнительный анализ услуг за 2021,</w:t>
      </w:r>
      <w:r>
        <w:rPr>
          <w:rFonts w:ascii="Times New Roman" w:eastAsia="Times New Roman" w:hAnsi="Times New Roman" w:cs="Times New Roman"/>
          <w:b/>
          <w:sz w:val="24"/>
          <w:szCs w:val="24"/>
        </w:rPr>
        <w:t xml:space="preserve"> </w:t>
      </w:r>
      <w:r w:rsidR="007D42A5" w:rsidRPr="006634CE">
        <w:rPr>
          <w:rFonts w:ascii="Times New Roman" w:eastAsia="Times New Roman" w:hAnsi="Times New Roman" w:cs="Times New Roman"/>
          <w:b/>
          <w:sz w:val="24"/>
          <w:szCs w:val="24"/>
        </w:rPr>
        <w:t>2022 и 2023 год</w:t>
      </w:r>
    </w:p>
    <w:p w:rsidR="00BD5A91" w:rsidRPr="00C72703" w:rsidRDefault="00BD5A91" w:rsidP="00BD5A91">
      <w:pPr>
        <w:pStyle w:val="11"/>
        <w:spacing w:after="0" w:line="276" w:lineRule="auto"/>
        <w:jc w:val="right"/>
        <w:rPr>
          <w:rFonts w:ascii="Times New Roman" w:eastAsia="Times New Roman" w:hAnsi="Times New Roman" w:cs="Times New Roman"/>
          <w:b/>
          <w:sz w:val="24"/>
          <w:szCs w:val="24"/>
        </w:rPr>
      </w:pPr>
    </w:p>
    <w:p w:rsidR="007D42A5" w:rsidRDefault="007D42A5" w:rsidP="00BD5A91">
      <w:pPr>
        <w:pStyle w:val="23"/>
        <w:spacing w:after="0" w:line="276" w:lineRule="auto"/>
        <w:ind w:firstLine="708"/>
        <w:jc w:val="center"/>
        <w:rPr>
          <w:rFonts w:ascii="Times New Roman" w:eastAsia="Times New Roman" w:hAnsi="Times New Roman" w:cs="Times New Roman"/>
          <w:sz w:val="24"/>
          <w:szCs w:val="24"/>
        </w:rPr>
      </w:pPr>
      <w:r w:rsidRPr="006634CE">
        <w:rPr>
          <w:rFonts w:ascii="Times New Roman" w:eastAsia="Times New Roman" w:hAnsi="Times New Roman" w:cs="Times New Roman"/>
          <w:sz w:val="24"/>
          <w:szCs w:val="24"/>
        </w:rPr>
        <w:t>За 2023 г. фактическое выполнение государственного задания составило 100 %.</w:t>
      </w:r>
    </w:p>
    <w:p w:rsidR="00CF61D3" w:rsidRPr="006634CE" w:rsidRDefault="00CF61D3" w:rsidP="00BD5A91">
      <w:pPr>
        <w:pStyle w:val="23"/>
        <w:spacing w:after="0" w:line="276" w:lineRule="auto"/>
        <w:ind w:firstLine="708"/>
        <w:jc w:val="center"/>
        <w:rPr>
          <w:rFonts w:ascii="Times New Roman" w:eastAsia="Times New Roman" w:hAnsi="Times New Roman" w:cs="Times New Roman"/>
          <w:sz w:val="24"/>
          <w:szCs w:val="24"/>
        </w:rPr>
      </w:pPr>
    </w:p>
    <w:p w:rsidR="007D42A5" w:rsidRDefault="007D42A5" w:rsidP="00CF61D3">
      <w:pPr>
        <w:pStyle w:val="23"/>
        <w:spacing w:after="0" w:line="276" w:lineRule="auto"/>
        <w:jc w:val="both"/>
        <w:rPr>
          <w:rFonts w:ascii="Times New Roman" w:eastAsia="Times New Roman" w:hAnsi="Times New Roman" w:cs="Times New Roman"/>
          <w:sz w:val="24"/>
          <w:szCs w:val="24"/>
        </w:rPr>
      </w:pPr>
      <w:r w:rsidRPr="006634CE">
        <w:rPr>
          <w:rFonts w:ascii="Times New Roman" w:eastAsia="Times New Roman" w:hAnsi="Times New Roman" w:cs="Times New Roman"/>
          <w:sz w:val="24"/>
          <w:szCs w:val="24"/>
        </w:rPr>
        <w:t xml:space="preserve">         По итогам 2023 года число обслуженных граждан составило 735 граждан из них 220 человек из мест лишения свобод, процентное соотношение составило на 57% выш</w:t>
      </w:r>
      <w:r w:rsidR="00CF61D3">
        <w:rPr>
          <w:rFonts w:ascii="Times New Roman" w:eastAsia="Times New Roman" w:hAnsi="Times New Roman" w:cs="Times New Roman"/>
          <w:sz w:val="24"/>
          <w:szCs w:val="24"/>
        </w:rPr>
        <w:t>е, чем прошлогодний показатель.</w:t>
      </w:r>
    </w:p>
    <w:p w:rsidR="00A6087E" w:rsidRPr="00CF61D3" w:rsidRDefault="00A6087E" w:rsidP="00CF61D3">
      <w:pPr>
        <w:pStyle w:val="23"/>
        <w:spacing w:after="0" w:line="276" w:lineRule="auto"/>
        <w:jc w:val="both"/>
        <w:rPr>
          <w:rFonts w:ascii="Times New Roman" w:eastAsia="Times New Roman" w:hAnsi="Times New Roman" w:cs="Times New Roman"/>
          <w:sz w:val="24"/>
          <w:szCs w:val="24"/>
        </w:rPr>
      </w:pPr>
    </w:p>
    <w:p w:rsidR="00CF61D3" w:rsidRDefault="007D42A5" w:rsidP="006634CE">
      <w:pPr>
        <w:pStyle w:val="11"/>
        <w:spacing w:after="0" w:line="276" w:lineRule="auto"/>
        <w:ind w:firstLine="709"/>
        <w:jc w:val="right"/>
        <w:rPr>
          <w:rFonts w:ascii="Times New Roman" w:eastAsia="Times New Roman" w:hAnsi="Times New Roman" w:cs="Times New Roman"/>
          <w:sz w:val="24"/>
          <w:szCs w:val="24"/>
        </w:rPr>
      </w:pPr>
      <w:r w:rsidRPr="006634CE">
        <w:rPr>
          <w:rFonts w:ascii="Times New Roman" w:eastAsia="Times New Roman" w:hAnsi="Times New Roman" w:cs="Times New Roman"/>
          <w:sz w:val="24"/>
          <w:szCs w:val="24"/>
        </w:rPr>
        <w:t>Таблица 2</w:t>
      </w:r>
      <w:r w:rsidR="00CF61D3">
        <w:rPr>
          <w:rFonts w:ascii="Times New Roman" w:eastAsia="Times New Roman" w:hAnsi="Times New Roman" w:cs="Times New Roman"/>
          <w:sz w:val="24"/>
          <w:szCs w:val="24"/>
        </w:rPr>
        <w:t xml:space="preserve">. </w:t>
      </w:r>
      <w:r w:rsidR="00BD5A91" w:rsidRPr="00BD5A91">
        <w:rPr>
          <w:rFonts w:ascii="Times New Roman" w:eastAsia="Times New Roman" w:hAnsi="Times New Roman" w:cs="Times New Roman"/>
          <w:sz w:val="24"/>
          <w:szCs w:val="24"/>
        </w:rPr>
        <w:t xml:space="preserve">Категории и возрастной показатель, социальный статус, </w:t>
      </w:r>
    </w:p>
    <w:p w:rsidR="007D42A5" w:rsidRPr="006634CE" w:rsidRDefault="00BD5A91" w:rsidP="006634CE">
      <w:pPr>
        <w:pStyle w:val="11"/>
        <w:spacing w:after="0" w:line="276" w:lineRule="auto"/>
        <w:ind w:firstLine="709"/>
        <w:jc w:val="right"/>
        <w:rPr>
          <w:rFonts w:ascii="Times New Roman" w:eastAsia="Times New Roman" w:hAnsi="Times New Roman" w:cs="Times New Roman"/>
          <w:sz w:val="24"/>
          <w:szCs w:val="24"/>
        </w:rPr>
      </w:pPr>
      <w:r w:rsidRPr="00BD5A91">
        <w:rPr>
          <w:rFonts w:ascii="Times New Roman" w:eastAsia="Times New Roman" w:hAnsi="Times New Roman" w:cs="Times New Roman"/>
          <w:sz w:val="24"/>
          <w:szCs w:val="24"/>
        </w:rPr>
        <w:t>поступление, выписка ПСУ</w:t>
      </w:r>
    </w:p>
    <w:tbl>
      <w:tblPr>
        <w:tblW w:w="9640" w:type="dxa"/>
        <w:tblInd w:w="-176" w:type="dxa"/>
        <w:tblLayout w:type="fixed"/>
        <w:tblLook w:val="0400" w:firstRow="0" w:lastRow="0" w:firstColumn="0" w:lastColumn="0" w:noHBand="0" w:noVBand="1"/>
      </w:tblPr>
      <w:tblGrid>
        <w:gridCol w:w="1560"/>
        <w:gridCol w:w="3150"/>
        <w:gridCol w:w="1499"/>
        <w:gridCol w:w="1499"/>
        <w:gridCol w:w="1932"/>
      </w:tblGrid>
      <w:tr w:rsidR="002C420C" w:rsidRPr="008D43A3" w:rsidTr="002C420C">
        <w:trPr>
          <w:cantSplit/>
          <w:trHeight w:val="780"/>
          <w:tblHeader/>
        </w:trPr>
        <w:tc>
          <w:tcPr>
            <w:tcW w:w="1560" w:type="dxa"/>
            <w:tcBorders>
              <w:top w:val="single" w:sz="4" w:space="0" w:color="000000"/>
              <w:left w:val="single" w:sz="4" w:space="0" w:color="000000"/>
              <w:bottom w:val="single" w:sz="4" w:space="0" w:color="000000"/>
              <w:right w:val="single" w:sz="4" w:space="0" w:color="000000"/>
            </w:tcBorders>
            <w:vAlign w:val="bottom"/>
          </w:tcPr>
          <w:p w:rsidR="002C420C" w:rsidRPr="002C420C" w:rsidRDefault="002C420C" w:rsidP="002C420C">
            <w:pPr>
              <w:pStyle w:val="11"/>
              <w:spacing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w:t>
            </w:r>
          </w:p>
        </w:tc>
        <w:tc>
          <w:tcPr>
            <w:tcW w:w="3150" w:type="dxa"/>
            <w:tcBorders>
              <w:top w:val="single" w:sz="4" w:space="0" w:color="000000"/>
              <w:left w:val="nil"/>
              <w:bottom w:val="single" w:sz="4" w:space="0" w:color="000000"/>
              <w:right w:val="single" w:sz="4" w:space="0" w:color="000000"/>
            </w:tcBorders>
            <w:vAlign w:val="bottom"/>
          </w:tcPr>
          <w:p w:rsidR="002C420C" w:rsidRPr="008D43A3" w:rsidRDefault="002C420C" w:rsidP="002C420C">
            <w:pPr>
              <w:pStyle w:val="11"/>
              <w:spacing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Наименование</w:t>
            </w:r>
          </w:p>
        </w:tc>
        <w:tc>
          <w:tcPr>
            <w:tcW w:w="1499" w:type="dxa"/>
            <w:tcBorders>
              <w:top w:val="single" w:sz="4" w:space="0" w:color="000000"/>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line="276" w:lineRule="auto"/>
              <w:jc w:val="left"/>
              <w:rPr>
                <w:rFonts w:ascii="Times New Roman" w:eastAsia="Times New Roman" w:hAnsi="Times New Roman" w:cs="Times New Roman"/>
                <w:b/>
                <w:sz w:val="24"/>
                <w:szCs w:val="24"/>
              </w:rPr>
            </w:pPr>
            <w:r w:rsidRPr="008D43A3">
              <w:rPr>
                <w:rFonts w:ascii="Times New Roman" w:eastAsia="Times New Roman" w:hAnsi="Times New Roman" w:cs="Times New Roman"/>
                <w:b/>
                <w:sz w:val="24"/>
                <w:szCs w:val="24"/>
              </w:rPr>
              <w:t>Количество  2021 г.</w:t>
            </w:r>
          </w:p>
        </w:tc>
        <w:tc>
          <w:tcPr>
            <w:tcW w:w="1499" w:type="dxa"/>
            <w:tcBorders>
              <w:top w:val="single" w:sz="4" w:space="0" w:color="000000"/>
              <w:left w:val="nil"/>
              <w:bottom w:val="single" w:sz="4" w:space="0" w:color="000000"/>
              <w:right w:val="single" w:sz="4" w:space="0" w:color="000000"/>
            </w:tcBorders>
            <w:shd w:val="clear" w:color="auto" w:fill="FFFFFF"/>
          </w:tcPr>
          <w:p w:rsidR="002C420C" w:rsidRPr="008D43A3" w:rsidRDefault="002C420C" w:rsidP="002C420C">
            <w:pPr>
              <w:pStyle w:val="11"/>
              <w:spacing w:line="276" w:lineRule="auto"/>
              <w:jc w:val="left"/>
              <w:rPr>
                <w:rFonts w:ascii="Times New Roman" w:eastAsia="Times New Roman" w:hAnsi="Times New Roman" w:cs="Times New Roman"/>
                <w:b/>
                <w:sz w:val="24"/>
                <w:szCs w:val="24"/>
              </w:rPr>
            </w:pPr>
            <w:r w:rsidRPr="008D43A3">
              <w:rPr>
                <w:rFonts w:ascii="Times New Roman" w:eastAsia="Times New Roman" w:hAnsi="Times New Roman" w:cs="Times New Roman"/>
                <w:b/>
                <w:sz w:val="24"/>
                <w:szCs w:val="24"/>
              </w:rPr>
              <w:t>Количество  2022 г.</w:t>
            </w:r>
          </w:p>
        </w:tc>
        <w:tc>
          <w:tcPr>
            <w:tcW w:w="1932" w:type="dxa"/>
            <w:tcBorders>
              <w:top w:val="single" w:sz="4" w:space="0" w:color="000000"/>
              <w:left w:val="nil"/>
              <w:bottom w:val="single" w:sz="4" w:space="0" w:color="000000"/>
              <w:right w:val="single" w:sz="4" w:space="0" w:color="000000"/>
            </w:tcBorders>
            <w:shd w:val="clear" w:color="auto" w:fill="FFFFFF"/>
          </w:tcPr>
          <w:p w:rsidR="002C420C" w:rsidRPr="008D43A3" w:rsidRDefault="002C420C" w:rsidP="002C420C">
            <w:pPr>
              <w:pStyle w:val="11"/>
              <w:spacing w:line="276" w:lineRule="auto"/>
              <w:jc w:val="left"/>
              <w:rPr>
                <w:rFonts w:ascii="Times New Roman" w:eastAsia="Times New Roman" w:hAnsi="Times New Roman" w:cs="Times New Roman"/>
                <w:b/>
                <w:sz w:val="24"/>
                <w:szCs w:val="24"/>
              </w:rPr>
            </w:pPr>
            <w:r w:rsidRPr="008D43A3">
              <w:rPr>
                <w:rFonts w:ascii="Times New Roman" w:eastAsia="Times New Roman" w:hAnsi="Times New Roman" w:cs="Times New Roman"/>
                <w:b/>
                <w:sz w:val="24"/>
                <w:szCs w:val="24"/>
              </w:rPr>
              <w:t>Количество  2023 г.</w:t>
            </w: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Количество обслуживаемых на начало периода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62</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ind w:right="356"/>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62</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79</w:t>
            </w:r>
          </w:p>
        </w:tc>
      </w:tr>
      <w:tr w:rsidR="002C420C" w:rsidRPr="008D43A3" w:rsidTr="002C420C">
        <w:trPr>
          <w:cantSplit/>
          <w:trHeight w:val="276"/>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Количество поступивших</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422</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ind w:right="360"/>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740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735</w:t>
            </w:r>
          </w:p>
        </w:tc>
      </w:tr>
      <w:tr w:rsidR="002C420C" w:rsidRPr="008D43A3" w:rsidTr="002C420C">
        <w:trPr>
          <w:cantSplit/>
          <w:trHeight w:val="300"/>
          <w:tblHeader/>
        </w:trPr>
        <w:tc>
          <w:tcPr>
            <w:tcW w:w="1560" w:type="dxa"/>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lastRenderedPageBreak/>
              <w:t>2</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Количество на конец отчетного периода</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79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75</w:t>
            </w:r>
          </w:p>
        </w:tc>
      </w:tr>
      <w:tr w:rsidR="002C420C" w:rsidRPr="008D43A3" w:rsidTr="002C420C">
        <w:trPr>
          <w:cantSplit/>
          <w:trHeight w:val="300"/>
          <w:tblHeader/>
        </w:trPr>
        <w:tc>
          <w:tcPr>
            <w:tcW w:w="1560" w:type="dxa"/>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3</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Количество клиентов за весь период</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323</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560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814</w:t>
            </w:r>
          </w:p>
        </w:tc>
      </w:tr>
      <w:tr w:rsidR="002C420C" w:rsidRPr="008D43A3" w:rsidTr="002C420C">
        <w:trPr>
          <w:cantSplit/>
          <w:trHeight w:val="300"/>
          <w:tblHeader/>
        </w:trPr>
        <w:tc>
          <w:tcPr>
            <w:tcW w:w="1560" w:type="dxa"/>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4</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Повторно поступившие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31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74</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224</w:t>
            </w:r>
          </w:p>
        </w:tc>
      </w:tr>
      <w:tr w:rsidR="002C420C" w:rsidRPr="008D43A3" w:rsidTr="002C420C">
        <w:trPr>
          <w:cantSplit/>
          <w:trHeight w:val="300"/>
          <w:tblHeader/>
        </w:trPr>
        <w:tc>
          <w:tcPr>
            <w:tcW w:w="1560" w:type="dxa"/>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5</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Койко-дней</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23069</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rPr>
              <w:t>1</w:t>
            </w:r>
            <w:r w:rsidRPr="008D43A3">
              <w:rPr>
                <w:rFonts w:ascii="Times New Roman" w:hAnsi="Times New Roman" w:cs="Times New Roman"/>
                <w:b/>
                <w:color w:val="000000"/>
                <w:sz w:val="24"/>
                <w:szCs w:val="24"/>
                <w:lang w:val="en-US"/>
              </w:rPr>
              <w:t>9296</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25468</w:t>
            </w: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6.                                                                   Возрастной состав</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Женщины</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sz w:val="24"/>
                <w:szCs w:val="24"/>
              </w:rPr>
            </w:pPr>
            <w:r w:rsidRPr="008D43A3">
              <w:rPr>
                <w:rFonts w:ascii="Times New Roman" w:eastAsia="Times New Roman" w:hAnsi="Times New Roman" w:cs="Times New Roman"/>
                <w:b/>
                <w:sz w:val="24"/>
                <w:szCs w:val="24"/>
              </w:rPr>
              <w:t>33</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74</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ind w:right="360"/>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88</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до 16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16-17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18-22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2</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23-25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2</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26-30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31-35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6</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36-45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7</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46-59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27</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33</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60-74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25</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34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75-79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80-89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90 и старше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Мужчины</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sz w:val="24"/>
                <w:szCs w:val="24"/>
              </w:rPr>
            </w:pPr>
            <w:r w:rsidRPr="008D43A3">
              <w:rPr>
                <w:rFonts w:ascii="Times New Roman" w:eastAsia="Times New Roman" w:hAnsi="Times New Roman" w:cs="Times New Roman"/>
                <w:b/>
                <w:sz w:val="24"/>
                <w:szCs w:val="24"/>
              </w:rPr>
              <w:t>228</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427</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647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до 16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16-17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18-22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23-25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26-30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12</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31-35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19</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36-45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36</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104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46-59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96</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224</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307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60-74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71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100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201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75-79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80-89 лет</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90 и старше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7.                                            Категория</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Ветеран  ВОВ</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участники ВОВ</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Ветеран труда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Ветеран тыла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Погорельцы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Всего инвалидов</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eastAsia="Times New Roman" w:hAnsi="Times New Roman" w:cs="Times New Roman"/>
                <w:b/>
                <w:sz w:val="24"/>
                <w:szCs w:val="24"/>
              </w:rPr>
            </w:pPr>
            <w:r w:rsidRPr="008D43A3">
              <w:rPr>
                <w:rFonts w:ascii="Times New Roman" w:eastAsia="Times New Roman" w:hAnsi="Times New Roman" w:cs="Times New Roman"/>
                <w:b/>
                <w:sz w:val="24"/>
                <w:szCs w:val="24"/>
              </w:rPr>
              <w:t>71</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99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r w:rsidRPr="002C420C">
              <w:rPr>
                <w:rFonts w:ascii="Times New Roman" w:hAnsi="Times New Roman" w:cs="Times New Roman"/>
                <w:color w:val="000000"/>
                <w:sz w:val="24"/>
                <w:szCs w:val="24"/>
              </w:rPr>
              <w:t>91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инвалиды I группы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5</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8</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lang w:val="en-US"/>
              </w:rPr>
              <w:t>8</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инвалиды II группы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45</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46</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lang w:val="en-US"/>
              </w:rPr>
              <w:t>81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инвалиды III группы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45</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rPr>
              <w:t>102</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инвалиды  детства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Пенсионеры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30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66</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107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Персональный пенсионер</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highlight w:val="yellow"/>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Находящиеся на постоянном постельном режиме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51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highlight w:val="yellow"/>
              </w:rPr>
            </w:pPr>
            <w:r w:rsidRPr="008D43A3">
              <w:rPr>
                <w:rFonts w:ascii="Times New Roman" w:hAnsi="Times New Roman" w:cs="Times New Roman"/>
                <w:color w:val="000000"/>
                <w:sz w:val="24"/>
                <w:szCs w:val="24"/>
              </w:rPr>
              <w:t>27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Женщины, из них:</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highlight w:val="yellow"/>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подвергшиеся психофизическому насилию</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highlight w:val="yellow"/>
              </w:rPr>
            </w:pPr>
          </w:p>
        </w:tc>
      </w:tr>
      <w:tr w:rsidR="002C420C" w:rsidRPr="008D43A3" w:rsidTr="002C420C">
        <w:trPr>
          <w:cantSplit/>
          <w:trHeight w:val="525"/>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находящиеся в предразводной или послеразводной ситуации</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highlight w:val="yellow"/>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страдающие алкогольной зависимостью</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5</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lang w:val="en-US"/>
              </w:rPr>
              <w:t>3</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освободившиеся из мест лишения свободы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lang w:val="en-US"/>
              </w:rPr>
              <w:t>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бывшие воспитанницы детских домов</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highlight w:val="yellow"/>
              </w:rPr>
            </w:pPr>
          </w:p>
        </w:tc>
      </w:tr>
      <w:tr w:rsidR="002C420C" w:rsidRPr="008D43A3" w:rsidTr="002C420C">
        <w:trPr>
          <w:cantSplit/>
          <w:trHeight w:val="525"/>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hAnsi="Times New Roman" w:cs="Times New Roman"/>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Прибыло граждан пожилого возраста и инвалидов в течение года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88</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130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271</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из них:лица без определенного места жительства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63</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101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lang w:val="en-US"/>
              </w:rPr>
              <w:t>203</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i/>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лица из мест лишения свободы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25</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r w:rsidRPr="008D43A3">
              <w:rPr>
                <w:rFonts w:ascii="Times New Roman" w:hAnsi="Times New Roman" w:cs="Times New Roman"/>
                <w:i/>
                <w:color w:val="000000"/>
                <w:sz w:val="24"/>
                <w:szCs w:val="24"/>
              </w:rPr>
              <w:t>29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lang w:val="en-US"/>
              </w:rPr>
            </w:pPr>
            <w:r w:rsidRPr="008D43A3">
              <w:rPr>
                <w:rFonts w:ascii="Times New Roman" w:hAnsi="Times New Roman" w:cs="Times New Roman"/>
                <w:i/>
                <w:color w:val="000000"/>
                <w:sz w:val="24"/>
                <w:szCs w:val="24"/>
                <w:lang w:val="en-US"/>
              </w:rPr>
              <w:t>72</w:t>
            </w:r>
          </w:p>
        </w:tc>
      </w:tr>
      <w:tr w:rsidR="002C420C" w:rsidRPr="008D43A3" w:rsidTr="002C420C">
        <w:trPr>
          <w:cantSplit/>
          <w:trHeight w:val="78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hAnsi="Times New Roman" w:cs="Times New Roman"/>
                <w:color w:val="000000"/>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Численность граждан пожилого возраста и инвалидов, которые могут работать(заниматься),по заключению врача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13</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13</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104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из них работают(занимаются)</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highlight w:val="yellow"/>
              </w:rPr>
            </w:pP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hAnsi="Times New Roman" w:cs="Times New Roman"/>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Состоит на очереди для помещения в организации</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b/>
                <w:color w:val="000000"/>
                <w:sz w:val="24"/>
                <w:szCs w:val="24"/>
                <w:highlight w:val="yellow"/>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i/>
                <w:color w:val="000000"/>
                <w:sz w:val="24"/>
                <w:szCs w:val="24"/>
              </w:rPr>
            </w:pPr>
            <w:r w:rsidRPr="008D43A3">
              <w:rPr>
                <w:rFonts w:ascii="Times New Roman" w:eastAsia="Times New Roman" w:hAnsi="Times New Roman" w:cs="Times New Roman"/>
                <w:i/>
                <w:color w:val="000000"/>
                <w:sz w:val="24"/>
                <w:szCs w:val="24"/>
              </w:rPr>
              <w:t>из них на очереди более 1 года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i/>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i/>
                <w:color w:val="000000"/>
                <w:sz w:val="24"/>
                <w:szCs w:val="24"/>
                <w:highlight w:val="yellow"/>
              </w:rPr>
            </w:pP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8.                     Социальный статус</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Безработные граждане</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159</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273</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b/>
                <w:color w:val="000000"/>
                <w:sz w:val="24"/>
                <w:szCs w:val="24"/>
              </w:rPr>
            </w:pPr>
            <w:r w:rsidRPr="002C420C">
              <w:rPr>
                <w:rFonts w:ascii="Times New Roman" w:hAnsi="Times New Roman" w:cs="Times New Roman"/>
                <w:b/>
                <w:color w:val="000000"/>
                <w:sz w:val="24"/>
                <w:szCs w:val="24"/>
              </w:rPr>
              <w:t>464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Граждане без определенного места жительства</w:t>
            </w:r>
          </w:p>
        </w:tc>
        <w:tc>
          <w:tcPr>
            <w:tcW w:w="1499" w:type="dxa"/>
            <w:tcBorders>
              <w:top w:val="nil"/>
              <w:left w:val="nil"/>
              <w:bottom w:val="single" w:sz="4" w:space="0" w:color="000000"/>
              <w:right w:val="single" w:sz="4" w:space="0" w:color="000000"/>
            </w:tcBorders>
            <w:shd w:val="clear" w:color="auto" w:fill="FFFFFF"/>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261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439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b/>
                <w:color w:val="000000"/>
                <w:sz w:val="24"/>
                <w:szCs w:val="24"/>
              </w:rPr>
            </w:pPr>
            <w:r w:rsidRPr="002C420C">
              <w:rPr>
                <w:rFonts w:ascii="Times New Roman" w:hAnsi="Times New Roman" w:cs="Times New Roman"/>
                <w:b/>
                <w:color w:val="000000"/>
                <w:sz w:val="24"/>
                <w:szCs w:val="24"/>
              </w:rPr>
              <w:t>160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b/>
                <w:color w:val="000000"/>
                <w:sz w:val="24"/>
                <w:szCs w:val="24"/>
              </w:rPr>
            </w:pPr>
            <w:r w:rsidRPr="008D43A3">
              <w:rPr>
                <w:rFonts w:ascii="Times New Roman" w:eastAsia="Times New Roman" w:hAnsi="Times New Roman" w:cs="Times New Roman"/>
                <w:b/>
                <w:color w:val="000000"/>
                <w:sz w:val="24"/>
                <w:szCs w:val="24"/>
              </w:rPr>
              <w:t>Освободившиеся из мест лишения свободы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88</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b/>
                <w:color w:val="000000"/>
                <w:sz w:val="24"/>
                <w:szCs w:val="24"/>
              </w:rPr>
            </w:pPr>
            <w:r w:rsidRPr="008D43A3">
              <w:rPr>
                <w:rFonts w:ascii="Times New Roman" w:hAnsi="Times New Roman" w:cs="Times New Roman"/>
                <w:b/>
                <w:color w:val="000000"/>
                <w:sz w:val="24"/>
                <w:szCs w:val="24"/>
              </w:rPr>
              <w:t>140</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b/>
                <w:color w:val="000000"/>
                <w:sz w:val="24"/>
                <w:szCs w:val="24"/>
                <w:lang w:val="en-US"/>
              </w:rPr>
            </w:pPr>
            <w:r w:rsidRPr="008D43A3">
              <w:rPr>
                <w:rFonts w:ascii="Times New Roman" w:hAnsi="Times New Roman" w:cs="Times New Roman"/>
                <w:b/>
                <w:color w:val="000000"/>
                <w:sz w:val="24"/>
                <w:szCs w:val="24"/>
                <w:lang w:val="en-US"/>
              </w:rPr>
              <w:t>220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b/>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Одинокие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144</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265</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485</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Вдовец(а)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25</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56</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Проживающие в семье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14</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36</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Супружеские пары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rPr>
            </w:pP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Разведенные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78</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148</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152</w:t>
            </w: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lastRenderedPageBreak/>
              <w:t>9.                          Поступили</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Из г.Якутска, др.городов РСЯ)</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169</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267</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color w:val="000000"/>
                <w:sz w:val="24"/>
                <w:szCs w:val="24"/>
              </w:rPr>
            </w:pPr>
            <w:r w:rsidRPr="002C420C">
              <w:rPr>
                <w:rFonts w:ascii="Times New Roman" w:hAnsi="Times New Roman" w:cs="Times New Roman"/>
                <w:color w:val="000000"/>
                <w:sz w:val="24"/>
                <w:szCs w:val="24"/>
              </w:rPr>
              <w:t>296</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Из пригородов</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23</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color w:val="000000"/>
                <w:sz w:val="24"/>
                <w:szCs w:val="24"/>
              </w:rPr>
            </w:pPr>
            <w:r w:rsidRPr="002C420C">
              <w:rPr>
                <w:rFonts w:ascii="Times New Roman" w:hAnsi="Times New Roman" w:cs="Times New Roman"/>
                <w:color w:val="000000"/>
                <w:sz w:val="24"/>
                <w:szCs w:val="24"/>
              </w:rPr>
              <w:t>26</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Из сельской местности</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81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202</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color w:val="000000"/>
                <w:sz w:val="24"/>
                <w:szCs w:val="24"/>
              </w:rPr>
            </w:pPr>
            <w:r w:rsidRPr="002C420C">
              <w:rPr>
                <w:rFonts w:ascii="Times New Roman" w:hAnsi="Times New Roman" w:cs="Times New Roman"/>
                <w:color w:val="000000"/>
                <w:sz w:val="24"/>
                <w:szCs w:val="24"/>
              </w:rPr>
              <w:t>383</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Из других регионов РФ</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eastAsia="Times New Roman" w:hAnsi="Times New Roman" w:cs="Times New Roman"/>
                <w:color w:val="000000"/>
                <w:sz w:val="24"/>
                <w:szCs w:val="24"/>
              </w:rPr>
            </w:pP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6</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17</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Иностранные граждане</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9</w:t>
            </w:r>
          </w:p>
        </w:tc>
      </w:tr>
      <w:tr w:rsidR="002C420C" w:rsidRPr="008D43A3" w:rsidTr="002C420C">
        <w:trPr>
          <w:cantSplit/>
          <w:trHeight w:val="300"/>
          <w:tblHeader/>
        </w:trPr>
        <w:tc>
          <w:tcPr>
            <w:tcW w:w="1560" w:type="dxa"/>
            <w:vMerge w:val="restart"/>
            <w:tcBorders>
              <w:top w:val="nil"/>
              <w:left w:val="single" w:sz="4" w:space="0" w:color="000000"/>
              <w:bottom w:val="single" w:sz="4" w:space="0" w:color="000000"/>
              <w:right w:val="single" w:sz="4" w:space="0" w:color="000000"/>
            </w:tcBorders>
            <w:vAlign w:val="center"/>
          </w:tcPr>
          <w:p w:rsidR="002C420C" w:rsidRPr="002C420C" w:rsidRDefault="002C420C" w:rsidP="002C420C">
            <w:pPr>
              <w:pStyle w:val="11"/>
              <w:spacing w:after="0" w:line="276" w:lineRule="auto"/>
              <w:rPr>
                <w:rFonts w:ascii="Times New Roman" w:eastAsia="Times New Roman" w:hAnsi="Times New Roman" w:cs="Times New Roman"/>
                <w:b/>
                <w:color w:val="000000"/>
              </w:rPr>
            </w:pPr>
            <w:r w:rsidRPr="002C420C">
              <w:rPr>
                <w:rFonts w:ascii="Times New Roman" w:eastAsia="Times New Roman" w:hAnsi="Times New Roman" w:cs="Times New Roman"/>
                <w:b/>
                <w:color w:val="000000"/>
              </w:rPr>
              <w:t>10.                        Выписаны  из  отделения   из  них</w:t>
            </w: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Устроены в дома-интернаты</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45</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35</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color w:val="000000"/>
                <w:sz w:val="24"/>
                <w:szCs w:val="24"/>
              </w:rPr>
            </w:pPr>
            <w:r w:rsidRPr="002C420C">
              <w:rPr>
                <w:rFonts w:ascii="Times New Roman" w:hAnsi="Times New Roman" w:cs="Times New Roman"/>
                <w:color w:val="000000"/>
                <w:sz w:val="24"/>
                <w:szCs w:val="24"/>
              </w:rPr>
              <w:t>58</w:t>
            </w:r>
          </w:p>
        </w:tc>
      </w:tr>
      <w:tr w:rsidR="002C420C" w:rsidRPr="008D43A3" w:rsidTr="002C420C">
        <w:trPr>
          <w:cantSplit/>
          <w:trHeight w:val="525"/>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Устроены в стационарные лечебно-профилактические учреждения</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46</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96</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2C420C" w:rsidRDefault="002C420C" w:rsidP="002C420C">
            <w:pPr>
              <w:pStyle w:val="11"/>
              <w:spacing w:after="0" w:line="276" w:lineRule="auto"/>
              <w:rPr>
                <w:rFonts w:ascii="Times New Roman" w:hAnsi="Times New Roman" w:cs="Times New Roman"/>
                <w:color w:val="000000"/>
                <w:sz w:val="24"/>
                <w:szCs w:val="24"/>
              </w:rPr>
            </w:pPr>
            <w:r w:rsidRPr="002C420C">
              <w:rPr>
                <w:rFonts w:ascii="Times New Roman" w:hAnsi="Times New Roman" w:cs="Times New Roman"/>
                <w:color w:val="000000"/>
                <w:sz w:val="24"/>
                <w:szCs w:val="24"/>
              </w:rPr>
              <w:t>60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Отправлены по месту жительства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100</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114</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84</w:t>
            </w:r>
          </w:p>
        </w:tc>
      </w:tr>
      <w:tr w:rsidR="002C420C" w:rsidRPr="008D43A3" w:rsidTr="002C420C">
        <w:trPr>
          <w:cantSplit/>
          <w:trHeight w:val="525"/>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Выписаны за нарушения правил внутреннего распорядка</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24</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Самовольный уход</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11</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43</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158</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По истечению срока пребывания</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17</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22</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233</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В связи со смертью</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2</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0</w:t>
            </w:r>
          </w:p>
        </w:tc>
      </w:tr>
      <w:tr w:rsidR="002C420C" w:rsidRPr="008D43A3" w:rsidTr="002C420C">
        <w:trPr>
          <w:cantSplit/>
          <w:trHeight w:val="300"/>
          <w:tblHeader/>
        </w:trPr>
        <w:tc>
          <w:tcPr>
            <w:tcW w:w="1560" w:type="dxa"/>
            <w:vMerge/>
            <w:tcBorders>
              <w:top w:val="nil"/>
              <w:left w:val="single" w:sz="4" w:space="0" w:color="000000"/>
              <w:bottom w:val="single" w:sz="4" w:space="0" w:color="000000"/>
              <w:right w:val="single" w:sz="4" w:space="0" w:color="000000"/>
            </w:tcBorders>
            <w:vAlign w:val="center"/>
          </w:tcPr>
          <w:p w:rsidR="002C420C" w:rsidRPr="008D43A3" w:rsidRDefault="002C420C" w:rsidP="002C420C">
            <w:pPr>
              <w:pStyle w:val="11"/>
              <w:widowControl w:val="0"/>
              <w:pBdr>
                <w:top w:val="nil"/>
                <w:left w:val="nil"/>
                <w:bottom w:val="nil"/>
                <w:right w:val="nil"/>
                <w:between w:val="nil"/>
              </w:pBdr>
              <w:spacing w:after="0" w:line="276" w:lineRule="auto"/>
              <w:rPr>
                <w:rFonts w:ascii="Times New Roman" w:hAnsi="Times New Roman" w:cs="Times New Roman"/>
                <w:color w:val="000000"/>
                <w:sz w:val="24"/>
                <w:szCs w:val="24"/>
                <w:highlight w:val="yellow"/>
              </w:rPr>
            </w:pPr>
          </w:p>
        </w:tc>
        <w:tc>
          <w:tcPr>
            <w:tcW w:w="3150"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rPr>
                <w:rFonts w:ascii="Times New Roman" w:eastAsia="Times New Roman" w:hAnsi="Times New Roman" w:cs="Times New Roman"/>
                <w:color w:val="000000"/>
                <w:sz w:val="24"/>
                <w:szCs w:val="24"/>
              </w:rPr>
            </w:pPr>
            <w:r w:rsidRPr="008D43A3">
              <w:rPr>
                <w:rFonts w:ascii="Times New Roman" w:eastAsia="Times New Roman" w:hAnsi="Times New Roman" w:cs="Times New Roman"/>
                <w:color w:val="000000"/>
                <w:sz w:val="24"/>
                <w:szCs w:val="24"/>
              </w:rPr>
              <w:t>В связи с трудоустройством с проживанием</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38</w:t>
            </w:r>
          </w:p>
        </w:tc>
        <w:tc>
          <w:tcPr>
            <w:tcW w:w="1499" w:type="dxa"/>
            <w:tcBorders>
              <w:top w:val="nil"/>
              <w:left w:val="nil"/>
              <w:bottom w:val="single" w:sz="4" w:space="0" w:color="000000"/>
              <w:right w:val="single" w:sz="4" w:space="0" w:color="000000"/>
            </w:tcBorders>
            <w:vAlign w:val="bottom"/>
          </w:tcPr>
          <w:p w:rsidR="002C420C" w:rsidRPr="008D43A3" w:rsidRDefault="002C420C" w:rsidP="002C420C">
            <w:pPr>
              <w:pStyle w:val="11"/>
              <w:spacing w:after="0" w:line="276" w:lineRule="auto"/>
              <w:outlineLvl w:val="3"/>
              <w:rPr>
                <w:rFonts w:ascii="Times New Roman" w:hAnsi="Times New Roman" w:cs="Times New Roman"/>
                <w:color w:val="000000"/>
                <w:sz w:val="24"/>
                <w:szCs w:val="24"/>
              </w:rPr>
            </w:pPr>
            <w:r w:rsidRPr="008D43A3">
              <w:rPr>
                <w:rFonts w:ascii="Times New Roman" w:hAnsi="Times New Roman" w:cs="Times New Roman"/>
                <w:color w:val="000000"/>
                <w:sz w:val="24"/>
                <w:szCs w:val="24"/>
              </w:rPr>
              <w:t>109</w:t>
            </w:r>
          </w:p>
        </w:tc>
        <w:tc>
          <w:tcPr>
            <w:tcW w:w="1932" w:type="dxa"/>
            <w:tcBorders>
              <w:top w:val="nil"/>
              <w:left w:val="single" w:sz="4" w:space="0" w:color="000000"/>
              <w:bottom w:val="single" w:sz="4" w:space="0" w:color="000000"/>
              <w:right w:val="single" w:sz="4" w:space="0" w:color="000000"/>
            </w:tcBorders>
            <w:shd w:val="clear" w:color="auto" w:fill="auto"/>
            <w:vAlign w:val="bottom"/>
          </w:tcPr>
          <w:p w:rsidR="002C420C" w:rsidRPr="008D43A3" w:rsidRDefault="002C420C" w:rsidP="002C420C">
            <w:pPr>
              <w:pStyle w:val="11"/>
              <w:spacing w:after="0" w:line="276" w:lineRule="auto"/>
              <w:rPr>
                <w:rFonts w:ascii="Times New Roman" w:hAnsi="Times New Roman" w:cs="Times New Roman"/>
                <w:color w:val="000000"/>
                <w:sz w:val="24"/>
                <w:szCs w:val="24"/>
                <w:lang w:val="en-US"/>
              </w:rPr>
            </w:pPr>
            <w:r w:rsidRPr="008D43A3">
              <w:rPr>
                <w:rFonts w:ascii="Times New Roman" w:hAnsi="Times New Roman" w:cs="Times New Roman"/>
                <w:color w:val="000000"/>
                <w:sz w:val="24"/>
                <w:szCs w:val="24"/>
                <w:lang w:val="en-US"/>
              </w:rPr>
              <w:t>123</w:t>
            </w:r>
          </w:p>
        </w:tc>
      </w:tr>
    </w:tbl>
    <w:p w:rsidR="007D42A5" w:rsidRPr="006634CE" w:rsidRDefault="007D42A5" w:rsidP="006634CE">
      <w:pPr>
        <w:pStyle w:val="11"/>
        <w:spacing w:after="0" w:line="276" w:lineRule="auto"/>
        <w:rPr>
          <w:rFonts w:ascii="Times New Roman" w:eastAsia="Times New Roman" w:hAnsi="Times New Roman" w:cs="Times New Roman"/>
          <w:b/>
          <w:sz w:val="24"/>
          <w:szCs w:val="24"/>
        </w:rPr>
      </w:pPr>
    </w:p>
    <w:p w:rsidR="007D42A5"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Диаграмма 2. Сравнительный анализ обслуженных за 2021, 2022, 2023 год</w:t>
      </w:r>
    </w:p>
    <w:p w:rsidR="00A6087E" w:rsidRPr="006634CE" w:rsidRDefault="00A6087E" w:rsidP="006634CE">
      <w:pPr>
        <w:pStyle w:val="23"/>
        <w:spacing w:after="0" w:line="276" w:lineRule="auto"/>
        <w:jc w:val="center"/>
        <w:rPr>
          <w:rFonts w:ascii="Times New Roman" w:eastAsia="Times New Roman" w:hAnsi="Times New Roman" w:cs="Times New Roman"/>
          <w:b/>
          <w:sz w:val="24"/>
          <w:szCs w:val="24"/>
        </w:rPr>
      </w:pPr>
    </w:p>
    <w:p w:rsidR="007D42A5" w:rsidRDefault="007D42A5" w:rsidP="006634CE">
      <w:pPr>
        <w:pStyle w:val="11"/>
        <w:spacing w:after="0" w:line="276" w:lineRule="auto"/>
        <w:rPr>
          <w:rFonts w:ascii="Times New Roman" w:eastAsia="Times New Roman" w:hAnsi="Times New Roman" w:cs="Times New Roman"/>
          <w:b/>
          <w:sz w:val="24"/>
          <w:szCs w:val="24"/>
        </w:rPr>
      </w:pPr>
      <w:r w:rsidRPr="006634CE">
        <w:rPr>
          <w:rFonts w:ascii="Times New Roman" w:eastAsia="Times New Roman" w:hAnsi="Times New Roman" w:cs="Times New Roman"/>
          <w:b/>
          <w:noProof/>
          <w:sz w:val="24"/>
          <w:szCs w:val="24"/>
        </w:rPr>
        <w:drawing>
          <wp:inline distT="0" distB="0" distL="0" distR="0" wp14:anchorId="57708C48" wp14:editId="13C285B1">
            <wp:extent cx="2864751" cy="1392072"/>
            <wp:effectExtent l="19050" t="0" r="11799"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3461A" w:rsidRPr="006634CE" w:rsidRDefault="0083461A" w:rsidP="006634CE">
      <w:pPr>
        <w:pStyle w:val="11"/>
        <w:spacing w:after="0" w:line="276" w:lineRule="auto"/>
        <w:rPr>
          <w:rFonts w:ascii="Times New Roman" w:eastAsia="Times New Roman" w:hAnsi="Times New Roman" w:cs="Times New Roman"/>
          <w:b/>
          <w:sz w:val="24"/>
          <w:szCs w:val="24"/>
        </w:rPr>
      </w:pP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Диаграмма 3</w:t>
      </w:r>
      <w:r w:rsidR="005D5D68">
        <w:rPr>
          <w:rFonts w:ascii="Times New Roman" w:eastAsia="Times New Roman" w:hAnsi="Times New Roman" w:cs="Times New Roman"/>
          <w:b/>
          <w:sz w:val="24"/>
          <w:szCs w:val="24"/>
        </w:rPr>
        <w:t>.</w:t>
      </w:r>
      <w:r w:rsidRPr="006634CE">
        <w:rPr>
          <w:rFonts w:ascii="Times New Roman" w:eastAsia="Times New Roman" w:hAnsi="Times New Roman" w:cs="Times New Roman"/>
          <w:b/>
          <w:sz w:val="24"/>
          <w:szCs w:val="24"/>
        </w:rPr>
        <w:t xml:space="preserve"> Возрастной состав за 2021, 2022,</w:t>
      </w:r>
      <w:r w:rsidR="00CF61D3">
        <w:rPr>
          <w:rFonts w:ascii="Times New Roman" w:eastAsia="Times New Roman" w:hAnsi="Times New Roman" w:cs="Times New Roman"/>
          <w:b/>
          <w:sz w:val="24"/>
          <w:szCs w:val="24"/>
        </w:rPr>
        <w:t xml:space="preserve"> </w:t>
      </w:r>
      <w:r w:rsidRPr="006634CE">
        <w:rPr>
          <w:rFonts w:ascii="Times New Roman" w:eastAsia="Times New Roman" w:hAnsi="Times New Roman" w:cs="Times New Roman"/>
          <w:b/>
          <w:sz w:val="24"/>
          <w:szCs w:val="24"/>
        </w:rPr>
        <w:t xml:space="preserve">2023 год </w:t>
      </w: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Женщины</w:t>
      </w:r>
    </w:p>
    <w:p w:rsidR="007D42A5" w:rsidRPr="006634CE" w:rsidRDefault="007D42A5" w:rsidP="006634CE">
      <w:pPr>
        <w:pStyle w:val="11"/>
        <w:spacing w:after="0" w:line="276" w:lineRule="auto"/>
        <w:rPr>
          <w:rFonts w:ascii="Times New Roman" w:eastAsia="Times New Roman" w:hAnsi="Times New Roman" w:cs="Times New Roman"/>
          <w:b/>
          <w:sz w:val="24"/>
          <w:szCs w:val="24"/>
        </w:rPr>
      </w:pPr>
      <w:r w:rsidRPr="006634CE">
        <w:rPr>
          <w:rFonts w:ascii="Times New Roman" w:eastAsia="Times New Roman" w:hAnsi="Times New Roman" w:cs="Times New Roman"/>
          <w:b/>
          <w:noProof/>
          <w:sz w:val="24"/>
          <w:szCs w:val="24"/>
        </w:rPr>
        <w:drawing>
          <wp:inline distT="0" distB="0" distL="0" distR="0" wp14:anchorId="288FA17B" wp14:editId="2932BEC8">
            <wp:extent cx="5913755" cy="2092411"/>
            <wp:effectExtent l="0" t="0" r="10795" b="3175"/>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3461A" w:rsidRDefault="0083461A" w:rsidP="006634CE">
      <w:pPr>
        <w:pStyle w:val="23"/>
        <w:spacing w:after="0" w:line="276" w:lineRule="auto"/>
        <w:jc w:val="center"/>
        <w:rPr>
          <w:rFonts w:ascii="Times New Roman" w:eastAsia="Times New Roman" w:hAnsi="Times New Roman" w:cs="Times New Roman"/>
          <w:b/>
          <w:sz w:val="24"/>
          <w:szCs w:val="24"/>
        </w:rPr>
      </w:pP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lastRenderedPageBreak/>
        <w:t>Мужчины</w:t>
      </w: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noProof/>
          <w:sz w:val="24"/>
          <w:szCs w:val="24"/>
        </w:rPr>
        <w:drawing>
          <wp:inline distT="0" distB="0" distL="0" distR="0" wp14:anchorId="1ACDC2FE" wp14:editId="62BE56EC">
            <wp:extent cx="5913755" cy="2051221"/>
            <wp:effectExtent l="0" t="0" r="10795" b="635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3461A" w:rsidRDefault="0083461A" w:rsidP="006634CE">
      <w:pPr>
        <w:pStyle w:val="23"/>
        <w:spacing w:after="200" w:line="276" w:lineRule="auto"/>
        <w:ind w:firstLine="708"/>
        <w:jc w:val="center"/>
        <w:rPr>
          <w:rFonts w:ascii="Times New Roman" w:eastAsia="Times New Roman" w:hAnsi="Times New Roman" w:cs="Times New Roman"/>
          <w:b/>
          <w:sz w:val="24"/>
          <w:szCs w:val="24"/>
        </w:rPr>
      </w:pPr>
    </w:p>
    <w:p w:rsidR="007D42A5" w:rsidRPr="006634CE" w:rsidRDefault="007D42A5" w:rsidP="006634CE">
      <w:pPr>
        <w:pStyle w:val="23"/>
        <w:spacing w:after="200" w:line="276" w:lineRule="auto"/>
        <w:ind w:firstLine="708"/>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Категории и возрастной</w:t>
      </w:r>
      <w:r w:rsidR="006634CE" w:rsidRPr="006634CE">
        <w:rPr>
          <w:rFonts w:ascii="Times New Roman" w:eastAsia="Times New Roman" w:hAnsi="Times New Roman" w:cs="Times New Roman"/>
          <w:b/>
          <w:sz w:val="24"/>
          <w:szCs w:val="24"/>
        </w:rPr>
        <w:t xml:space="preserve"> показатель, социальный статус </w:t>
      </w:r>
      <w:r w:rsidRPr="006634CE">
        <w:rPr>
          <w:rFonts w:ascii="Times New Roman" w:eastAsia="Times New Roman" w:hAnsi="Times New Roman" w:cs="Times New Roman"/>
          <w:b/>
          <w:sz w:val="24"/>
          <w:szCs w:val="24"/>
        </w:rPr>
        <w:t xml:space="preserve">лиц, освобожденных из мест лишения свободы </w:t>
      </w:r>
      <w:r w:rsidRPr="006634CE">
        <w:rPr>
          <w:rFonts w:ascii="Times New Roman" w:eastAsia="Times New Roman" w:hAnsi="Times New Roman" w:cs="Times New Roman"/>
          <w:color w:val="000000"/>
          <w:sz w:val="24"/>
          <w:szCs w:val="24"/>
          <w:highlight w:val="white"/>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268"/>
        <w:gridCol w:w="1764"/>
        <w:gridCol w:w="1780"/>
        <w:gridCol w:w="1701"/>
      </w:tblGrid>
      <w:tr w:rsidR="007D42A5" w:rsidRPr="006634CE" w:rsidTr="0083461A">
        <w:trPr>
          <w:cantSplit/>
          <w:tblHeader/>
        </w:trPr>
        <w:tc>
          <w:tcPr>
            <w:tcW w:w="4111" w:type="dxa"/>
            <w:gridSpan w:val="2"/>
            <w:vMerge w:val="restart"/>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Количество  поступивших получателей социальных услуг, освободившихся  из мест лишения свободы, не имеющих места жительства</w:t>
            </w:r>
          </w:p>
        </w:tc>
        <w:tc>
          <w:tcPr>
            <w:tcW w:w="1764"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2021</w:t>
            </w:r>
          </w:p>
          <w:p w:rsidR="007D42A5" w:rsidRPr="006634CE" w:rsidRDefault="007D42A5" w:rsidP="006634CE">
            <w:pPr>
              <w:pStyle w:val="11"/>
              <w:spacing w:line="276" w:lineRule="auto"/>
              <w:rPr>
                <w:rFonts w:ascii="Times New Roman" w:hAnsi="Times New Roman" w:cs="Times New Roman"/>
                <w:b/>
                <w:sz w:val="24"/>
                <w:szCs w:val="24"/>
              </w:rPr>
            </w:pPr>
          </w:p>
        </w:tc>
        <w:tc>
          <w:tcPr>
            <w:tcW w:w="1780"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2022</w:t>
            </w:r>
          </w:p>
        </w:tc>
        <w:tc>
          <w:tcPr>
            <w:tcW w:w="1701"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2023</w:t>
            </w:r>
          </w:p>
        </w:tc>
      </w:tr>
      <w:tr w:rsidR="007D42A5" w:rsidRPr="006634CE" w:rsidTr="0083461A">
        <w:trPr>
          <w:cantSplit/>
          <w:tblHeader/>
        </w:trPr>
        <w:tc>
          <w:tcPr>
            <w:tcW w:w="4111" w:type="dxa"/>
            <w:gridSpan w:val="2"/>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1764"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90</w:t>
            </w:r>
          </w:p>
        </w:tc>
        <w:tc>
          <w:tcPr>
            <w:tcW w:w="1780"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140</w:t>
            </w:r>
          </w:p>
        </w:tc>
        <w:tc>
          <w:tcPr>
            <w:tcW w:w="1701" w:type="dxa"/>
          </w:tcPr>
          <w:p w:rsidR="007D42A5" w:rsidRPr="006634CE" w:rsidRDefault="007D42A5" w:rsidP="006634CE">
            <w:pPr>
              <w:pStyle w:val="11"/>
              <w:spacing w:line="276" w:lineRule="auto"/>
              <w:rPr>
                <w:rFonts w:ascii="Times New Roman" w:hAnsi="Times New Roman" w:cs="Times New Roman"/>
                <w:b/>
                <w:sz w:val="24"/>
                <w:szCs w:val="24"/>
                <w:lang w:val="en-US"/>
              </w:rPr>
            </w:pPr>
            <w:r w:rsidRPr="006634CE">
              <w:rPr>
                <w:rFonts w:ascii="Times New Roman" w:hAnsi="Times New Roman" w:cs="Times New Roman"/>
                <w:b/>
                <w:sz w:val="24"/>
                <w:szCs w:val="24"/>
              </w:rPr>
              <w:t>2</w:t>
            </w:r>
            <w:r w:rsidRPr="006634CE">
              <w:rPr>
                <w:rFonts w:ascii="Times New Roman" w:hAnsi="Times New Roman" w:cs="Times New Roman"/>
                <w:b/>
                <w:sz w:val="24"/>
                <w:szCs w:val="24"/>
                <w:lang w:val="en-US"/>
              </w:rPr>
              <w:t>20</w:t>
            </w:r>
          </w:p>
        </w:tc>
      </w:tr>
      <w:tr w:rsidR="007D42A5" w:rsidRPr="006634CE" w:rsidTr="0083461A">
        <w:trPr>
          <w:cantSplit/>
          <w:tblHeader/>
        </w:trPr>
        <w:tc>
          <w:tcPr>
            <w:tcW w:w="1843" w:type="dxa"/>
            <w:vMerge w:val="restart"/>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В том числе:</w:t>
            </w: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женщины</w:t>
            </w:r>
          </w:p>
        </w:tc>
        <w:tc>
          <w:tcPr>
            <w:tcW w:w="1764"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w:t>
            </w:r>
          </w:p>
        </w:tc>
        <w:tc>
          <w:tcPr>
            <w:tcW w:w="1780"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w:t>
            </w:r>
          </w:p>
        </w:tc>
        <w:tc>
          <w:tcPr>
            <w:tcW w:w="1701"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4</w:t>
            </w:r>
          </w:p>
        </w:tc>
      </w:tr>
      <w:tr w:rsidR="007D42A5" w:rsidRPr="006634CE" w:rsidTr="0083461A">
        <w:trPr>
          <w:cantSplit/>
          <w:tblHeader/>
        </w:trPr>
        <w:tc>
          <w:tcPr>
            <w:tcW w:w="1843" w:type="dxa"/>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мужчины</w:t>
            </w:r>
          </w:p>
        </w:tc>
        <w:tc>
          <w:tcPr>
            <w:tcW w:w="1764"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88</w:t>
            </w:r>
          </w:p>
        </w:tc>
        <w:tc>
          <w:tcPr>
            <w:tcW w:w="1780"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138</w:t>
            </w:r>
          </w:p>
        </w:tc>
        <w:tc>
          <w:tcPr>
            <w:tcW w:w="1701" w:type="dxa"/>
          </w:tcPr>
          <w:p w:rsidR="007D42A5" w:rsidRPr="006634CE" w:rsidRDefault="007D42A5" w:rsidP="006634CE">
            <w:pPr>
              <w:pStyle w:val="11"/>
              <w:spacing w:line="276" w:lineRule="auto"/>
              <w:rPr>
                <w:rFonts w:ascii="Times New Roman" w:hAnsi="Times New Roman" w:cs="Times New Roman"/>
                <w:b/>
                <w:sz w:val="24"/>
                <w:szCs w:val="24"/>
                <w:lang w:val="en-US"/>
              </w:rPr>
            </w:pPr>
            <w:r w:rsidRPr="006634CE">
              <w:rPr>
                <w:rFonts w:ascii="Times New Roman" w:hAnsi="Times New Roman" w:cs="Times New Roman"/>
                <w:b/>
                <w:sz w:val="24"/>
                <w:szCs w:val="24"/>
              </w:rPr>
              <w:t>2</w:t>
            </w:r>
            <w:r w:rsidRPr="006634CE">
              <w:rPr>
                <w:rFonts w:ascii="Times New Roman" w:hAnsi="Times New Roman" w:cs="Times New Roman"/>
                <w:b/>
                <w:sz w:val="24"/>
                <w:szCs w:val="24"/>
                <w:lang w:val="en-US"/>
              </w:rPr>
              <w:t>16</w:t>
            </w:r>
          </w:p>
        </w:tc>
      </w:tr>
      <w:tr w:rsidR="007D42A5" w:rsidRPr="006634CE" w:rsidTr="0083461A">
        <w:trPr>
          <w:cantSplit/>
          <w:tblHeader/>
        </w:trPr>
        <w:tc>
          <w:tcPr>
            <w:tcW w:w="1843" w:type="dxa"/>
            <w:vMerge w:val="restart"/>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Возрастной состав:</w:t>
            </w: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До 23 л.</w:t>
            </w:r>
          </w:p>
        </w:tc>
        <w:tc>
          <w:tcPr>
            <w:tcW w:w="1764"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780"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7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83461A">
        <w:trPr>
          <w:cantSplit/>
          <w:tblHeader/>
        </w:trPr>
        <w:tc>
          <w:tcPr>
            <w:tcW w:w="1843" w:type="dxa"/>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 xml:space="preserve">От  24 до 60лет </w:t>
            </w:r>
          </w:p>
        </w:tc>
        <w:tc>
          <w:tcPr>
            <w:tcW w:w="1764"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65</w:t>
            </w:r>
          </w:p>
        </w:tc>
        <w:tc>
          <w:tcPr>
            <w:tcW w:w="1780"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116</w:t>
            </w:r>
          </w:p>
        </w:tc>
        <w:tc>
          <w:tcPr>
            <w:tcW w:w="1701"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1</w:t>
            </w:r>
            <w:r w:rsidRPr="006634CE">
              <w:rPr>
                <w:rFonts w:ascii="Times New Roman" w:hAnsi="Times New Roman" w:cs="Times New Roman"/>
                <w:sz w:val="24"/>
                <w:szCs w:val="24"/>
                <w:lang w:val="en-US"/>
              </w:rPr>
              <w:t>66</w:t>
            </w:r>
          </w:p>
        </w:tc>
      </w:tr>
      <w:tr w:rsidR="007D42A5" w:rsidRPr="006634CE" w:rsidTr="0083461A">
        <w:trPr>
          <w:cantSplit/>
          <w:trHeight w:val="422"/>
          <w:tblHeader/>
        </w:trPr>
        <w:tc>
          <w:tcPr>
            <w:tcW w:w="1843" w:type="dxa"/>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От 61 и старше</w:t>
            </w:r>
          </w:p>
        </w:tc>
        <w:tc>
          <w:tcPr>
            <w:tcW w:w="1764"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24</w:t>
            </w:r>
          </w:p>
        </w:tc>
        <w:tc>
          <w:tcPr>
            <w:tcW w:w="1780"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24</w:t>
            </w:r>
          </w:p>
        </w:tc>
        <w:tc>
          <w:tcPr>
            <w:tcW w:w="1701"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5</w:t>
            </w:r>
            <w:r w:rsidRPr="006634CE">
              <w:rPr>
                <w:rFonts w:ascii="Times New Roman" w:hAnsi="Times New Roman" w:cs="Times New Roman"/>
                <w:sz w:val="24"/>
                <w:szCs w:val="24"/>
                <w:lang w:val="en-US"/>
              </w:rPr>
              <w:t>4</w:t>
            </w:r>
          </w:p>
        </w:tc>
      </w:tr>
      <w:tr w:rsidR="007D42A5" w:rsidRPr="006634CE" w:rsidTr="0083461A">
        <w:trPr>
          <w:cantSplit/>
          <w:tblHeader/>
        </w:trPr>
        <w:tc>
          <w:tcPr>
            <w:tcW w:w="1843" w:type="dxa"/>
            <w:vMerge w:val="restart"/>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В том числе поступили:</w:t>
            </w: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 улусов РС (Я)</w:t>
            </w:r>
          </w:p>
        </w:tc>
        <w:tc>
          <w:tcPr>
            <w:tcW w:w="1764"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34</w:t>
            </w:r>
          </w:p>
        </w:tc>
        <w:tc>
          <w:tcPr>
            <w:tcW w:w="1780"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62</w:t>
            </w:r>
          </w:p>
        </w:tc>
        <w:tc>
          <w:tcPr>
            <w:tcW w:w="17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110</w:t>
            </w:r>
          </w:p>
        </w:tc>
      </w:tr>
      <w:tr w:rsidR="007D42A5" w:rsidRPr="006634CE" w:rsidTr="0083461A">
        <w:trPr>
          <w:cantSplit/>
          <w:tblHeader/>
        </w:trPr>
        <w:tc>
          <w:tcPr>
            <w:tcW w:w="1843" w:type="dxa"/>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г. Якутск и пригороды</w:t>
            </w:r>
          </w:p>
        </w:tc>
        <w:tc>
          <w:tcPr>
            <w:tcW w:w="1764"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56</w:t>
            </w:r>
          </w:p>
        </w:tc>
        <w:tc>
          <w:tcPr>
            <w:tcW w:w="1780"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77</w:t>
            </w:r>
          </w:p>
        </w:tc>
        <w:tc>
          <w:tcPr>
            <w:tcW w:w="17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106</w:t>
            </w:r>
          </w:p>
        </w:tc>
      </w:tr>
      <w:tr w:rsidR="007D42A5" w:rsidRPr="006634CE" w:rsidTr="0083461A">
        <w:trPr>
          <w:cantSplit/>
          <w:tblHeader/>
        </w:trPr>
        <w:tc>
          <w:tcPr>
            <w:tcW w:w="1843" w:type="dxa"/>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22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 др. регионов</w:t>
            </w:r>
          </w:p>
        </w:tc>
        <w:tc>
          <w:tcPr>
            <w:tcW w:w="1764"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780"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10</w:t>
            </w:r>
          </w:p>
        </w:tc>
        <w:tc>
          <w:tcPr>
            <w:tcW w:w="17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r>
    </w:tbl>
    <w:p w:rsidR="007D42A5" w:rsidRPr="006634CE" w:rsidRDefault="007D42A5" w:rsidP="006634CE">
      <w:pPr>
        <w:pStyle w:val="11"/>
        <w:spacing w:after="0" w:line="276" w:lineRule="auto"/>
        <w:rPr>
          <w:rFonts w:ascii="Times New Roman" w:eastAsia="Times New Roman" w:hAnsi="Times New Roman" w:cs="Times New Roman"/>
          <w:sz w:val="24"/>
          <w:szCs w:val="24"/>
        </w:rPr>
      </w:pPr>
    </w:p>
    <w:tbl>
      <w:tblPr>
        <w:tblW w:w="8328"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1842"/>
        <w:gridCol w:w="1842"/>
        <w:gridCol w:w="1843"/>
      </w:tblGrid>
      <w:tr w:rsidR="007D42A5" w:rsidRPr="006634CE" w:rsidTr="007D42A5">
        <w:trPr>
          <w:cantSplit/>
          <w:tblHeader/>
        </w:trPr>
        <w:tc>
          <w:tcPr>
            <w:tcW w:w="2801" w:type="dxa"/>
            <w:vMerge w:val="restart"/>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Количество  поступивших получателей социальных услуг, освободившихся  из мест лишения свободы, не имеющих места жительства</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2021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2022</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2023</w:t>
            </w:r>
          </w:p>
        </w:tc>
      </w:tr>
      <w:tr w:rsidR="007D42A5" w:rsidRPr="006634CE" w:rsidTr="002C420C">
        <w:trPr>
          <w:cantSplit/>
          <w:trHeight w:val="1719"/>
          <w:tblHeader/>
        </w:trPr>
        <w:tc>
          <w:tcPr>
            <w:tcW w:w="2801" w:type="dxa"/>
            <w:vMerge/>
          </w:tcPr>
          <w:p w:rsidR="007D42A5" w:rsidRPr="006634CE" w:rsidRDefault="007D42A5" w:rsidP="006634CE">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90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140</w:t>
            </w:r>
          </w:p>
        </w:tc>
        <w:tc>
          <w:tcPr>
            <w:tcW w:w="1843"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2</w:t>
            </w:r>
            <w:r w:rsidRPr="006634CE">
              <w:rPr>
                <w:rFonts w:ascii="Times New Roman" w:hAnsi="Times New Roman" w:cs="Times New Roman"/>
                <w:sz w:val="24"/>
                <w:szCs w:val="24"/>
                <w:lang w:val="en-US"/>
              </w:rPr>
              <w:t>20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89</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101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lastRenderedPageBreak/>
              <w:t>Статья 102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103</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104</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105</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23</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19</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39</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108</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109</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111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37</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112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115</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116</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119</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131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139</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144</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152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156</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157</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158</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25</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42</w:t>
            </w:r>
          </w:p>
        </w:tc>
        <w:tc>
          <w:tcPr>
            <w:tcW w:w="1843"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6</w:t>
            </w:r>
            <w:r w:rsidRPr="006634CE">
              <w:rPr>
                <w:rFonts w:ascii="Times New Roman" w:hAnsi="Times New Roman" w:cs="Times New Roman"/>
                <w:sz w:val="24"/>
                <w:szCs w:val="24"/>
                <w:lang w:val="en-US"/>
              </w:rPr>
              <w:t>8</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159</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160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161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4</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162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5</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7</w:t>
            </w:r>
          </w:p>
        </w:tc>
        <w:tc>
          <w:tcPr>
            <w:tcW w:w="1843"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lang w:val="en-US"/>
              </w:rPr>
              <w:t>8</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166</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168</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169</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202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205</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206</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7</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10</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211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8</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212</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lastRenderedPageBreak/>
              <w:t>Статья 213</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7</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215</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226</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228</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246</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0</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7D42A5">
        <w:trPr>
          <w:cantSplit/>
          <w:tblHeader/>
        </w:trPr>
        <w:tc>
          <w:tcPr>
            <w:tcW w:w="2801"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Статья 318</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42" w:type="dxa"/>
          </w:tcPr>
          <w:p w:rsidR="007D42A5" w:rsidRPr="006634CE" w:rsidRDefault="007D42A5" w:rsidP="006634CE">
            <w:pPr>
              <w:pStyle w:val="11"/>
              <w:spacing w:line="276" w:lineRule="auto"/>
              <w:rPr>
                <w:rFonts w:ascii="Times New Roman" w:hAnsi="Times New Roman" w:cs="Times New Roman"/>
                <w:sz w:val="24"/>
                <w:szCs w:val="24"/>
              </w:rPr>
            </w:pP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p>
        </w:tc>
      </w:tr>
    </w:tbl>
    <w:p w:rsidR="007D42A5" w:rsidRPr="006634CE" w:rsidRDefault="007D42A5" w:rsidP="00CF61D3">
      <w:pPr>
        <w:pStyle w:val="23"/>
        <w:spacing w:after="200" w:line="276" w:lineRule="auto"/>
        <w:rPr>
          <w:rFonts w:ascii="Times New Roman" w:eastAsia="Times New Roman" w:hAnsi="Times New Roman" w:cs="Times New Roman"/>
          <w:b/>
          <w:sz w:val="24"/>
          <w:szCs w:val="24"/>
        </w:rPr>
      </w:pPr>
    </w:p>
    <w:p w:rsidR="007D42A5" w:rsidRPr="006634CE" w:rsidRDefault="007D42A5" w:rsidP="00CF61D3">
      <w:pPr>
        <w:pStyle w:val="23"/>
        <w:spacing w:after="200" w:line="276" w:lineRule="auto"/>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 xml:space="preserve">Проведенная работа с лицами, освобожденными из </w:t>
      </w:r>
      <w:r w:rsidR="006634CE">
        <w:rPr>
          <w:rFonts w:ascii="Times New Roman" w:eastAsia="Times New Roman" w:hAnsi="Times New Roman" w:cs="Times New Roman"/>
          <w:b/>
          <w:sz w:val="24"/>
          <w:szCs w:val="24"/>
        </w:rPr>
        <w:t xml:space="preserve">мест лишения свободы за 3 года </w:t>
      </w:r>
    </w:p>
    <w:tbl>
      <w:tblPr>
        <w:tblW w:w="94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827"/>
        <w:gridCol w:w="1467"/>
        <w:gridCol w:w="1776"/>
        <w:gridCol w:w="1858"/>
      </w:tblGrid>
      <w:tr w:rsidR="007D42A5" w:rsidRPr="006634CE" w:rsidTr="0083461A">
        <w:trPr>
          <w:cantSplit/>
          <w:tblHeader/>
        </w:trPr>
        <w:tc>
          <w:tcPr>
            <w:tcW w:w="568"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w:t>
            </w:r>
          </w:p>
        </w:tc>
        <w:tc>
          <w:tcPr>
            <w:tcW w:w="3827"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Наименование услуги</w:t>
            </w:r>
          </w:p>
        </w:tc>
        <w:tc>
          <w:tcPr>
            <w:tcW w:w="1467"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2021г</w:t>
            </w:r>
            <w:r w:rsidR="005D5D68">
              <w:rPr>
                <w:rFonts w:ascii="Times New Roman" w:hAnsi="Times New Roman" w:cs="Times New Roman"/>
                <w:b/>
                <w:sz w:val="24"/>
                <w:szCs w:val="24"/>
              </w:rPr>
              <w:t xml:space="preserve"> </w:t>
            </w:r>
            <w:r w:rsidRPr="006634CE">
              <w:rPr>
                <w:rFonts w:ascii="Times New Roman" w:hAnsi="Times New Roman" w:cs="Times New Roman"/>
                <w:b/>
                <w:sz w:val="24"/>
                <w:szCs w:val="24"/>
              </w:rPr>
              <w:t>-</w:t>
            </w:r>
            <w:r w:rsidR="005D5D68">
              <w:rPr>
                <w:rFonts w:ascii="Times New Roman" w:hAnsi="Times New Roman" w:cs="Times New Roman"/>
                <w:b/>
                <w:sz w:val="24"/>
                <w:szCs w:val="24"/>
              </w:rPr>
              <w:t xml:space="preserve"> </w:t>
            </w:r>
            <w:r w:rsidRPr="006634CE">
              <w:rPr>
                <w:rFonts w:ascii="Times New Roman" w:hAnsi="Times New Roman" w:cs="Times New Roman"/>
                <w:b/>
                <w:sz w:val="24"/>
                <w:szCs w:val="24"/>
              </w:rPr>
              <w:t>90 осужд.</w:t>
            </w:r>
          </w:p>
        </w:tc>
        <w:tc>
          <w:tcPr>
            <w:tcW w:w="1776"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2022г</w:t>
            </w:r>
            <w:r w:rsidR="005D5D68">
              <w:rPr>
                <w:rFonts w:ascii="Times New Roman" w:hAnsi="Times New Roman" w:cs="Times New Roman"/>
                <w:b/>
                <w:sz w:val="24"/>
                <w:szCs w:val="24"/>
              </w:rPr>
              <w:t xml:space="preserve"> </w:t>
            </w:r>
            <w:r w:rsidRPr="006634CE">
              <w:rPr>
                <w:rFonts w:ascii="Times New Roman" w:hAnsi="Times New Roman" w:cs="Times New Roman"/>
                <w:b/>
                <w:sz w:val="24"/>
                <w:szCs w:val="24"/>
              </w:rPr>
              <w:t>-</w:t>
            </w:r>
            <w:r w:rsidR="005D5D68">
              <w:rPr>
                <w:rFonts w:ascii="Times New Roman" w:hAnsi="Times New Roman" w:cs="Times New Roman"/>
                <w:b/>
                <w:sz w:val="24"/>
                <w:szCs w:val="24"/>
              </w:rPr>
              <w:t xml:space="preserve"> </w:t>
            </w:r>
            <w:r w:rsidRPr="006634CE">
              <w:rPr>
                <w:rFonts w:ascii="Times New Roman" w:hAnsi="Times New Roman" w:cs="Times New Roman"/>
                <w:b/>
                <w:sz w:val="24"/>
                <w:szCs w:val="24"/>
              </w:rPr>
              <w:t>140 осужд.</w:t>
            </w:r>
          </w:p>
        </w:tc>
        <w:tc>
          <w:tcPr>
            <w:tcW w:w="1858"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2023г</w:t>
            </w:r>
            <w:r w:rsidR="005D5D68">
              <w:rPr>
                <w:rFonts w:ascii="Times New Roman" w:hAnsi="Times New Roman" w:cs="Times New Roman"/>
                <w:b/>
                <w:sz w:val="24"/>
                <w:szCs w:val="24"/>
              </w:rPr>
              <w:t xml:space="preserve"> </w:t>
            </w:r>
            <w:r w:rsidRPr="006634CE">
              <w:rPr>
                <w:rFonts w:ascii="Times New Roman" w:hAnsi="Times New Roman" w:cs="Times New Roman"/>
                <w:b/>
                <w:sz w:val="24"/>
                <w:szCs w:val="24"/>
              </w:rPr>
              <w:t>-</w:t>
            </w:r>
            <w:r w:rsidR="005D5D68">
              <w:rPr>
                <w:rFonts w:ascii="Times New Roman" w:hAnsi="Times New Roman" w:cs="Times New Roman"/>
                <w:b/>
                <w:sz w:val="24"/>
                <w:szCs w:val="24"/>
              </w:rPr>
              <w:t xml:space="preserve"> </w:t>
            </w:r>
            <w:r w:rsidRPr="006634CE">
              <w:rPr>
                <w:rFonts w:ascii="Times New Roman" w:hAnsi="Times New Roman" w:cs="Times New Roman"/>
                <w:b/>
                <w:sz w:val="24"/>
                <w:szCs w:val="24"/>
              </w:rPr>
              <w:t>2</w:t>
            </w:r>
            <w:r w:rsidRPr="006634CE">
              <w:rPr>
                <w:rFonts w:ascii="Times New Roman" w:hAnsi="Times New Roman" w:cs="Times New Roman"/>
                <w:b/>
                <w:sz w:val="24"/>
                <w:szCs w:val="24"/>
                <w:lang w:val="en-US"/>
              </w:rPr>
              <w:t>20</w:t>
            </w:r>
            <w:r w:rsidRPr="006634CE">
              <w:rPr>
                <w:rFonts w:ascii="Times New Roman" w:hAnsi="Times New Roman" w:cs="Times New Roman"/>
                <w:b/>
                <w:sz w:val="24"/>
                <w:szCs w:val="24"/>
              </w:rPr>
              <w:t xml:space="preserve"> осужд.</w:t>
            </w:r>
          </w:p>
        </w:tc>
      </w:tr>
      <w:tr w:rsidR="007D42A5" w:rsidRPr="006634CE" w:rsidTr="0083461A">
        <w:trPr>
          <w:cantSplit/>
          <w:tblHeader/>
        </w:trPr>
        <w:tc>
          <w:tcPr>
            <w:tcW w:w="5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38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Устроены в дома интернаты</w:t>
            </w:r>
          </w:p>
        </w:tc>
        <w:tc>
          <w:tcPr>
            <w:tcW w:w="146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12</w:t>
            </w:r>
          </w:p>
        </w:tc>
        <w:tc>
          <w:tcPr>
            <w:tcW w:w="17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5</w:t>
            </w:r>
          </w:p>
        </w:tc>
        <w:tc>
          <w:tcPr>
            <w:tcW w:w="1858"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1</w:t>
            </w:r>
            <w:r w:rsidRPr="006634CE">
              <w:rPr>
                <w:rFonts w:ascii="Times New Roman" w:hAnsi="Times New Roman" w:cs="Times New Roman"/>
                <w:sz w:val="24"/>
                <w:szCs w:val="24"/>
                <w:lang w:val="en-US"/>
              </w:rPr>
              <w:t>8</w:t>
            </w:r>
          </w:p>
        </w:tc>
      </w:tr>
      <w:tr w:rsidR="007D42A5" w:rsidRPr="006634CE" w:rsidTr="0083461A">
        <w:trPr>
          <w:cantSplit/>
          <w:tblHeader/>
        </w:trPr>
        <w:tc>
          <w:tcPr>
            <w:tcW w:w="5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38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Устроены в стационарные лечебно-профилактические учреждения</w:t>
            </w:r>
          </w:p>
        </w:tc>
        <w:tc>
          <w:tcPr>
            <w:tcW w:w="146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13</w:t>
            </w:r>
          </w:p>
        </w:tc>
        <w:tc>
          <w:tcPr>
            <w:tcW w:w="17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33</w:t>
            </w:r>
          </w:p>
        </w:tc>
        <w:tc>
          <w:tcPr>
            <w:tcW w:w="185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13</w:t>
            </w:r>
          </w:p>
        </w:tc>
      </w:tr>
      <w:tr w:rsidR="007D42A5" w:rsidRPr="006634CE" w:rsidTr="0083461A">
        <w:trPr>
          <w:cantSplit/>
          <w:tblHeader/>
        </w:trPr>
        <w:tc>
          <w:tcPr>
            <w:tcW w:w="5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38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Отправлены по месту жительства</w:t>
            </w:r>
          </w:p>
        </w:tc>
        <w:tc>
          <w:tcPr>
            <w:tcW w:w="146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29</w:t>
            </w:r>
          </w:p>
        </w:tc>
        <w:tc>
          <w:tcPr>
            <w:tcW w:w="17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36</w:t>
            </w:r>
          </w:p>
        </w:tc>
        <w:tc>
          <w:tcPr>
            <w:tcW w:w="1858"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1</w:t>
            </w:r>
            <w:r w:rsidRPr="006634CE">
              <w:rPr>
                <w:rFonts w:ascii="Times New Roman" w:hAnsi="Times New Roman" w:cs="Times New Roman"/>
                <w:sz w:val="24"/>
                <w:szCs w:val="24"/>
                <w:lang w:val="en-US"/>
              </w:rPr>
              <w:t>8</w:t>
            </w:r>
          </w:p>
        </w:tc>
      </w:tr>
      <w:tr w:rsidR="007D42A5" w:rsidRPr="006634CE" w:rsidTr="0083461A">
        <w:trPr>
          <w:cantSplit/>
          <w:tblHeader/>
        </w:trPr>
        <w:tc>
          <w:tcPr>
            <w:tcW w:w="5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38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Трудоустроены с проживанием</w:t>
            </w:r>
          </w:p>
        </w:tc>
        <w:tc>
          <w:tcPr>
            <w:tcW w:w="146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16</w:t>
            </w:r>
          </w:p>
        </w:tc>
        <w:tc>
          <w:tcPr>
            <w:tcW w:w="17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37</w:t>
            </w:r>
          </w:p>
        </w:tc>
        <w:tc>
          <w:tcPr>
            <w:tcW w:w="1858" w:type="dxa"/>
          </w:tcPr>
          <w:p w:rsidR="007D42A5" w:rsidRPr="006634CE" w:rsidRDefault="007D42A5" w:rsidP="006634CE">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2</w:t>
            </w:r>
            <w:r w:rsidRPr="006634CE">
              <w:rPr>
                <w:rFonts w:ascii="Times New Roman" w:hAnsi="Times New Roman" w:cs="Times New Roman"/>
                <w:sz w:val="24"/>
                <w:szCs w:val="24"/>
                <w:lang w:val="en-US"/>
              </w:rPr>
              <w:t>8</w:t>
            </w:r>
          </w:p>
        </w:tc>
      </w:tr>
      <w:tr w:rsidR="007D42A5" w:rsidRPr="006634CE" w:rsidTr="0083461A">
        <w:trPr>
          <w:cantSplit/>
          <w:tblHeader/>
        </w:trPr>
        <w:tc>
          <w:tcPr>
            <w:tcW w:w="56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5</w:t>
            </w:r>
          </w:p>
        </w:tc>
        <w:tc>
          <w:tcPr>
            <w:tcW w:w="38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Восстановлены паспорта РФ по утере</w:t>
            </w:r>
          </w:p>
        </w:tc>
        <w:tc>
          <w:tcPr>
            <w:tcW w:w="146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14</w:t>
            </w:r>
          </w:p>
        </w:tc>
        <w:tc>
          <w:tcPr>
            <w:tcW w:w="17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15</w:t>
            </w:r>
          </w:p>
        </w:tc>
        <w:tc>
          <w:tcPr>
            <w:tcW w:w="1858"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18</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Постановка на учет иностр.граждан</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7</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Назначена пенсия</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w:t>
            </w: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8</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8</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Содействие в получении мат.помощи</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9</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Составлены акты обслед.жил.условий</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7</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10</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Содействие в установл. инвалидности</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w:t>
            </w:r>
          </w:p>
        </w:tc>
        <w:tc>
          <w:tcPr>
            <w:tcW w:w="1858" w:type="dxa"/>
          </w:tcPr>
          <w:p w:rsidR="002C420C" w:rsidRPr="006634CE" w:rsidRDefault="002C420C" w:rsidP="002C420C">
            <w:pPr>
              <w:pStyle w:val="11"/>
              <w:spacing w:line="276" w:lineRule="auto"/>
              <w:rPr>
                <w:rFonts w:ascii="Times New Roman" w:hAnsi="Times New Roman" w:cs="Times New Roman"/>
                <w:sz w:val="24"/>
                <w:szCs w:val="24"/>
                <w:lang w:val="en-US"/>
              </w:rPr>
            </w:pPr>
            <w:r w:rsidRPr="006634CE">
              <w:rPr>
                <w:rFonts w:ascii="Times New Roman" w:hAnsi="Times New Roman" w:cs="Times New Roman"/>
                <w:sz w:val="24"/>
                <w:szCs w:val="24"/>
              </w:rPr>
              <w:t>1</w:t>
            </w:r>
            <w:r w:rsidRPr="006634CE">
              <w:rPr>
                <w:rFonts w:ascii="Times New Roman" w:hAnsi="Times New Roman" w:cs="Times New Roman"/>
                <w:sz w:val="24"/>
                <w:szCs w:val="24"/>
                <w:lang w:val="en-US"/>
              </w:rPr>
              <w:t>2</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11</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Выявлено туб.контакт</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9</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12</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ВИЧ</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13</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RW +</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r>
      <w:tr w:rsidR="002C420C" w:rsidRPr="006634CE" w:rsidTr="0083461A">
        <w:trPr>
          <w:cantSplit/>
          <w:tblHeader/>
        </w:trPr>
        <w:tc>
          <w:tcPr>
            <w:tcW w:w="568" w:type="dxa"/>
          </w:tcPr>
          <w:p w:rsidR="002C420C" w:rsidRPr="006634CE" w:rsidRDefault="002C420C" w:rsidP="002C420C">
            <w:pPr>
              <w:pStyle w:val="11"/>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Педикулез</w:t>
            </w:r>
          </w:p>
        </w:tc>
        <w:tc>
          <w:tcPr>
            <w:tcW w:w="1467" w:type="dxa"/>
          </w:tcPr>
          <w:p w:rsidR="002C420C" w:rsidRPr="006634CE" w:rsidRDefault="002C420C" w:rsidP="002C420C">
            <w:pPr>
              <w:pStyle w:val="11"/>
              <w:spacing w:line="276" w:lineRule="auto"/>
              <w:rPr>
                <w:rFonts w:ascii="Times New Roman" w:hAnsi="Times New Roman" w:cs="Times New Roman"/>
                <w:sz w:val="24"/>
                <w:szCs w:val="24"/>
              </w:rPr>
            </w:pPr>
          </w:p>
        </w:tc>
        <w:tc>
          <w:tcPr>
            <w:tcW w:w="1776"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1858" w:type="dxa"/>
          </w:tcPr>
          <w:p w:rsidR="002C420C" w:rsidRPr="006634CE" w:rsidRDefault="002C420C" w:rsidP="002C420C">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r>
    </w:tbl>
    <w:p w:rsidR="007D42A5" w:rsidRPr="006634CE" w:rsidRDefault="007D42A5" w:rsidP="006634CE">
      <w:pPr>
        <w:pStyle w:val="11"/>
        <w:spacing w:after="0" w:line="276" w:lineRule="auto"/>
        <w:jc w:val="both"/>
        <w:rPr>
          <w:rFonts w:ascii="Times New Roman" w:eastAsia="Times New Roman" w:hAnsi="Times New Roman" w:cs="Times New Roman"/>
          <w:sz w:val="24"/>
          <w:szCs w:val="24"/>
        </w:rPr>
      </w:pPr>
    </w:p>
    <w:p w:rsidR="007D42A5" w:rsidRPr="006634CE" w:rsidRDefault="007D42A5" w:rsidP="006634CE">
      <w:pPr>
        <w:pStyle w:val="23"/>
        <w:tabs>
          <w:tab w:val="left" w:pos="3240"/>
        </w:tabs>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Диаграмма 4</w:t>
      </w:r>
      <w:r w:rsidR="005D5D68">
        <w:rPr>
          <w:rFonts w:ascii="Times New Roman" w:eastAsia="Times New Roman" w:hAnsi="Times New Roman" w:cs="Times New Roman"/>
          <w:b/>
          <w:sz w:val="24"/>
          <w:szCs w:val="24"/>
        </w:rPr>
        <w:t>.</w:t>
      </w:r>
      <w:r w:rsidRPr="006634CE">
        <w:rPr>
          <w:rFonts w:ascii="Times New Roman" w:eastAsia="Times New Roman" w:hAnsi="Times New Roman" w:cs="Times New Roman"/>
          <w:b/>
          <w:sz w:val="24"/>
          <w:szCs w:val="24"/>
        </w:rPr>
        <w:t xml:space="preserve"> Основные причины лиц, оказавшихся </w:t>
      </w:r>
    </w:p>
    <w:p w:rsidR="007D42A5" w:rsidRDefault="007D42A5" w:rsidP="006634CE">
      <w:pPr>
        <w:pStyle w:val="23"/>
        <w:tabs>
          <w:tab w:val="left" w:pos="3240"/>
        </w:tabs>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в трудной жизненной ситуации за 2023 г.</w:t>
      </w:r>
    </w:p>
    <w:p w:rsidR="00A6087E" w:rsidRPr="006634CE" w:rsidRDefault="00A6087E" w:rsidP="006634CE">
      <w:pPr>
        <w:pStyle w:val="23"/>
        <w:tabs>
          <w:tab w:val="left" w:pos="3240"/>
        </w:tabs>
        <w:spacing w:after="0" w:line="276" w:lineRule="auto"/>
        <w:jc w:val="center"/>
        <w:rPr>
          <w:rFonts w:ascii="Times New Roman" w:eastAsia="Times New Roman" w:hAnsi="Times New Roman" w:cs="Times New Roman"/>
          <w:b/>
          <w:sz w:val="24"/>
          <w:szCs w:val="24"/>
        </w:rPr>
      </w:pPr>
    </w:p>
    <w:p w:rsidR="007D42A5" w:rsidRPr="006634CE" w:rsidRDefault="007D42A5" w:rsidP="006634CE">
      <w:pPr>
        <w:pStyle w:val="11"/>
        <w:spacing w:after="0" w:line="276" w:lineRule="auto"/>
        <w:jc w:val="both"/>
        <w:rPr>
          <w:rFonts w:ascii="Times New Roman" w:eastAsia="Times New Roman" w:hAnsi="Times New Roman" w:cs="Times New Roman"/>
          <w:sz w:val="24"/>
          <w:szCs w:val="24"/>
        </w:rPr>
      </w:pPr>
      <w:r w:rsidRPr="006634CE">
        <w:rPr>
          <w:rFonts w:ascii="Times New Roman" w:eastAsia="Times New Roman" w:hAnsi="Times New Roman" w:cs="Times New Roman"/>
          <w:noProof/>
          <w:sz w:val="24"/>
          <w:szCs w:val="24"/>
        </w:rPr>
        <w:drawing>
          <wp:inline distT="0" distB="0" distL="0" distR="0" wp14:anchorId="3B1994F8" wp14:editId="5F74C3E3">
            <wp:extent cx="5939790" cy="2767330"/>
            <wp:effectExtent l="19050" t="0" r="2286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D42A5" w:rsidRPr="006634CE" w:rsidRDefault="007D42A5" w:rsidP="006634CE">
      <w:pPr>
        <w:pStyle w:val="11"/>
        <w:spacing w:after="0" w:line="276" w:lineRule="auto"/>
        <w:rPr>
          <w:rFonts w:ascii="Times New Roman" w:eastAsia="Times New Roman" w:hAnsi="Times New Roman" w:cs="Times New Roman"/>
          <w:b/>
          <w:sz w:val="24"/>
          <w:szCs w:val="24"/>
        </w:rPr>
      </w:pPr>
    </w:p>
    <w:p w:rsidR="007D42A5" w:rsidRPr="006634CE" w:rsidRDefault="007D42A5" w:rsidP="006634CE">
      <w:pPr>
        <w:pStyle w:val="11"/>
        <w:spacing w:after="0" w:line="276" w:lineRule="auto"/>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Диаграмма 5. Показатель направленных в дома интернаты для престарелых и инвалидов за 3 года</w:t>
      </w:r>
    </w:p>
    <w:p w:rsidR="007D42A5" w:rsidRPr="006634CE" w:rsidRDefault="007D42A5" w:rsidP="006634CE">
      <w:pPr>
        <w:pStyle w:val="11"/>
        <w:spacing w:after="0" w:line="276" w:lineRule="auto"/>
        <w:rPr>
          <w:rFonts w:ascii="Times New Roman" w:eastAsia="Times New Roman" w:hAnsi="Times New Roman" w:cs="Times New Roman"/>
          <w:sz w:val="24"/>
          <w:szCs w:val="24"/>
        </w:rPr>
      </w:pPr>
    </w:p>
    <w:p w:rsidR="007D42A5" w:rsidRPr="006634CE" w:rsidRDefault="007D42A5" w:rsidP="006634CE">
      <w:pPr>
        <w:pStyle w:val="11"/>
        <w:spacing w:after="0" w:line="276" w:lineRule="auto"/>
        <w:jc w:val="both"/>
        <w:rPr>
          <w:rFonts w:ascii="Times New Roman" w:eastAsia="Times New Roman" w:hAnsi="Times New Roman" w:cs="Times New Roman"/>
          <w:sz w:val="24"/>
          <w:szCs w:val="24"/>
        </w:rPr>
      </w:pPr>
      <w:r w:rsidRPr="006634CE">
        <w:rPr>
          <w:rFonts w:ascii="Times New Roman" w:eastAsia="Times New Roman" w:hAnsi="Times New Roman" w:cs="Times New Roman"/>
          <w:noProof/>
          <w:sz w:val="24"/>
          <w:szCs w:val="24"/>
        </w:rPr>
        <w:drawing>
          <wp:inline distT="0" distB="0" distL="0" distR="0" wp14:anchorId="1D8BB47B" wp14:editId="1397A46F">
            <wp:extent cx="5939790" cy="2413635"/>
            <wp:effectExtent l="19050" t="0" r="22860" b="5715"/>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lastRenderedPageBreak/>
        <w:t>Диаграмма 7. Санитарно-эпидемиол</w:t>
      </w:r>
      <w:r w:rsidR="006634CE">
        <w:rPr>
          <w:rFonts w:ascii="Times New Roman" w:eastAsia="Times New Roman" w:hAnsi="Times New Roman" w:cs="Times New Roman"/>
          <w:b/>
          <w:sz w:val="24"/>
          <w:szCs w:val="24"/>
        </w:rPr>
        <w:t>огическая обстановка за 2023 г.</w:t>
      </w:r>
      <w:r w:rsidR="00CB13D0" w:rsidRPr="006634CE">
        <w:rPr>
          <w:rFonts w:ascii="Times New Roman" w:eastAsia="Times New Roman" w:hAnsi="Times New Roman" w:cs="Times New Roman"/>
          <w:noProof/>
          <w:sz w:val="24"/>
          <w:szCs w:val="24"/>
        </w:rPr>
        <w:drawing>
          <wp:anchor distT="0" distB="0" distL="114300" distR="114300" simplePos="0" relativeHeight="251656704" behindDoc="0" locked="0" layoutInCell="1" allowOverlap="1" wp14:anchorId="3B8BF052" wp14:editId="028F43E6">
            <wp:simplePos x="0" y="0"/>
            <wp:positionH relativeFrom="column">
              <wp:posOffset>17145</wp:posOffset>
            </wp:positionH>
            <wp:positionV relativeFrom="paragraph">
              <wp:posOffset>291465</wp:posOffset>
            </wp:positionV>
            <wp:extent cx="5935345" cy="3548380"/>
            <wp:effectExtent l="19050" t="0" r="27305" b="0"/>
            <wp:wrapSquare wrapText="bothSides"/>
            <wp:docPr id="20"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A6087E" w:rsidRDefault="00A6087E" w:rsidP="006634CE">
      <w:pPr>
        <w:spacing w:after="0"/>
        <w:rPr>
          <w:rFonts w:ascii="Times New Roman" w:hAnsi="Times New Roman" w:cs="Times New Roman"/>
          <w:b/>
          <w:sz w:val="24"/>
          <w:szCs w:val="24"/>
          <w:lang w:eastAsia="en-US"/>
        </w:rPr>
      </w:pPr>
    </w:p>
    <w:p w:rsidR="007D42A5" w:rsidRPr="006634CE" w:rsidRDefault="007D42A5" w:rsidP="002933AF">
      <w:pPr>
        <w:spacing w:after="0"/>
        <w:jc w:val="center"/>
        <w:rPr>
          <w:rFonts w:ascii="Times New Roman" w:hAnsi="Times New Roman" w:cs="Times New Roman"/>
          <w:b/>
          <w:sz w:val="24"/>
          <w:szCs w:val="24"/>
          <w:lang w:eastAsia="en-US"/>
        </w:rPr>
      </w:pPr>
      <w:r w:rsidRPr="006634CE">
        <w:rPr>
          <w:rFonts w:ascii="Times New Roman" w:hAnsi="Times New Roman" w:cs="Times New Roman"/>
          <w:b/>
          <w:sz w:val="24"/>
          <w:szCs w:val="24"/>
          <w:lang w:eastAsia="en-US"/>
        </w:rPr>
        <w:t>Санитарно-эпидемиологическая обстановка за 2023 г.</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Выявлено больных чесоткой - 0</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Внебольничная пневмония - 19</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 xml:space="preserve">Выявлено больных </w:t>
      </w:r>
      <w:r w:rsidRPr="006634CE">
        <w:rPr>
          <w:rFonts w:ascii="Times New Roman" w:hAnsi="Times New Roman" w:cs="Times New Roman"/>
          <w:sz w:val="24"/>
          <w:szCs w:val="24"/>
          <w:lang w:val="en-US" w:eastAsia="en-US"/>
        </w:rPr>
        <w:t>COVID-19-</w:t>
      </w:r>
      <w:r w:rsidRPr="006634CE">
        <w:rPr>
          <w:rFonts w:ascii="Times New Roman" w:hAnsi="Times New Roman" w:cs="Times New Roman"/>
          <w:sz w:val="24"/>
          <w:szCs w:val="24"/>
          <w:lang w:eastAsia="en-US"/>
        </w:rPr>
        <w:t xml:space="preserve"> 0</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Больных педикулезом - 11</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Больных туберкулезом- 0</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Глистные инвазии- 0</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Сифилис - 8</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ВИЧ - 3</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 xml:space="preserve">Приняты меры для лечения больного педикулезом с применением препарата «Медилис-супер», «Медилис-Био». Имеется специальная тумбочка, где хранится состав противопедикулезной укладки № 20. Проводятся повторные санации, дезинфекции по инструкции с применением </w:t>
      </w:r>
      <w:r w:rsidR="00C72703">
        <w:rPr>
          <w:rFonts w:ascii="Times New Roman" w:hAnsi="Times New Roman" w:cs="Times New Roman"/>
          <w:sz w:val="24"/>
          <w:szCs w:val="24"/>
          <w:lang w:eastAsia="en-US"/>
        </w:rPr>
        <w:t>растворов: «Дезитабс</w:t>
      </w:r>
      <w:r w:rsidR="00CB13D0">
        <w:rPr>
          <w:rFonts w:ascii="Times New Roman" w:hAnsi="Times New Roman" w:cs="Times New Roman"/>
          <w:sz w:val="24"/>
          <w:szCs w:val="24"/>
          <w:lang w:eastAsia="en-US"/>
        </w:rPr>
        <w:t xml:space="preserve"> </w:t>
      </w:r>
      <w:r w:rsidRPr="006634CE">
        <w:rPr>
          <w:rFonts w:ascii="Times New Roman" w:hAnsi="Times New Roman" w:cs="Times New Roman"/>
          <w:sz w:val="24"/>
          <w:szCs w:val="24"/>
          <w:lang w:eastAsia="en-US"/>
        </w:rPr>
        <w:t xml:space="preserve">«Первохлор», «Жавельон», «Дез-Хлор», «Абактерил».  </w:t>
      </w:r>
    </w:p>
    <w:p w:rsidR="007D42A5" w:rsidRPr="006634CE" w:rsidRDefault="007D42A5" w:rsidP="00F9712F">
      <w:pPr>
        <w:numPr>
          <w:ilvl w:val="0"/>
          <w:numId w:val="27"/>
        </w:num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Глистные инвазии: По назначению врача-инфекциониста выписаны рецепты на лечение в таблетках «Бильтрицид» внутрь и через месяц проводили повторный анализ ная/глист. Проводятся беседы по проведению личной гигиены</w:t>
      </w:r>
    </w:p>
    <w:p w:rsidR="007D42A5" w:rsidRPr="006634CE" w:rsidRDefault="007D42A5" w:rsidP="006634CE">
      <w:pPr>
        <w:pStyle w:val="11"/>
        <w:spacing w:after="0" w:line="276" w:lineRule="auto"/>
        <w:ind w:firstLine="708"/>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Дезинфекция проводится раствором «Дезитабс», «Первохлор», «Жавельон», «Дез-Хлор», «Абактерил». В соответствии с алгоритмом извещения и действий при выявлении больного, все заболевшие прошли курс лечения и профилактику. Также госпитализированы в соответствующие в стационарные лечебно-профилактические учреждения.</w:t>
      </w:r>
    </w:p>
    <w:p w:rsidR="0049341D" w:rsidRDefault="0049341D" w:rsidP="002933AF">
      <w:pPr>
        <w:pStyle w:val="23"/>
        <w:spacing w:after="0" w:line="276" w:lineRule="auto"/>
        <w:ind w:left="1440"/>
        <w:jc w:val="center"/>
        <w:rPr>
          <w:rFonts w:ascii="Times New Roman" w:eastAsia="Times New Roman" w:hAnsi="Times New Roman" w:cs="Times New Roman"/>
          <w:b/>
          <w:sz w:val="24"/>
          <w:szCs w:val="24"/>
        </w:rPr>
      </w:pPr>
    </w:p>
    <w:p w:rsidR="007D42A5" w:rsidRPr="006634CE" w:rsidRDefault="005B6BB6" w:rsidP="005B6BB6">
      <w:pPr>
        <w:pStyle w:val="23"/>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D42A5" w:rsidRPr="006634CE">
        <w:rPr>
          <w:rFonts w:ascii="Times New Roman" w:eastAsia="Times New Roman" w:hAnsi="Times New Roman" w:cs="Times New Roman"/>
          <w:b/>
          <w:sz w:val="24"/>
          <w:szCs w:val="24"/>
        </w:rPr>
        <w:t>Проведение разъяснительной работы (профилактические лекции, беседы)</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563"/>
        <w:gridCol w:w="3190"/>
      </w:tblGrid>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Тема</w:t>
            </w:r>
          </w:p>
        </w:tc>
        <w:tc>
          <w:tcPr>
            <w:tcW w:w="3190"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Охват</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lastRenderedPageBreak/>
              <w:t>1</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COVID-19</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78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СПИД-пути заражения, профилактика</w:t>
            </w:r>
          </w:p>
        </w:tc>
        <w:tc>
          <w:tcPr>
            <w:tcW w:w="3190"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70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Профилактика туберкулеза</w:t>
            </w:r>
          </w:p>
        </w:tc>
        <w:tc>
          <w:tcPr>
            <w:tcW w:w="3190"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80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Личная и общественная гигиена</w:t>
            </w:r>
          </w:p>
        </w:tc>
        <w:tc>
          <w:tcPr>
            <w:tcW w:w="3190"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80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5</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Алкоголизм и наркомания</w:t>
            </w:r>
          </w:p>
        </w:tc>
        <w:tc>
          <w:tcPr>
            <w:tcW w:w="3190"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75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6</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Острые кишечные инфекции</w:t>
            </w:r>
          </w:p>
        </w:tc>
        <w:tc>
          <w:tcPr>
            <w:tcW w:w="3190"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80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7</w:t>
            </w:r>
          </w:p>
        </w:tc>
        <w:tc>
          <w:tcPr>
            <w:tcW w:w="5563" w:type="dxa"/>
          </w:tcPr>
          <w:p w:rsidR="007D42A5" w:rsidRPr="006634CE" w:rsidRDefault="007D42A5" w:rsidP="006634CE">
            <w:pPr>
              <w:pStyle w:val="23"/>
              <w:spacing w:line="276" w:lineRule="auto"/>
              <w:jc w:val="center"/>
              <w:rPr>
                <w:rFonts w:ascii="Times New Roman" w:hAnsi="Times New Roman" w:cs="Times New Roman"/>
                <w:b/>
                <w:sz w:val="24"/>
                <w:szCs w:val="24"/>
              </w:rPr>
            </w:pPr>
            <w:r w:rsidRPr="006634CE">
              <w:rPr>
                <w:rFonts w:ascii="Times New Roman" w:hAnsi="Times New Roman" w:cs="Times New Roman"/>
                <w:sz w:val="24"/>
                <w:szCs w:val="24"/>
              </w:rPr>
              <w:t>О вреде курения</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8</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Профилактика и лечение ССЗ</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50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9</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Кожно-венерологические заболевания</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63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10</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Сахарный диабет</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45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11</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Лекция «TBS»</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46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12</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Профилактика педикулеза</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61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13</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Энцефалопатия причины</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53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14</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Сбалансированное питание</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50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15</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Грипп и ОРВИ</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54 чел.</w:t>
            </w:r>
          </w:p>
        </w:tc>
      </w:tr>
      <w:tr w:rsidR="007D42A5" w:rsidRPr="006634CE" w:rsidTr="00CF61D3">
        <w:trPr>
          <w:trHeight w:val="633"/>
        </w:trPr>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16</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Лекция «Трихофития»</w:t>
            </w:r>
          </w:p>
        </w:tc>
        <w:tc>
          <w:tcPr>
            <w:tcW w:w="3190" w:type="dxa"/>
          </w:tcPr>
          <w:p w:rsidR="007D42A5" w:rsidRPr="006634CE" w:rsidRDefault="00CF61D3" w:rsidP="00CF61D3">
            <w:pPr>
              <w:pStyle w:val="23"/>
              <w:spacing w:line="276" w:lineRule="auto"/>
              <w:jc w:val="center"/>
              <w:rPr>
                <w:rFonts w:ascii="Times New Roman" w:hAnsi="Times New Roman" w:cs="Times New Roman"/>
                <w:sz w:val="24"/>
                <w:szCs w:val="24"/>
              </w:rPr>
            </w:pPr>
            <w:r>
              <w:rPr>
                <w:rFonts w:ascii="Times New Roman" w:hAnsi="Times New Roman" w:cs="Times New Roman"/>
                <w:sz w:val="24"/>
                <w:szCs w:val="24"/>
              </w:rPr>
              <w:t>52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17</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Отличие орви от короновируса</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80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18</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Таблица инсульта</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61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19</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Стригущий лишай, инфекционные заболевания</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79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20</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Бизиборд</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5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21</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инф.</w:t>
            </w:r>
            <w:r w:rsidR="00D16438">
              <w:rPr>
                <w:rFonts w:ascii="Times New Roman" w:hAnsi="Times New Roman" w:cs="Times New Roman"/>
                <w:sz w:val="24"/>
                <w:szCs w:val="24"/>
              </w:rPr>
              <w:t xml:space="preserve"> </w:t>
            </w:r>
            <w:r w:rsidRPr="006634CE">
              <w:rPr>
                <w:rFonts w:ascii="Times New Roman" w:hAnsi="Times New Roman" w:cs="Times New Roman"/>
                <w:sz w:val="24"/>
                <w:szCs w:val="24"/>
              </w:rPr>
              <w:t>прогр. "Сон и здоровье"</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22</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Соблюдение правил личной гигиены в целях предупреждения распространения</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70 чел.</w:t>
            </w:r>
          </w:p>
          <w:p w:rsidR="007D42A5" w:rsidRPr="006634CE" w:rsidRDefault="007D42A5" w:rsidP="006634CE">
            <w:pPr>
              <w:pStyle w:val="23"/>
              <w:spacing w:line="276" w:lineRule="auto"/>
              <w:jc w:val="center"/>
              <w:rPr>
                <w:rFonts w:ascii="Times New Roman" w:hAnsi="Times New Roman" w:cs="Times New Roman"/>
                <w:sz w:val="24"/>
                <w:szCs w:val="24"/>
              </w:rPr>
            </w:pP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23</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Контроль за безопасным сбором, хранение, утилизация отходов (мусора)</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24</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Контроль за санитарно-эпидемиологическим состоянием помещений</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45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25</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Прохождение медицинских осмотров среди сотрудников</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26</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Обеспечение СИЗ</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33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lastRenderedPageBreak/>
              <w:t>27</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Обеспечение противовирусными препаратами</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80 чел.</w:t>
            </w:r>
          </w:p>
        </w:tc>
      </w:tr>
      <w:tr w:rsidR="007D42A5" w:rsidRPr="006634CE" w:rsidTr="007D42A5">
        <w:tc>
          <w:tcPr>
            <w:tcW w:w="817"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28</w:t>
            </w:r>
          </w:p>
        </w:tc>
        <w:tc>
          <w:tcPr>
            <w:tcW w:w="5563"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Обеспечение аптечками</w:t>
            </w:r>
          </w:p>
        </w:tc>
        <w:tc>
          <w:tcPr>
            <w:tcW w:w="3190" w:type="dxa"/>
          </w:tcPr>
          <w:p w:rsidR="007D42A5" w:rsidRPr="006634CE" w:rsidRDefault="007D42A5" w:rsidP="006634CE">
            <w:pPr>
              <w:pStyle w:val="23"/>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20 чел.</w:t>
            </w:r>
          </w:p>
        </w:tc>
      </w:tr>
    </w:tbl>
    <w:p w:rsidR="007D42A5" w:rsidRPr="006634CE" w:rsidRDefault="007D42A5" w:rsidP="006634CE">
      <w:pPr>
        <w:pStyle w:val="23"/>
        <w:spacing w:after="0" w:line="276" w:lineRule="auto"/>
        <w:ind w:left="1440"/>
        <w:rPr>
          <w:rFonts w:ascii="Times New Roman" w:eastAsia="Times New Roman" w:hAnsi="Times New Roman" w:cs="Times New Roman"/>
          <w:b/>
          <w:sz w:val="24"/>
          <w:szCs w:val="24"/>
        </w:rPr>
      </w:pPr>
    </w:p>
    <w:p w:rsidR="007D42A5" w:rsidRPr="006634CE" w:rsidRDefault="007D42A5" w:rsidP="006634CE">
      <w:pPr>
        <w:pStyle w:val="23"/>
        <w:spacing w:after="0" w:line="276" w:lineRule="auto"/>
        <w:ind w:left="1440"/>
        <w:rPr>
          <w:rFonts w:ascii="Times New Roman" w:eastAsia="Times New Roman" w:hAnsi="Times New Roman" w:cs="Times New Roman"/>
          <w:b/>
          <w:sz w:val="24"/>
          <w:szCs w:val="24"/>
        </w:rPr>
      </w:pPr>
    </w:p>
    <w:p w:rsidR="007D42A5" w:rsidRPr="006634CE" w:rsidRDefault="007D42A5" w:rsidP="006634CE">
      <w:pPr>
        <w:spacing w:after="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Инструктаж:</w:t>
      </w:r>
    </w:p>
    <w:p w:rsidR="007D42A5" w:rsidRPr="006634CE" w:rsidRDefault="007D42A5" w:rsidP="00F9712F">
      <w:pPr>
        <w:pStyle w:val="a6"/>
        <w:numPr>
          <w:ilvl w:val="4"/>
          <w:numId w:val="28"/>
        </w:numPr>
        <w:spacing w:after="0"/>
        <w:ind w:left="0" w:firstLine="0"/>
        <w:jc w:val="both"/>
        <w:rPr>
          <w:rFonts w:ascii="Times New Roman" w:hAnsi="Times New Roman" w:cs="Times New Roman"/>
          <w:sz w:val="24"/>
          <w:szCs w:val="24"/>
        </w:rPr>
      </w:pPr>
      <w:r w:rsidRPr="006634CE">
        <w:rPr>
          <w:rFonts w:ascii="Times New Roman" w:hAnsi="Times New Roman" w:cs="Times New Roman"/>
          <w:sz w:val="24"/>
          <w:szCs w:val="24"/>
        </w:rPr>
        <w:t>Первой неотложной помощи охват 12 чел.</w:t>
      </w:r>
    </w:p>
    <w:p w:rsidR="007D42A5" w:rsidRPr="006634CE" w:rsidRDefault="007D42A5" w:rsidP="00F9712F">
      <w:pPr>
        <w:numPr>
          <w:ilvl w:val="4"/>
          <w:numId w:val="28"/>
        </w:numPr>
        <w:spacing w:after="0"/>
        <w:ind w:left="0" w:firstLine="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Аптечкой «Анти-СПИД» охват 8 чел.</w:t>
      </w:r>
    </w:p>
    <w:p w:rsidR="007D42A5" w:rsidRPr="006634CE" w:rsidRDefault="007D42A5" w:rsidP="00F9712F">
      <w:pPr>
        <w:numPr>
          <w:ilvl w:val="4"/>
          <w:numId w:val="28"/>
        </w:numPr>
        <w:spacing w:after="0"/>
        <w:ind w:left="0" w:firstLine="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Противошоковая аптечка охват 6 чел.</w:t>
      </w:r>
    </w:p>
    <w:p w:rsidR="007D42A5" w:rsidRPr="006634CE" w:rsidRDefault="007D42A5" w:rsidP="00F9712F">
      <w:pPr>
        <w:numPr>
          <w:ilvl w:val="4"/>
          <w:numId w:val="28"/>
        </w:numPr>
        <w:spacing w:after="0"/>
        <w:ind w:left="0" w:firstLine="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Проти</w:t>
      </w:r>
      <w:r w:rsidR="00BD5A91">
        <w:rPr>
          <w:rFonts w:ascii="Times New Roman" w:hAnsi="Times New Roman" w:cs="Times New Roman"/>
          <w:sz w:val="24"/>
          <w:szCs w:val="24"/>
          <w:lang w:eastAsia="en-US"/>
        </w:rPr>
        <w:t xml:space="preserve">вопедикулезная укладка охват 6 </w:t>
      </w:r>
      <w:r w:rsidRPr="006634CE">
        <w:rPr>
          <w:rFonts w:ascii="Times New Roman" w:hAnsi="Times New Roman" w:cs="Times New Roman"/>
          <w:sz w:val="24"/>
          <w:szCs w:val="24"/>
          <w:lang w:eastAsia="en-US"/>
        </w:rPr>
        <w:t>чел.</w:t>
      </w:r>
    </w:p>
    <w:p w:rsidR="007D42A5" w:rsidRDefault="007D42A5" w:rsidP="00F9712F">
      <w:pPr>
        <w:numPr>
          <w:ilvl w:val="4"/>
          <w:numId w:val="28"/>
        </w:numPr>
        <w:spacing w:after="0"/>
        <w:ind w:left="0" w:firstLine="0"/>
        <w:contextualSpacing/>
        <w:jc w:val="both"/>
        <w:rPr>
          <w:rFonts w:ascii="Times New Roman" w:hAnsi="Times New Roman" w:cs="Times New Roman"/>
          <w:sz w:val="24"/>
          <w:szCs w:val="24"/>
          <w:lang w:eastAsia="en-US"/>
        </w:rPr>
      </w:pPr>
      <w:r w:rsidRPr="006634CE">
        <w:rPr>
          <w:rFonts w:ascii="Times New Roman" w:hAnsi="Times New Roman" w:cs="Times New Roman"/>
          <w:sz w:val="24"/>
          <w:szCs w:val="24"/>
          <w:lang w:eastAsia="en-US"/>
        </w:rPr>
        <w:t>Укладка СИЗ охват 12 чел.</w:t>
      </w:r>
    </w:p>
    <w:p w:rsidR="00A6087E" w:rsidRPr="006634CE" w:rsidRDefault="00A6087E" w:rsidP="00A6087E">
      <w:pPr>
        <w:spacing w:after="0"/>
        <w:contextualSpacing/>
        <w:jc w:val="both"/>
        <w:rPr>
          <w:rFonts w:ascii="Times New Roman" w:hAnsi="Times New Roman" w:cs="Times New Roman"/>
          <w:sz w:val="24"/>
          <w:szCs w:val="24"/>
          <w:lang w:eastAsia="en-US"/>
        </w:rPr>
      </w:pPr>
    </w:p>
    <w:p w:rsidR="007D42A5" w:rsidRPr="006634CE" w:rsidRDefault="007D42A5" w:rsidP="006634CE">
      <w:pPr>
        <w:pStyle w:val="23"/>
        <w:tabs>
          <w:tab w:val="left" w:pos="5775"/>
        </w:tabs>
        <w:spacing w:after="0" w:line="276" w:lineRule="auto"/>
        <w:ind w:left="360"/>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Анализ трудоустройства ПСУ за последние 3 года.</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869"/>
        <w:gridCol w:w="1843"/>
        <w:gridCol w:w="1955"/>
        <w:gridCol w:w="1730"/>
      </w:tblGrid>
      <w:tr w:rsidR="007D42A5" w:rsidRPr="006634CE" w:rsidTr="005B6BB6">
        <w:tc>
          <w:tcPr>
            <w:tcW w:w="458" w:type="dxa"/>
          </w:tcPr>
          <w:p w:rsidR="007D42A5" w:rsidRPr="006634CE" w:rsidRDefault="007D42A5" w:rsidP="006634CE">
            <w:pPr>
              <w:pStyle w:val="23"/>
              <w:tabs>
                <w:tab w:val="left" w:pos="5775"/>
              </w:tabs>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w:t>
            </w:r>
          </w:p>
        </w:tc>
        <w:tc>
          <w:tcPr>
            <w:tcW w:w="3869" w:type="dxa"/>
          </w:tcPr>
          <w:p w:rsidR="007D42A5" w:rsidRPr="006634CE" w:rsidRDefault="007D42A5" w:rsidP="006634CE">
            <w:pPr>
              <w:pStyle w:val="23"/>
              <w:tabs>
                <w:tab w:val="left" w:pos="5775"/>
              </w:tabs>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Наименование социально- трудовых услуг</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2021г</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2022г</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b/>
                <w:sz w:val="24"/>
                <w:szCs w:val="24"/>
              </w:rPr>
            </w:pPr>
            <w:r w:rsidRPr="006634CE">
              <w:rPr>
                <w:rFonts w:ascii="Times New Roman" w:hAnsi="Times New Roman" w:cs="Times New Roman"/>
                <w:b/>
                <w:sz w:val="24"/>
                <w:szCs w:val="24"/>
              </w:rPr>
              <w:t>2023г</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1.</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Трудоустроены с проживанием</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38</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89</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123</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2.</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Консультации по трудоустройству</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135</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384</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156</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3.</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Отказ от трудоустройства с проживанием</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214</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380</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197</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4.</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Беседа</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214</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754</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108</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5.</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Поиск необходимых организаций</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216</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267</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238</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6.</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Трудотерапия</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458</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1066</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488</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 xml:space="preserve">7. </w:t>
            </w: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r w:rsidRPr="006634CE">
              <w:rPr>
                <w:rFonts w:ascii="Times New Roman" w:hAnsi="Times New Roman" w:cs="Times New Roman"/>
                <w:sz w:val="24"/>
                <w:szCs w:val="24"/>
              </w:rPr>
              <w:t>Коммуникативные услуги</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2366</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4274</w:t>
            </w:r>
          </w:p>
        </w:tc>
        <w:tc>
          <w:tcPr>
            <w:tcW w:w="1730" w:type="dxa"/>
          </w:tcPr>
          <w:p w:rsidR="007D42A5" w:rsidRPr="006634CE" w:rsidRDefault="007D42A5" w:rsidP="006634CE">
            <w:pPr>
              <w:pStyle w:val="23"/>
              <w:tabs>
                <w:tab w:val="left" w:pos="5775"/>
              </w:tabs>
              <w:spacing w:line="276" w:lineRule="auto"/>
              <w:ind w:right="333"/>
              <w:jc w:val="center"/>
              <w:rPr>
                <w:rFonts w:ascii="Times New Roman" w:hAnsi="Times New Roman" w:cs="Times New Roman"/>
                <w:sz w:val="24"/>
                <w:szCs w:val="24"/>
              </w:rPr>
            </w:pPr>
            <w:r w:rsidRPr="006634CE">
              <w:rPr>
                <w:rFonts w:ascii="Times New Roman" w:hAnsi="Times New Roman" w:cs="Times New Roman"/>
                <w:sz w:val="24"/>
                <w:szCs w:val="24"/>
              </w:rPr>
              <w:t xml:space="preserve">    1047</w:t>
            </w:r>
          </w:p>
        </w:tc>
      </w:tr>
      <w:tr w:rsidR="007D42A5" w:rsidRPr="006634CE" w:rsidTr="005B6BB6">
        <w:tc>
          <w:tcPr>
            <w:tcW w:w="458" w:type="dxa"/>
          </w:tcPr>
          <w:p w:rsidR="007D42A5" w:rsidRPr="006634CE" w:rsidRDefault="007D42A5" w:rsidP="006634CE">
            <w:pPr>
              <w:pStyle w:val="23"/>
              <w:tabs>
                <w:tab w:val="left" w:pos="5775"/>
              </w:tabs>
              <w:spacing w:line="276" w:lineRule="auto"/>
              <w:jc w:val="both"/>
              <w:rPr>
                <w:rFonts w:ascii="Times New Roman" w:hAnsi="Times New Roman" w:cs="Times New Roman"/>
                <w:sz w:val="24"/>
                <w:szCs w:val="24"/>
              </w:rPr>
            </w:pPr>
          </w:p>
        </w:tc>
        <w:tc>
          <w:tcPr>
            <w:tcW w:w="3869" w:type="dxa"/>
          </w:tcPr>
          <w:p w:rsidR="007D42A5" w:rsidRPr="006634CE" w:rsidRDefault="007D42A5" w:rsidP="006634CE">
            <w:pPr>
              <w:pStyle w:val="23"/>
              <w:tabs>
                <w:tab w:val="left" w:pos="5775"/>
              </w:tabs>
              <w:spacing w:line="276" w:lineRule="auto"/>
              <w:jc w:val="both"/>
              <w:rPr>
                <w:rFonts w:ascii="Times New Roman" w:hAnsi="Times New Roman" w:cs="Times New Roman"/>
                <w:b/>
                <w:sz w:val="24"/>
                <w:szCs w:val="24"/>
              </w:rPr>
            </w:pPr>
            <w:r w:rsidRPr="006634CE">
              <w:rPr>
                <w:rFonts w:ascii="Times New Roman" w:hAnsi="Times New Roman" w:cs="Times New Roman"/>
                <w:b/>
                <w:sz w:val="24"/>
                <w:szCs w:val="24"/>
              </w:rPr>
              <w:t>Итого:</w:t>
            </w:r>
          </w:p>
        </w:tc>
        <w:tc>
          <w:tcPr>
            <w:tcW w:w="1843"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3641</w:t>
            </w:r>
          </w:p>
        </w:tc>
        <w:tc>
          <w:tcPr>
            <w:tcW w:w="1955"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7214</w:t>
            </w:r>
          </w:p>
        </w:tc>
        <w:tc>
          <w:tcPr>
            <w:tcW w:w="1730" w:type="dxa"/>
          </w:tcPr>
          <w:p w:rsidR="007D42A5" w:rsidRPr="006634CE" w:rsidRDefault="007D42A5" w:rsidP="006634CE">
            <w:pPr>
              <w:pStyle w:val="23"/>
              <w:tabs>
                <w:tab w:val="left" w:pos="5775"/>
              </w:tabs>
              <w:spacing w:line="276" w:lineRule="auto"/>
              <w:jc w:val="center"/>
              <w:rPr>
                <w:rFonts w:ascii="Times New Roman" w:hAnsi="Times New Roman" w:cs="Times New Roman"/>
                <w:sz w:val="24"/>
                <w:szCs w:val="24"/>
              </w:rPr>
            </w:pPr>
            <w:r w:rsidRPr="006634CE">
              <w:rPr>
                <w:rFonts w:ascii="Times New Roman" w:hAnsi="Times New Roman" w:cs="Times New Roman"/>
                <w:sz w:val="24"/>
                <w:szCs w:val="24"/>
              </w:rPr>
              <w:t>2357</w:t>
            </w:r>
          </w:p>
        </w:tc>
      </w:tr>
    </w:tbl>
    <w:p w:rsidR="007D42A5" w:rsidRPr="006634CE" w:rsidRDefault="007D42A5" w:rsidP="006634CE">
      <w:pPr>
        <w:pStyle w:val="23"/>
        <w:tabs>
          <w:tab w:val="left" w:pos="5775"/>
        </w:tabs>
        <w:spacing w:after="0" w:line="276" w:lineRule="auto"/>
        <w:ind w:left="360"/>
        <w:jc w:val="center"/>
        <w:rPr>
          <w:rFonts w:ascii="Times New Roman" w:eastAsia="Times New Roman" w:hAnsi="Times New Roman" w:cs="Times New Roman"/>
          <w:b/>
          <w:sz w:val="24"/>
          <w:szCs w:val="24"/>
        </w:rPr>
      </w:pPr>
    </w:p>
    <w:p w:rsidR="007D42A5" w:rsidRDefault="007D42A5" w:rsidP="006634CE">
      <w:pPr>
        <w:pStyle w:val="23"/>
        <w:spacing w:after="0" w:line="276" w:lineRule="auto"/>
        <w:ind w:firstLine="720"/>
        <w:jc w:val="both"/>
        <w:rPr>
          <w:rFonts w:ascii="Times New Roman" w:eastAsia="Times New Roman" w:hAnsi="Times New Roman" w:cs="Times New Roman"/>
          <w:sz w:val="24"/>
          <w:szCs w:val="24"/>
        </w:rPr>
      </w:pPr>
      <w:r w:rsidRPr="006634CE">
        <w:rPr>
          <w:rFonts w:ascii="Times New Roman" w:eastAsia="Times New Roman" w:hAnsi="Times New Roman" w:cs="Times New Roman"/>
          <w:sz w:val="24"/>
          <w:szCs w:val="24"/>
        </w:rPr>
        <w:t>По итогу анализа за 3 года количество трудоустроенных получателей социальных услуг увеличилось на 38% в связи с адаптацией в обществе лиц без определенного места жительства и работы, а также в связи с нуждаемостью ИП организаций и фермерских хозяйств в трудоустройстве граждан с проживанием в улусы РС (Я).</w:t>
      </w:r>
    </w:p>
    <w:p w:rsidR="00A6087E" w:rsidRPr="006634CE" w:rsidRDefault="00A6087E" w:rsidP="006634CE">
      <w:pPr>
        <w:pStyle w:val="23"/>
        <w:spacing w:after="0" w:line="276" w:lineRule="auto"/>
        <w:ind w:firstLine="720"/>
        <w:jc w:val="both"/>
        <w:rPr>
          <w:rFonts w:ascii="Times New Roman" w:eastAsia="Times New Roman" w:hAnsi="Times New Roman" w:cs="Times New Roman"/>
          <w:sz w:val="24"/>
          <w:szCs w:val="24"/>
        </w:rPr>
      </w:pP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Социально-правовые услуги за 2023 год</w:t>
      </w:r>
    </w:p>
    <w:p w:rsidR="007D42A5" w:rsidRPr="00A6087E" w:rsidRDefault="007D42A5" w:rsidP="00D65015">
      <w:pPr>
        <w:pStyle w:val="23"/>
        <w:spacing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Диаграмма 8</w:t>
      </w:r>
      <w:r w:rsidR="00CF61D3">
        <w:rPr>
          <w:rFonts w:ascii="Times New Roman" w:eastAsia="Times New Roman" w:hAnsi="Times New Roman" w:cs="Times New Roman"/>
          <w:b/>
          <w:sz w:val="24"/>
          <w:szCs w:val="24"/>
        </w:rPr>
        <w:t>.</w:t>
      </w:r>
      <w:r w:rsidRPr="006634CE">
        <w:rPr>
          <w:rFonts w:ascii="Times New Roman" w:eastAsia="Times New Roman" w:hAnsi="Times New Roman" w:cs="Times New Roman"/>
          <w:b/>
          <w:sz w:val="24"/>
          <w:szCs w:val="24"/>
        </w:rPr>
        <w:t xml:space="preserve"> Анализ по социально-правовым услугам за 2021, 2022, 2023 г.</w:t>
      </w:r>
    </w:p>
    <w:p w:rsidR="007D42A5" w:rsidRPr="006634CE" w:rsidRDefault="007D42A5" w:rsidP="00A6087E">
      <w:pPr>
        <w:jc w:val="center"/>
        <w:rPr>
          <w:rFonts w:ascii="Times New Roman" w:hAnsi="Times New Roman" w:cs="Times New Roman"/>
          <w:sz w:val="24"/>
          <w:szCs w:val="24"/>
        </w:rPr>
      </w:pPr>
      <w:r w:rsidRPr="006634CE">
        <w:rPr>
          <w:rFonts w:ascii="Times New Roman" w:hAnsi="Times New Roman" w:cs="Times New Roman"/>
          <w:b/>
          <w:sz w:val="24"/>
          <w:szCs w:val="24"/>
        </w:rPr>
        <w:t>Взаим</w:t>
      </w:r>
      <w:r w:rsidR="00BD5A91">
        <w:rPr>
          <w:rFonts w:ascii="Times New Roman" w:hAnsi="Times New Roman" w:cs="Times New Roman"/>
          <w:b/>
          <w:sz w:val="24"/>
          <w:szCs w:val="24"/>
        </w:rPr>
        <w:t>одействие с ОВМ МУ МВД России «</w:t>
      </w:r>
      <w:r w:rsidRPr="006634CE">
        <w:rPr>
          <w:rFonts w:ascii="Times New Roman" w:hAnsi="Times New Roman" w:cs="Times New Roman"/>
          <w:b/>
          <w:sz w:val="24"/>
          <w:szCs w:val="24"/>
        </w:rPr>
        <w:t>Якутское»</w:t>
      </w:r>
    </w:p>
    <w:p w:rsidR="007D42A5" w:rsidRPr="006634CE" w:rsidRDefault="007D42A5" w:rsidP="006634CE">
      <w:pPr>
        <w:rPr>
          <w:rFonts w:ascii="Times New Roman" w:hAnsi="Times New Roman" w:cs="Times New Roman"/>
          <w:sz w:val="24"/>
          <w:szCs w:val="24"/>
        </w:rPr>
      </w:pPr>
      <w:r w:rsidRPr="006634CE">
        <w:rPr>
          <w:rFonts w:ascii="Times New Roman" w:hAnsi="Times New Roman" w:cs="Times New Roman"/>
          <w:noProof/>
          <w:sz w:val="24"/>
          <w:szCs w:val="24"/>
        </w:rPr>
        <w:lastRenderedPageBreak/>
        <w:drawing>
          <wp:inline distT="0" distB="0" distL="0" distR="0" wp14:anchorId="4D2C7451" wp14:editId="3D77363F">
            <wp:extent cx="5499248" cy="2987749"/>
            <wp:effectExtent l="0" t="0" r="6350" b="3175"/>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D42A5" w:rsidRPr="006634CE" w:rsidRDefault="007D42A5" w:rsidP="00A6087E">
      <w:pPr>
        <w:jc w:val="center"/>
        <w:rPr>
          <w:rFonts w:ascii="Times New Roman" w:hAnsi="Times New Roman" w:cs="Times New Roman"/>
          <w:sz w:val="24"/>
          <w:szCs w:val="24"/>
        </w:rPr>
      </w:pPr>
      <w:r w:rsidRPr="006634CE">
        <w:rPr>
          <w:rFonts w:ascii="Times New Roman" w:hAnsi="Times New Roman" w:cs="Times New Roman"/>
          <w:b/>
          <w:sz w:val="24"/>
          <w:szCs w:val="24"/>
        </w:rPr>
        <w:t>Взаимодействие с Социальным фондом России по Республике Саха (Якутия)</w:t>
      </w:r>
    </w:p>
    <w:p w:rsidR="007D42A5" w:rsidRPr="006634CE" w:rsidRDefault="007D42A5" w:rsidP="006634CE">
      <w:pPr>
        <w:rPr>
          <w:rFonts w:ascii="Times New Roman" w:hAnsi="Times New Roman" w:cs="Times New Roman"/>
          <w:sz w:val="24"/>
          <w:szCs w:val="24"/>
        </w:rPr>
      </w:pPr>
      <w:r w:rsidRPr="006634CE">
        <w:rPr>
          <w:rFonts w:ascii="Times New Roman" w:hAnsi="Times New Roman" w:cs="Times New Roman"/>
          <w:noProof/>
          <w:sz w:val="24"/>
          <w:szCs w:val="24"/>
        </w:rPr>
        <w:drawing>
          <wp:inline distT="0" distB="0" distL="0" distR="0" wp14:anchorId="2168F22B" wp14:editId="521F28F2">
            <wp:extent cx="5499248" cy="2987749"/>
            <wp:effectExtent l="0" t="0" r="6350" b="3175"/>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D42A5" w:rsidRPr="00A6087E" w:rsidRDefault="007D42A5" w:rsidP="00A6087E">
      <w:pPr>
        <w:jc w:val="center"/>
        <w:rPr>
          <w:rFonts w:ascii="Times New Roman" w:hAnsi="Times New Roman" w:cs="Times New Roman"/>
          <w:b/>
          <w:sz w:val="24"/>
          <w:szCs w:val="24"/>
        </w:rPr>
      </w:pPr>
      <w:r w:rsidRPr="006634CE">
        <w:rPr>
          <w:rFonts w:ascii="Times New Roman" w:hAnsi="Times New Roman" w:cs="Times New Roman"/>
          <w:b/>
          <w:sz w:val="24"/>
          <w:szCs w:val="24"/>
        </w:rPr>
        <w:t>Взаимодействие с ГКУ РС (Я) «УСЗН г. Якутск при МТ и СР РС (Я), АО «СМК «Сахамедст</w:t>
      </w:r>
      <w:r w:rsidR="00BD5A91">
        <w:rPr>
          <w:rFonts w:ascii="Times New Roman" w:hAnsi="Times New Roman" w:cs="Times New Roman"/>
          <w:b/>
          <w:sz w:val="24"/>
          <w:szCs w:val="24"/>
        </w:rPr>
        <w:t>ра</w:t>
      </w:r>
      <w:r w:rsidR="00A6087E">
        <w:rPr>
          <w:rFonts w:ascii="Times New Roman" w:hAnsi="Times New Roman" w:cs="Times New Roman"/>
          <w:b/>
          <w:sz w:val="24"/>
          <w:szCs w:val="24"/>
        </w:rPr>
        <w:t>х»</w:t>
      </w:r>
    </w:p>
    <w:p w:rsidR="007D42A5" w:rsidRPr="006634CE" w:rsidRDefault="007D42A5" w:rsidP="006634CE">
      <w:pPr>
        <w:rPr>
          <w:rFonts w:ascii="Times New Roman" w:hAnsi="Times New Roman" w:cs="Times New Roman"/>
          <w:sz w:val="24"/>
          <w:szCs w:val="24"/>
        </w:rPr>
      </w:pPr>
      <w:r w:rsidRPr="006634CE">
        <w:rPr>
          <w:rFonts w:ascii="Times New Roman" w:hAnsi="Times New Roman" w:cs="Times New Roman"/>
          <w:noProof/>
          <w:sz w:val="24"/>
          <w:szCs w:val="24"/>
        </w:rPr>
        <w:lastRenderedPageBreak/>
        <w:drawing>
          <wp:inline distT="0" distB="0" distL="0" distR="0" wp14:anchorId="1072B724" wp14:editId="1BE890C9">
            <wp:extent cx="5499248" cy="2987749"/>
            <wp:effectExtent l="0" t="0" r="6350" b="3175"/>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D42A5" w:rsidRPr="006634CE" w:rsidRDefault="007D42A5" w:rsidP="006634CE">
      <w:pPr>
        <w:rPr>
          <w:rFonts w:ascii="Times New Roman" w:hAnsi="Times New Roman" w:cs="Times New Roman"/>
          <w:sz w:val="24"/>
          <w:szCs w:val="24"/>
        </w:rPr>
      </w:pPr>
    </w:p>
    <w:p w:rsidR="007D42A5" w:rsidRPr="006634CE" w:rsidRDefault="007D42A5" w:rsidP="006634CE">
      <w:pPr>
        <w:rPr>
          <w:rFonts w:ascii="Times New Roman" w:hAnsi="Times New Roman" w:cs="Times New Roman"/>
          <w:b/>
          <w:sz w:val="24"/>
          <w:szCs w:val="24"/>
        </w:rPr>
      </w:pPr>
      <w:r w:rsidRPr="006634CE">
        <w:rPr>
          <w:rFonts w:ascii="Times New Roman" w:hAnsi="Times New Roman" w:cs="Times New Roman"/>
          <w:noProof/>
          <w:sz w:val="24"/>
          <w:szCs w:val="24"/>
        </w:rPr>
        <w:drawing>
          <wp:inline distT="0" distB="0" distL="0" distR="0" wp14:anchorId="4407250B" wp14:editId="6124EF69">
            <wp:extent cx="5499248" cy="2987749"/>
            <wp:effectExtent l="0" t="0" r="6350" b="3175"/>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D42A5" w:rsidRPr="006634CE" w:rsidRDefault="007D42A5" w:rsidP="006634CE">
      <w:pPr>
        <w:rPr>
          <w:rFonts w:ascii="Times New Roman" w:hAnsi="Times New Roman" w:cs="Times New Roman"/>
          <w:b/>
          <w:sz w:val="24"/>
          <w:szCs w:val="24"/>
        </w:rPr>
      </w:pPr>
    </w:p>
    <w:p w:rsidR="00A6087E" w:rsidRDefault="007D42A5" w:rsidP="0083461A">
      <w:pPr>
        <w:spacing w:after="0"/>
        <w:ind w:firstLine="709"/>
        <w:jc w:val="both"/>
        <w:rPr>
          <w:rFonts w:ascii="Times New Roman" w:hAnsi="Times New Roman" w:cs="Times New Roman"/>
          <w:sz w:val="24"/>
          <w:szCs w:val="24"/>
        </w:rPr>
      </w:pPr>
      <w:r w:rsidRPr="006634CE">
        <w:rPr>
          <w:rFonts w:ascii="Times New Roman" w:hAnsi="Times New Roman" w:cs="Times New Roman"/>
          <w:sz w:val="24"/>
          <w:szCs w:val="24"/>
        </w:rPr>
        <w:t>В общем, количество оказанных социально-правовых услуг в сравнении с 2022 г. увеличилось на 7 %. Это связано с увеличением нуждаемости получателей социальных услуг в оформлении документов в связи с утратой. Услуги, предоставляемые во взаимодействии с социальным фондом</w:t>
      </w:r>
      <w:r w:rsidR="00A6087E">
        <w:rPr>
          <w:rFonts w:ascii="Times New Roman" w:hAnsi="Times New Roman" w:cs="Times New Roman"/>
          <w:sz w:val="24"/>
          <w:szCs w:val="24"/>
        </w:rPr>
        <w:t>,</w:t>
      </w:r>
      <w:r w:rsidRPr="006634CE">
        <w:rPr>
          <w:rFonts w:ascii="Times New Roman" w:hAnsi="Times New Roman" w:cs="Times New Roman"/>
          <w:sz w:val="24"/>
          <w:szCs w:val="24"/>
        </w:rPr>
        <w:t xml:space="preserve"> по сравнени</w:t>
      </w:r>
      <w:r w:rsidR="0083461A">
        <w:rPr>
          <w:rFonts w:ascii="Times New Roman" w:hAnsi="Times New Roman" w:cs="Times New Roman"/>
          <w:sz w:val="24"/>
          <w:szCs w:val="24"/>
        </w:rPr>
        <w:t>ю с 2022 г. увеличились на 3 %.</w:t>
      </w:r>
    </w:p>
    <w:p w:rsidR="0083461A" w:rsidRPr="0083461A" w:rsidRDefault="0083461A" w:rsidP="0083461A">
      <w:pPr>
        <w:spacing w:after="0"/>
        <w:ind w:firstLine="709"/>
        <w:jc w:val="both"/>
        <w:rPr>
          <w:rFonts w:ascii="Times New Roman" w:hAnsi="Times New Roman" w:cs="Times New Roman"/>
          <w:sz w:val="24"/>
          <w:szCs w:val="24"/>
        </w:rPr>
      </w:pPr>
    </w:p>
    <w:p w:rsidR="007D42A5" w:rsidRPr="006634CE" w:rsidRDefault="007D42A5" w:rsidP="00A6087E">
      <w:pPr>
        <w:tabs>
          <w:tab w:val="left" w:pos="4105"/>
        </w:tabs>
        <w:jc w:val="center"/>
        <w:rPr>
          <w:rFonts w:ascii="Times New Roman" w:hAnsi="Times New Roman" w:cs="Times New Roman"/>
          <w:b/>
          <w:sz w:val="24"/>
          <w:szCs w:val="24"/>
        </w:rPr>
      </w:pPr>
      <w:r w:rsidRPr="006634CE">
        <w:rPr>
          <w:rFonts w:ascii="Times New Roman" w:hAnsi="Times New Roman" w:cs="Times New Roman"/>
          <w:b/>
          <w:sz w:val="24"/>
          <w:szCs w:val="24"/>
        </w:rPr>
        <w:t>Акция «Горячее питание»</w:t>
      </w:r>
    </w:p>
    <w:p w:rsidR="007D42A5" w:rsidRDefault="007D42A5" w:rsidP="006634CE">
      <w:pPr>
        <w:spacing w:after="0"/>
        <w:ind w:firstLine="709"/>
        <w:jc w:val="both"/>
        <w:rPr>
          <w:rFonts w:ascii="Times New Roman" w:hAnsi="Times New Roman" w:cs="Times New Roman"/>
          <w:sz w:val="24"/>
          <w:szCs w:val="24"/>
        </w:rPr>
      </w:pPr>
      <w:r w:rsidRPr="006634CE">
        <w:rPr>
          <w:rFonts w:ascii="Times New Roman" w:hAnsi="Times New Roman" w:cs="Times New Roman"/>
          <w:sz w:val="24"/>
          <w:szCs w:val="24"/>
        </w:rPr>
        <w:t xml:space="preserve">Сотрудниками отделения социальной адаптации «Тирэх» совместно с МВД РС(Я) проводится акция «Горячее питание» в местах дисклокации лиц без определенного места жительства. Данная акция очень важная социальная инициатива, которая помогает людям, попавшим в трудную жизненную ситуацию. Горячее питание раздается в районе Автовокзала, Хоттея и Крестьянского рынка. Во время акции проводится социальный </w:t>
      </w:r>
      <w:r w:rsidRPr="006634CE">
        <w:rPr>
          <w:rFonts w:ascii="Times New Roman" w:hAnsi="Times New Roman" w:cs="Times New Roman"/>
          <w:sz w:val="24"/>
          <w:szCs w:val="24"/>
        </w:rPr>
        <w:lastRenderedPageBreak/>
        <w:t>опрос с целью выявления и выяснения причин трудной жизненной ситуации. Проводятся опрос консультации по выявлению нуждаемости передаются раздаточные материалы с информацией с адресами обращения, социальные учреждения РС(Я) так же предлагаются устройство в ОСА «Тирэх» ГБУ РС (Я) РКЦСО. При согласии лиц и отсутствии противопоказаний специалисты после медицинского обследования граждан устраивают, где им предоставляется временное место пребывания и содействие в осуществлении мероприятий по социальной адаптации.</w:t>
      </w:r>
    </w:p>
    <w:p w:rsidR="00FD319D" w:rsidRPr="006634CE" w:rsidRDefault="00FD319D" w:rsidP="006634CE">
      <w:pPr>
        <w:spacing w:after="0"/>
        <w:ind w:firstLine="709"/>
        <w:jc w:val="both"/>
        <w:rPr>
          <w:rFonts w:ascii="Times New Roman" w:hAnsi="Times New Roman" w:cs="Times New Roman"/>
          <w:sz w:val="24"/>
          <w:szCs w:val="24"/>
        </w:rPr>
      </w:pPr>
    </w:p>
    <w:p w:rsidR="007D42A5" w:rsidRPr="006634CE" w:rsidRDefault="007D42A5" w:rsidP="006634CE">
      <w:pPr>
        <w:spacing w:after="0"/>
        <w:ind w:firstLine="709"/>
        <w:jc w:val="both"/>
        <w:rPr>
          <w:rFonts w:ascii="Times New Roman" w:hAnsi="Times New Roman" w:cs="Times New Roman"/>
          <w:sz w:val="24"/>
          <w:szCs w:val="24"/>
        </w:rPr>
      </w:pPr>
      <w:r w:rsidRPr="006634CE">
        <w:rPr>
          <w:rFonts w:ascii="Times New Roman" w:hAnsi="Times New Roman" w:cs="Times New Roman"/>
          <w:noProof/>
          <w:sz w:val="24"/>
          <w:szCs w:val="24"/>
        </w:rPr>
        <w:drawing>
          <wp:inline distT="0" distB="0" distL="0" distR="0" wp14:anchorId="610175DF" wp14:editId="1013C6FA">
            <wp:extent cx="5103495" cy="2275205"/>
            <wp:effectExtent l="0" t="0" r="1905" b="10795"/>
            <wp:docPr id="138"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D42A5" w:rsidRPr="006634CE" w:rsidRDefault="007D42A5" w:rsidP="006634CE">
      <w:pPr>
        <w:spacing w:after="0"/>
        <w:ind w:firstLine="709"/>
        <w:jc w:val="both"/>
        <w:rPr>
          <w:rFonts w:ascii="Times New Roman" w:hAnsi="Times New Roman" w:cs="Times New Roman"/>
          <w:sz w:val="24"/>
          <w:szCs w:val="24"/>
        </w:rPr>
      </w:pPr>
      <w:r w:rsidRPr="006634CE">
        <w:rPr>
          <w:rFonts w:ascii="Times New Roman" w:hAnsi="Times New Roman" w:cs="Times New Roman"/>
          <w:noProof/>
          <w:sz w:val="24"/>
          <w:szCs w:val="24"/>
        </w:rPr>
        <w:drawing>
          <wp:inline distT="0" distB="0" distL="0" distR="0" wp14:anchorId="61C52BED" wp14:editId="64330B65">
            <wp:extent cx="5065395" cy="2115185"/>
            <wp:effectExtent l="0" t="0" r="1905" b="18415"/>
            <wp:docPr id="137"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D42A5" w:rsidRPr="006634CE" w:rsidRDefault="007D42A5" w:rsidP="006634CE">
      <w:pPr>
        <w:spacing w:after="0"/>
        <w:rPr>
          <w:rFonts w:ascii="Times New Roman" w:hAnsi="Times New Roman" w:cs="Times New Roman"/>
          <w:sz w:val="24"/>
          <w:szCs w:val="24"/>
        </w:rPr>
      </w:pPr>
    </w:p>
    <w:p w:rsidR="007D42A5" w:rsidRDefault="007D42A5" w:rsidP="00BD5A91">
      <w:pPr>
        <w:spacing w:after="0"/>
        <w:jc w:val="center"/>
        <w:rPr>
          <w:rFonts w:ascii="Times New Roman" w:hAnsi="Times New Roman" w:cs="Times New Roman"/>
          <w:b/>
          <w:i/>
          <w:sz w:val="24"/>
          <w:szCs w:val="24"/>
        </w:rPr>
      </w:pPr>
      <w:r w:rsidRPr="006634CE">
        <w:rPr>
          <w:rFonts w:ascii="Times New Roman" w:hAnsi="Times New Roman" w:cs="Times New Roman"/>
          <w:b/>
          <w:i/>
          <w:sz w:val="24"/>
          <w:szCs w:val="24"/>
        </w:rPr>
        <w:t>Организация межведомственного взаимодействия</w:t>
      </w:r>
    </w:p>
    <w:p w:rsidR="007D42A5" w:rsidRDefault="007D42A5" w:rsidP="006634CE">
      <w:pPr>
        <w:spacing w:after="0"/>
        <w:ind w:firstLine="567"/>
        <w:jc w:val="both"/>
        <w:rPr>
          <w:rFonts w:ascii="Times New Roman" w:hAnsi="Times New Roman" w:cs="Times New Roman"/>
          <w:sz w:val="24"/>
          <w:szCs w:val="24"/>
        </w:rPr>
      </w:pPr>
      <w:r w:rsidRPr="006634CE">
        <w:rPr>
          <w:rFonts w:ascii="Times New Roman" w:hAnsi="Times New Roman" w:cs="Times New Roman"/>
          <w:sz w:val="24"/>
          <w:szCs w:val="24"/>
        </w:rPr>
        <w:t>По взаимодействию сторон проводятся комплексные работы с ОВМ МУ МВД «Якутское» РФ в РС (Я),  ОАО Сахамедстрах, Гавс, Пенсионный Фонд РС (Я), Управления исполнения наказаний, Управления социальной защиты населения г. Якутска РС (Я), Военный комиссариат РС (Я), Фонд социального страхования г. Якутска, Отдел опеки и попечительства РС (Я), Загс РС(Я),МВД г. Якутска, национальный архив РС (Я), налоговая служба РС (Я), Православная церковь, ПАО «Сбербанк России», Следственный комитет по РС(Я), Промышленый округ г. Якутска, Центр занятости населения, Национальная библиотека, Министерство здравоохранения РС(Я), Министерство труда и социального развития РС(Я), подписаны соглашения с некоммерческими организациями в целях социальной адаптации реабилитацию и ресоциализацию лиц отбывших уголовное наказание: « Алмаз», « Линия жизни», «Долголетие», «Рассвет», « Тыын»,«Добро и забота», « Анастасия», «Забота», « Ытык дьиэ», «Уход и присмотр»,« Байанай центр», « Манчаары» фермерские хозяйства, товарищества, индивидуальные предприниматели и другие организации.</w:t>
      </w:r>
    </w:p>
    <w:p w:rsidR="005D5D68" w:rsidRPr="006634CE" w:rsidRDefault="005D5D68" w:rsidP="006634CE">
      <w:pPr>
        <w:spacing w:after="0"/>
        <w:ind w:firstLine="567"/>
        <w:jc w:val="both"/>
        <w:rPr>
          <w:rFonts w:ascii="Times New Roman" w:hAnsi="Times New Roman" w:cs="Times New Roman"/>
          <w:sz w:val="24"/>
          <w:szCs w:val="24"/>
        </w:rPr>
      </w:pPr>
    </w:p>
    <w:p w:rsidR="007D42A5" w:rsidRPr="006634CE" w:rsidRDefault="007D42A5" w:rsidP="006634CE">
      <w:pPr>
        <w:pStyle w:val="11"/>
        <w:spacing w:after="200" w:line="276" w:lineRule="auto"/>
        <w:rPr>
          <w:rFonts w:ascii="Times New Roman" w:hAnsi="Times New Roman" w:cs="Times New Roman"/>
          <w:b/>
          <w:sz w:val="24"/>
          <w:szCs w:val="24"/>
        </w:rPr>
      </w:pPr>
      <w:r w:rsidRPr="006634CE">
        <w:rPr>
          <w:rFonts w:ascii="Times New Roman" w:hAnsi="Times New Roman" w:cs="Times New Roman"/>
          <w:b/>
          <w:sz w:val="24"/>
          <w:szCs w:val="24"/>
        </w:rPr>
        <w:t>Культурно</w:t>
      </w:r>
      <w:r w:rsidR="005B5BF7">
        <w:rPr>
          <w:rFonts w:ascii="Times New Roman" w:hAnsi="Times New Roman" w:cs="Times New Roman"/>
          <w:b/>
          <w:sz w:val="24"/>
          <w:szCs w:val="24"/>
        </w:rPr>
        <w:t xml:space="preserve"> </w:t>
      </w:r>
      <w:r w:rsidRPr="006634CE">
        <w:rPr>
          <w:rFonts w:ascii="Times New Roman" w:hAnsi="Times New Roman" w:cs="Times New Roman"/>
          <w:b/>
          <w:sz w:val="24"/>
          <w:szCs w:val="24"/>
        </w:rPr>
        <w:t>- досуговые мероприятия за 2023 год и выходы со статьями в сеть Телеграм</w:t>
      </w:r>
      <w:r w:rsidR="0083461A">
        <w:rPr>
          <w:rFonts w:ascii="Times New Roman" w:hAnsi="Times New Roman" w:cs="Times New Roman"/>
          <w:b/>
          <w:sz w:val="24"/>
          <w:szCs w:val="24"/>
        </w:rPr>
        <w:t>м</w:t>
      </w:r>
    </w:p>
    <w:tbl>
      <w:tblPr>
        <w:tblW w:w="9747" w:type="dxa"/>
        <w:tblLook w:val="04A0" w:firstRow="1" w:lastRow="0" w:firstColumn="1" w:lastColumn="0" w:noHBand="0" w:noVBand="1"/>
      </w:tblPr>
      <w:tblGrid>
        <w:gridCol w:w="523"/>
        <w:gridCol w:w="5822"/>
        <w:gridCol w:w="1843"/>
        <w:gridCol w:w="1559"/>
      </w:tblGrid>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b/>
                <w:sz w:val="24"/>
                <w:szCs w:val="24"/>
              </w:rPr>
            </w:pPr>
            <w:r w:rsidRPr="006634CE">
              <w:rPr>
                <w:rFonts w:ascii="Times New Roman" w:hAnsi="Times New Roman" w:cs="Times New Roman"/>
                <w:b/>
                <w:sz w:val="24"/>
                <w:szCs w:val="24"/>
              </w:rPr>
              <w:t>№</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b/>
                <w:sz w:val="24"/>
                <w:szCs w:val="24"/>
              </w:rPr>
            </w:pPr>
            <w:r w:rsidRPr="006634CE">
              <w:rPr>
                <w:rFonts w:ascii="Times New Roman" w:hAnsi="Times New Roman" w:cs="Times New Roman"/>
                <w:b/>
                <w:sz w:val="24"/>
                <w:szCs w:val="24"/>
              </w:rPr>
              <w:t>Наименование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b/>
                <w:sz w:val="24"/>
                <w:szCs w:val="24"/>
              </w:rPr>
            </w:pPr>
            <w:r w:rsidRPr="006634CE">
              <w:rPr>
                <w:rFonts w:ascii="Times New Roman" w:hAnsi="Times New Roman" w:cs="Times New Roman"/>
                <w:b/>
                <w:sz w:val="24"/>
                <w:szCs w:val="24"/>
              </w:rPr>
              <w:t>Дата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b/>
                <w:sz w:val="24"/>
                <w:szCs w:val="24"/>
              </w:rPr>
            </w:pPr>
            <w:r w:rsidRPr="006634CE">
              <w:rPr>
                <w:rFonts w:ascii="Times New Roman" w:hAnsi="Times New Roman" w:cs="Times New Roman"/>
                <w:b/>
                <w:sz w:val="24"/>
                <w:szCs w:val="24"/>
              </w:rPr>
              <w:t>Охват ПСУ</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Обучение навыкам общения «Общение и чувства»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11 января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Церемония освящения воды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 января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12</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Работники отделения « Тирэх» содействуют в устройстве одиноких людей в дома- интернаты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 февраля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53</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Сопровождение ПСУ- это ответственность за судьбы людей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9 февраля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21</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5</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День защитника Отечества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23 февраля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50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6</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Встреча со специалистами центра занятости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32</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7</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Быть социальным работником- помогать людям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50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8</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Праздник «Дыхание весны»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8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73</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9</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Снова полноправный гражданин РФ!</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10</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Акция горячее 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11</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Посещение кинотеатра «Сахафильм», просмотр кино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24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6</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12</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Участие в ярмарке вакансий для лиц, освободившихся из мест лишения свободы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29 марта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13</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Праздник «Проводы зимы»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7 апреля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72</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14</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Поздравление Отца Корнилия с Великой Пасхой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17 апреля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15</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Соревнование коллектива по настольному теннису СК Досхун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 апреля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16</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Мероприятия посвященные ко дню Республики Саха (Якутия), викторина Моя Якутия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29 апреля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17</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Субботник по очистке территории отделения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 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18</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Певческие посиделки в отделении «Тирэх», концерт творческого клуба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18 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День открытых дверей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8 июня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21</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Участие в акции «Путь к дому»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16 июня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 xml:space="preserve">Акция «Светлый лес» при участии сотрудников </w:t>
            </w:r>
            <w:r w:rsidRPr="006634CE">
              <w:rPr>
                <w:rFonts w:ascii="Times New Roman" w:hAnsi="Times New Roman" w:cs="Times New Roman"/>
                <w:sz w:val="24"/>
                <w:szCs w:val="24"/>
              </w:rPr>
              <w:lastRenderedPageBreak/>
              <w:t>«Якутскэнерго»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lastRenderedPageBreak/>
              <w:t>26 июня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18</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lastRenderedPageBreak/>
              <w:t>23</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Национальный праздник «Ысыах»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29 июня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24</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Трудотерапия, посадка рассад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6 июля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16</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25</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Мастер классы, увлекательные занятия (Макраме,лепка и т.д.)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9 августа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8</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26</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Литературно-музыкальный вечер «Все начинается с любви»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17 августа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27</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 xml:space="preserve">День Государственного флага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 августа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29</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Ежегодная ярмарка «Дары Осени – 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6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25</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30</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Мероприятия, посвященные ко дню пожилых людей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 октября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183</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31</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Тематический вечер, посвященный Дню рождения комсомола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30 октября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43</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32</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Праздничная викторина ко Дню народного единства «СОГЛАСИЕ, ЕДИНСТВО, ВЕРА»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18</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33</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Путь ресоциализации начинается с восстановления документов, подтверждающих личность.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10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34</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В отделении « Тирэх» работали сотрудники Центра занятости Якутска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14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36</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35</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Развиваться вне зависимости от возраста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16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21</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36</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Работники отделения «Тирэх» помогли ПСУ устроиться в частный пансионат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20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37</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Получатели социальных услуг отделения «Тирэх» посетили ярмарку вакансий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23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12</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38</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Посещение Центра духовной культуры «Дом Арчы»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27 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16</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39</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В отделении социальной адаптации «Тирэх» стартовала декада инвалидов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30ноября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22</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40</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Учащиеся СОШ №1 г. Якутска организовали акцию милосердия для получателей социальных услуг.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2 декабря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14</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41</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В отделении « Тирэх» прошла лекция по профилактике ВИЧ-ИНФЕКЦИИ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 декабря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10</w:t>
            </w:r>
          </w:p>
        </w:tc>
      </w:tr>
      <w:tr w:rsidR="007D42A5" w:rsidRPr="006634CE" w:rsidTr="005B5BF7">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43</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В отделении « тирэх» провели коррекционно-логопедическую работу с больными, перенесшими инсульт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7 декабря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sz w:val="24"/>
                <w:szCs w:val="24"/>
              </w:rPr>
            </w:pPr>
            <w:r w:rsidRPr="006634CE">
              <w:rPr>
                <w:rFonts w:ascii="Times New Roman" w:hAnsi="Times New Roman" w:cs="Times New Roman"/>
                <w:sz w:val="24"/>
                <w:szCs w:val="24"/>
              </w:rPr>
              <w:t>7</w:t>
            </w:r>
          </w:p>
        </w:tc>
      </w:tr>
      <w:tr w:rsidR="007D42A5" w:rsidRPr="006634CE" w:rsidTr="005B5BF7">
        <w:trPr>
          <w:trHeight w:val="360"/>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sz w:val="24"/>
                <w:szCs w:val="24"/>
              </w:rPr>
            </w:pP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83461A">
            <w:pPr>
              <w:pStyle w:val="11"/>
              <w:spacing w:after="200" w:line="276" w:lineRule="auto"/>
              <w:jc w:val="left"/>
              <w:rPr>
                <w:rFonts w:ascii="Times New Roman" w:hAnsi="Times New Roman" w:cs="Times New Roman"/>
                <w:b/>
                <w:sz w:val="24"/>
                <w:szCs w:val="24"/>
              </w:rPr>
            </w:pPr>
            <w:r w:rsidRPr="006634CE">
              <w:rPr>
                <w:rFonts w:ascii="Times New Roman" w:hAnsi="Times New Roman" w:cs="Times New Roman"/>
                <w:b/>
                <w:sz w:val="24"/>
                <w:szCs w:val="24"/>
              </w:rPr>
              <w:t>ИТОГО за 2023</w:t>
            </w:r>
            <w:r w:rsidR="00FD319D">
              <w:rPr>
                <w:rFonts w:ascii="Times New Roman" w:hAnsi="Times New Roman" w:cs="Times New Roman"/>
                <w:b/>
                <w:sz w:val="24"/>
                <w:szCs w:val="24"/>
              </w:rPr>
              <w:t xml:space="preserve"> </w:t>
            </w:r>
            <w:r w:rsidR="0083461A">
              <w:rPr>
                <w:rFonts w:ascii="Times New Roman" w:hAnsi="Times New Roman" w:cs="Times New Roman"/>
                <w:b/>
                <w:sz w:val="24"/>
                <w:szCs w:val="24"/>
              </w:rPr>
              <w:t>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42A5" w:rsidRPr="006634CE" w:rsidRDefault="007D42A5" w:rsidP="006634CE">
            <w:pPr>
              <w:pStyle w:val="11"/>
              <w:spacing w:after="200" w:line="276" w:lineRule="auto"/>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2A5" w:rsidRPr="006634CE" w:rsidRDefault="007D42A5" w:rsidP="006634CE">
            <w:pPr>
              <w:pStyle w:val="11"/>
              <w:spacing w:after="200" w:line="276" w:lineRule="auto"/>
              <w:rPr>
                <w:rFonts w:ascii="Times New Roman" w:hAnsi="Times New Roman" w:cs="Times New Roman"/>
                <w:b/>
                <w:sz w:val="24"/>
                <w:szCs w:val="24"/>
              </w:rPr>
            </w:pPr>
            <w:r w:rsidRPr="006634CE">
              <w:rPr>
                <w:rFonts w:ascii="Times New Roman" w:hAnsi="Times New Roman" w:cs="Times New Roman"/>
                <w:b/>
                <w:sz w:val="24"/>
                <w:szCs w:val="24"/>
              </w:rPr>
              <w:t>1241</w:t>
            </w:r>
          </w:p>
        </w:tc>
      </w:tr>
    </w:tbl>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p>
    <w:p w:rsidR="007D42A5" w:rsidRPr="006634CE" w:rsidRDefault="007D42A5" w:rsidP="006634CE">
      <w:pPr>
        <w:pStyle w:val="23"/>
        <w:spacing w:after="0" w:line="276" w:lineRule="auto"/>
        <w:jc w:val="center"/>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Социально-психологические услуги</w:t>
      </w:r>
    </w:p>
    <w:p w:rsidR="007D42A5" w:rsidRPr="006634CE" w:rsidRDefault="007D42A5" w:rsidP="006634CE">
      <w:pPr>
        <w:spacing w:after="0"/>
        <w:jc w:val="both"/>
        <w:rPr>
          <w:rFonts w:ascii="Times New Roman" w:hAnsi="Times New Roman" w:cs="Times New Roman"/>
          <w:sz w:val="24"/>
          <w:szCs w:val="24"/>
        </w:rPr>
      </w:pPr>
    </w:p>
    <w:p w:rsidR="007D42A5" w:rsidRPr="006634CE" w:rsidRDefault="007D42A5" w:rsidP="00232BB2">
      <w:pPr>
        <w:spacing w:after="0"/>
        <w:ind w:firstLine="708"/>
        <w:jc w:val="both"/>
        <w:rPr>
          <w:rFonts w:ascii="Times New Roman" w:hAnsi="Times New Roman" w:cs="Times New Roman"/>
          <w:sz w:val="24"/>
          <w:szCs w:val="24"/>
        </w:rPr>
      </w:pPr>
      <w:r w:rsidRPr="006634CE">
        <w:rPr>
          <w:rFonts w:ascii="Times New Roman" w:hAnsi="Times New Roman" w:cs="Times New Roman"/>
          <w:b/>
          <w:sz w:val="24"/>
          <w:szCs w:val="24"/>
        </w:rPr>
        <w:t>Методическая часть.</w:t>
      </w:r>
      <w:r w:rsidRPr="006634CE">
        <w:rPr>
          <w:rFonts w:ascii="Times New Roman" w:hAnsi="Times New Roman" w:cs="Times New Roman"/>
          <w:sz w:val="24"/>
          <w:szCs w:val="24"/>
        </w:rPr>
        <w:t xml:space="preserve"> За 2023 год для диагностической и психокоррекционной работы использовались следующие методики:</w:t>
      </w:r>
    </w:p>
    <w:p w:rsidR="007D42A5" w:rsidRPr="006634CE" w:rsidRDefault="007D42A5" w:rsidP="00F9712F">
      <w:pPr>
        <w:pStyle w:val="a6"/>
        <w:numPr>
          <w:ilvl w:val="0"/>
          <w:numId w:val="29"/>
        </w:numPr>
        <w:spacing w:after="0"/>
        <w:rPr>
          <w:rFonts w:ascii="Times New Roman" w:hAnsi="Times New Roman" w:cs="Times New Roman"/>
          <w:sz w:val="24"/>
          <w:szCs w:val="24"/>
          <w:shd w:val="clear" w:color="auto" w:fill="FFFFFF"/>
        </w:rPr>
      </w:pPr>
      <w:r w:rsidRPr="006634CE">
        <w:rPr>
          <w:rFonts w:ascii="Times New Roman" w:hAnsi="Times New Roman" w:cs="Times New Roman"/>
          <w:sz w:val="24"/>
          <w:szCs w:val="24"/>
        </w:rPr>
        <w:t>Госпитальная шкала тревоги и депрессии (</w:t>
      </w:r>
      <w:r w:rsidRPr="006634CE">
        <w:rPr>
          <w:rFonts w:ascii="Times New Roman" w:hAnsi="Times New Roman" w:cs="Times New Roman"/>
          <w:sz w:val="24"/>
          <w:szCs w:val="24"/>
          <w:lang w:val="en-US"/>
        </w:rPr>
        <w:t>HADS</w:t>
      </w:r>
      <w:r w:rsidRPr="006634CE">
        <w:rPr>
          <w:rFonts w:ascii="Times New Roman" w:hAnsi="Times New Roman" w:cs="Times New Roman"/>
          <w:sz w:val="24"/>
          <w:szCs w:val="24"/>
        </w:rPr>
        <w:t xml:space="preserve">). </w:t>
      </w:r>
      <w:r w:rsidRPr="006634CE">
        <w:rPr>
          <w:rFonts w:ascii="Times New Roman" w:hAnsi="Times New Roman" w:cs="Times New Roman"/>
          <w:sz w:val="24"/>
          <w:szCs w:val="24"/>
          <w:shd w:val="clear" w:color="auto" w:fill="FFFFFF"/>
        </w:rPr>
        <w:t>HADS относится к субъективным методикам и предназначена для скринингового выявления тревоги и депрессии у пациентов стационара;</w:t>
      </w:r>
    </w:p>
    <w:p w:rsidR="007D42A5" w:rsidRPr="006634CE" w:rsidRDefault="007D42A5" w:rsidP="00F9712F">
      <w:pPr>
        <w:pStyle w:val="a6"/>
        <w:numPr>
          <w:ilvl w:val="0"/>
          <w:numId w:val="29"/>
        </w:numPr>
        <w:spacing w:after="0"/>
        <w:rPr>
          <w:rFonts w:ascii="Times New Roman" w:hAnsi="Times New Roman" w:cs="Times New Roman"/>
          <w:sz w:val="24"/>
          <w:szCs w:val="24"/>
        </w:rPr>
      </w:pPr>
      <w:r w:rsidRPr="006634CE">
        <w:rPr>
          <w:rFonts w:ascii="Times New Roman" w:hAnsi="Times New Roman" w:cs="Times New Roman"/>
          <w:sz w:val="24"/>
          <w:szCs w:val="24"/>
        </w:rPr>
        <w:t>Монреальская шкала оценки когнитивных функций</w:t>
      </w:r>
      <w:r w:rsidRPr="006634CE">
        <w:rPr>
          <w:rFonts w:ascii="Times New Roman" w:hAnsi="Times New Roman" w:cs="Times New Roman"/>
          <w:color w:val="202124"/>
          <w:sz w:val="24"/>
          <w:szCs w:val="24"/>
          <w:shd w:val="clear" w:color="auto" w:fill="FFFFFF"/>
        </w:rPr>
        <w:t xml:space="preserve"> (тест МоСА) была разработана как </w:t>
      </w:r>
      <w:r w:rsidRPr="006634CE">
        <w:rPr>
          <w:rFonts w:ascii="Times New Roman" w:hAnsi="Times New Roman" w:cs="Times New Roman"/>
          <w:color w:val="040C28"/>
          <w:sz w:val="24"/>
          <w:szCs w:val="24"/>
        </w:rPr>
        <w:t>средство быстрой оценки при умеренной когнитивной дисфункции</w:t>
      </w:r>
      <w:r w:rsidRPr="006634CE">
        <w:rPr>
          <w:rFonts w:ascii="Times New Roman" w:hAnsi="Times New Roman" w:cs="Times New Roman"/>
          <w:color w:val="202124"/>
          <w:sz w:val="24"/>
          <w:szCs w:val="24"/>
          <w:shd w:val="clear" w:color="auto" w:fill="FFFFFF"/>
        </w:rPr>
        <w:t>. Она оценивает различные когнитивные сферы: внимание и концентрацию, исполнительные функции, память, язык, зрительно-конструктивные навыки, абстрактное мышление, счет и ориентацию;</w:t>
      </w:r>
    </w:p>
    <w:p w:rsidR="007D42A5" w:rsidRPr="006634CE" w:rsidRDefault="007D42A5" w:rsidP="00F9712F">
      <w:pPr>
        <w:pStyle w:val="a6"/>
        <w:numPr>
          <w:ilvl w:val="0"/>
          <w:numId w:val="29"/>
        </w:numPr>
        <w:spacing w:after="0"/>
        <w:rPr>
          <w:rFonts w:ascii="Times New Roman" w:eastAsia="Times New Roman" w:hAnsi="Times New Roman" w:cs="Times New Roman"/>
          <w:sz w:val="24"/>
          <w:szCs w:val="24"/>
        </w:rPr>
      </w:pPr>
      <w:r w:rsidRPr="006634CE">
        <w:rPr>
          <w:rFonts w:ascii="Times New Roman" w:hAnsi="Times New Roman" w:cs="Times New Roman"/>
          <w:sz w:val="24"/>
          <w:szCs w:val="24"/>
          <w:shd w:val="clear" w:color="auto" w:fill="FFFFFF"/>
        </w:rPr>
        <w:t>Методика «Определение уровня самооценки» С.В. Ковалева. Методика п</w:t>
      </w:r>
      <w:r w:rsidRPr="006634CE">
        <w:rPr>
          <w:rFonts w:ascii="Times New Roman" w:hAnsi="Times New Roman" w:cs="Times New Roman"/>
          <w:color w:val="000000"/>
          <w:sz w:val="24"/>
          <w:szCs w:val="24"/>
        </w:rPr>
        <w:t>редназначена для определения уровня самооценки личности;</w:t>
      </w:r>
    </w:p>
    <w:p w:rsidR="007D42A5" w:rsidRPr="006634CE" w:rsidRDefault="007D42A5" w:rsidP="00F9712F">
      <w:pPr>
        <w:pStyle w:val="a6"/>
        <w:numPr>
          <w:ilvl w:val="0"/>
          <w:numId w:val="29"/>
        </w:numPr>
        <w:spacing w:after="0"/>
        <w:rPr>
          <w:rFonts w:ascii="Times New Roman" w:hAnsi="Times New Roman" w:cs="Times New Roman"/>
          <w:sz w:val="24"/>
          <w:szCs w:val="24"/>
          <w:shd w:val="clear" w:color="auto" w:fill="FFFFFF"/>
        </w:rPr>
      </w:pPr>
      <w:r w:rsidRPr="006634CE">
        <w:rPr>
          <w:rFonts w:ascii="Times New Roman" w:eastAsia="Times New Roman" w:hAnsi="Times New Roman" w:cs="Times New Roman"/>
          <w:sz w:val="24"/>
          <w:szCs w:val="24"/>
        </w:rPr>
        <w:t xml:space="preserve">Методика «Самооценка психических состояний» Айзенка. </w:t>
      </w:r>
      <w:r w:rsidRPr="006634CE">
        <w:rPr>
          <w:rFonts w:ascii="Times New Roman" w:hAnsi="Times New Roman" w:cs="Times New Roman"/>
          <w:sz w:val="24"/>
          <w:szCs w:val="24"/>
          <w:shd w:val="clear" w:color="auto" w:fill="FFFFFF"/>
        </w:rPr>
        <w:t>Методика предназначена для диагностики таких психических состояний как: тревожность, фрустрация, агрессивность, ригидность;</w:t>
      </w:r>
    </w:p>
    <w:p w:rsidR="007D42A5" w:rsidRPr="006634CE" w:rsidRDefault="007D42A5" w:rsidP="00F9712F">
      <w:pPr>
        <w:pStyle w:val="a6"/>
        <w:numPr>
          <w:ilvl w:val="0"/>
          <w:numId w:val="29"/>
        </w:numPr>
        <w:spacing w:after="0"/>
        <w:rPr>
          <w:rFonts w:ascii="Times New Roman" w:hAnsi="Times New Roman" w:cs="Times New Roman"/>
          <w:color w:val="000000"/>
          <w:sz w:val="24"/>
          <w:szCs w:val="24"/>
        </w:rPr>
      </w:pPr>
      <w:r w:rsidRPr="006634CE">
        <w:rPr>
          <w:rFonts w:ascii="Times New Roman" w:hAnsi="Times New Roman" w:cs="Times New Roman"/>
          <w:sz w:val="24"/>
          <w:szCs w:val="24"/>
        </w:rPr>
        <w:t>Методика 6</w:t>
      </w:r>
      <w:r w:rsidRPr="006634CE">
        <w:rPr>
          <w:rFonts w:ascii="Times New Roman" w:hAnsi="Times New Roman" w:cs="Times New Roman"/>
          <w:sz w:val="24"/>
          <w:szCs w:val="24"/>
          <w:lang w:val="en-US"/>
        </w:rPr>
        <w:t>CIT</w:t>
      </w:r>
      <w:r w:rsidRPr="006634CE">
        <w:rPr>
          <w:rFonts w:ascii="Times New Roman" w:hAnsi="Times New Roman" w:cs="Times New Roman"/>
          <w:sz w:val="24"/>
          <w:szCs w:val="24"/>
        </w:rPr>
        <w:t xml:space="preserve"> предназначена для </w:t>
      </w:r>
      <w:r w:rsidRPr="006634CE">
        <w:rPr>
          <w:rFonts w:ascii="Times New Roman" w:eastAsia="Times New Roman" w:hAnsi="Times New Roman" w:cs="Times New Roman"/>
          <w:sz w:val="24"/>
          <w:szCs w:val="24"/>
        </w:rPr>
        <w:t>когнитивного скрининга. Цель: выявление уровня когнитивного расстройства у пожилых людей;</w:t>
      </w:r>
    </w:p>
    <w:p w:rsidR="007D42A5" w:rsidRPr="006634CE" w:rsidRDefault="007D42A5" w:rsidP="00F9712F">
      <w:pPr>
        <w:pStyle w:val="a6"/>
        <w:numPr>
          <w:ilvl w:val="0"/>
          <w:numId w:val="29"/>
        </w:numPr>
        <w:spacing w:after="0"/>
        <w:rPr>
          <w:rFonts w:ascii="Times New Roman" w:hAnsi="Times New Roman" w:cs="Times New Roman"/>
          <w:color w:val="000000"/>
          <w:sz w:val="24"/>
          <w:szCs w:val="24"/>
          <w:shd w:val="clear" w:color="auto" w:fill="FFFFFF"/>
        </w:rPr>
      </w:pPr>
      <w:r w:rsidRPr="006634CE">
        <w:rPr>
          <w:rFonts w:ascii="Times New Roman" w:hAnsi="Times New Roman" w:cs="Times New Roman"/>
          <w:color w:val="000000"/>
          <w:sz w:val="24"/>
          <w:szCs w:val="24"/>
        </w:rPr>
        <w:t xml:space="preserve">Проективная методика «Дом. Дерево. Человек» (ДДЧ) для исследования личности. </w:t>
      </w:r>
      <w:r w:rsidRPr="006634CE">
        <w:rPr>
          <w:rFonts w:ascii="Times New Roman" w:hAnsi="Times New Roman" w:cs="Times New Roman"/>
          <w:color w:val="000000"/>
          <w:sz w:val="24"/>
          <w:szCs w:val="24"/>
          <w:shd w:val="clear" w:color="auto" w:fill="FFFFFF"/>
        </w:rPr>
        <w:t>Тест предназначен как для взрослых, так и для детей;</w:t>
      </w:r>
    </w:p>
    <w:p w:rsidR="007D42A5" w:rsidRPr="006634CE" w:rsidRDefault="007D42A5" w:rsidP="00F9712F">
      <w:pPr>
        <w:pStyle w:val="a6"/>
        <w:numPr>
          <w:ilvl w:val="0"/>
          <w:numId w:val="29"/>
        </w:numPr>
        <w:spacing w:after="0"/>
        <w:rPr>
          <w:rFonts w:ascii="Times New Roman" w:hAnsi="Times New Roman" w:cs="Times New Roman"/>
          <w:color w:val="000000"/>
          <w:sz w:val="24"/>
          <w:szCs w:val="24"/>
          <w:shd w:val="clear" w:color="auto" w:fill="FFFFFF"/>
        </w:rPr>
      </w:pPr>
      <w:r w:rsidRPr="006634CE">
        <w:rPr>
          <w:rFonts w:ascii="Times New Roman" w:hAnsi="Times New Roman" w:cs="Times New Roman"/>
          <w:color w:val="000000"/>
          <w:sz w:val="24"/>
          <w:szCs w:val="24"/>
          <w:shd w:val="clear" w:color="auto" w:fill="FFFFFF"/>
        </w:rPr>
        <w:t>Проективная методика «Человек под дождем». Тест ориентирован на диагностику личностных резервов и особенностей защитных механизмов человека, его способности преодолевать неблагоприятные ситуации, противостоять им, он также может рассказать о возможности человека к социальной адаптации;</w:t>
      </w:r>
    </w:p>
    <w:p w:rsidR="007D42A5" w:rsidRPr="006634CE" w:rsidRDefault="007D42A5" w:rsidP="00F9712F">
      <w:pPr>
        <w:pStyle w:val="a6"/>
        <w:numPr>
          <w:ilvl w:val="0"/>
          <w:numId w:val="29"/>
        </w:numPr>
        <w:spacing w:after="0"/>
        <w:rPr>
          <w:rFonts w:ascii="Times New Roman" w:hAnsi="Times New Roman" w:cs="Times New Roman"/>
          <w:color w:val="000000"/>
          <w:sz w:val="24"/>
          <w:szCs w:val="24"/>
        </w:rPr>
      </w:pPr>
      <w:r w:rsidRPr="006634CE">
        <w:rPr>
          <w:rFonts w:ascii="Times New Roman" w:hAnsi="Times New Roman" w:cs="Times New Roman"/>
          <w:color w:val="000000"/>
          <w:sz w:val="24"/>
          <w:szCs w:val="24"/>
        </w:rPr>
        <w:t>Анкета вновь прибывшего. Цель: сбор информации о личности;</w:t>
      </w:r>
    </w:p>
    <w:p w:rsidR="007D42A5" w:rsidRPr="006634CE" w:rsidRDefault="007D42A5" w:rsidP="00F9712F">
      <w:pPr>
        <w:pStyle w:val="a6"/>
        <w:numPr>
          <w:ilvl w:val="0"/>
          <w:numId w:val="29"/>
        </w:numPr>
        <w:spacing w:after="0"/>
        <w:rPr>
          <w:rFonts w:ascii="Times New Roman" w:hAnsi="Times New Roman" w:cs="Times New Roman"/>
          <w:color w:val="000000"/>
          <w:sz w:val="24"/>
          <w:szCs w:val="24"/>
        </w:rPr>
      </w:pPr>
      <w:r w:rsidRPr="006634CE">
        <w:rPr>
          <w:rFonts w:ascii="Times New Roman" w:hAnsi="Times New Roman" w:cs="Times New Roman"/>
          <w:color w:val="000000"/>
          <w:sz w:val="24"/>
          <w:szCs w:val="24"/>
        </w:rPr>
        <w:t>Музыкотерапия;</w:t>
      </w:r>
    </w:p>
    <w:p w:rsidR="007D42A5" w:rsidRPr="006634CE" w:rsidRDefault="007D42A5" w:rsidP="00F9712F">
      <w:pPr>
        <w:pStyle w:val="a6"/>
        <w:numPr>
          <w:ilvl w:val="0"/>
          <w:numId w:val="29"/>
        </w:numPr>
        <w:spacing w:after="0"/>
        <w:rPr>
          <w:rFonts w:ascii="Times New Roman" w:hAnsi="Times New Roman" w:cs="Times New Roman"/>
          <w:color w:val="000000"/>
          <w:sz w:val="24"/>
          <w:szCs w:val="24"/>
        </w:rPr>
      </w:pPr>
      <w:r w:rsidRPr="006634CE">
        <w:rPr>
          <w:rFonts w:ascii="Times New Roman" w:hAnsi="Times New Roman" w:cs="Times New Roman"/>
          <w:color w:val="000000"/>
          <w:sz w:val="24"/>
          <w:szCs w:val="24"/>
        </w:rPr>
        <w:t>Танцетерапия;</w:t>
      </w:r>
    </w:p>
    <w:p w:rsidR="007D42A5" w:rsidRPr="006634CE" w:rsidRDefault="007D42A5" w:rsidP="00F9712F">
      <w:pPr>
        <w:pStyle w:val="a6"/>
        <w:numPr>
          <w:ilvl w:val="0"/>
          <w:numId w:val="29"/>
        </w:numPr>
        <w:spacing w:after="0"/>
        <w:rPr>
          <w:rFonts w:ascii="Times New Roman" w:hAnsi="Times New Roman" w:cs="Times New Roman"/>
          <w:color w:val="000000"/>
          <w:sz w:val="24"/>
          <w:szCs w:val="24"/>
        </w:rPr>
      </w:pPr>
      <w:r w:rsidRPr="006634CE">
        <w:rPr>
          <w:rFonts w:ascii="Times New Roman" w:hAnsi="Times New Roman" w:cs="Times New Roman"/>
          <w:color w:val="000000"/>
          <w:sz w:val="24"/>
          <w:szCs w:val="24"/>
        </w:rPr>
        <w:t>Арт-терапия;</w:t>
      </w:r>
    </w:p>
    <w:p w:rsidR="007D42A5" w:rsidRPr="006634CE" w:rsidRDefault="007D42A5" w:rsidP="006634CE">
      <w:pPr>
        <w:spacing w:after="0"/>
        <w:ind w:firstLine="708"/>
        <w:jc w:val="both"/>
        <w:rPr>
          <w:rFonts w:ascii="Times New Roman" w:hAnsi="Times New Roman" w:cs="Times New Roman"/>
          <w:color w:val="000000"/>
          <w:sz w:val="24"/>
          <w:szCs w:val="24"/>
        </w:rPr>
      </w:pPr>
      <w:r w:rsidRPr="006634CE">
        <w:rPr>
          <w:rFonts w:ascii="Times New Roman" w:hAnsi="Times New Roman" w:cs="Times New Roman"/>
          <w:b/>
          <w:color w:val="000000"/>
          <w:sz w:val="24"/>
          <w:szCs w:val="24"/>
        </w:rPr>
        <w:t xml:space="preserve">Практическая часть. </w:t>
      </w:r>
      <w:r w:rsidRPr="006634CE">
        <w:rPr>
          <w:rFonts w:ascii="Times New Roman" w:hAnsi="Times New Roman" w:cs="Times New Roman"/>
          <w:color w:val="000000"/>
          <w:sz w:val="24"/>
          <w:szCs w:val="24"/>
        </w:rPr>
        <w:t>За 2023 год всего оказано 13979 социально – психологических услуг. В таблице 1 представлены направления и количество оказываемых социально-психологических услуг за весь год.</w:t>
      </w:r>
    </w:p>
    <w:p w:rsidR="007D42A5" w:rsidRPr="006634CE" w:rsidRDefault="007D42A5" w:rsidP="00FD319D">
      <w:pPr>
        <w:spacing w:after="0"/>
        <w:ind w:left="6372" w:firstLine="708"/>
        <w:jc w:val="right"/>
        <w:rPr>
          <w:rFonts w:ascii="Times New Roman" w:hAnsi="Times New Roman" w:cs="Times New Roman"/>
          <w:color w:val="000000"/>
          <w:sz w:val="24"/>
          <w:szCs w:val="24"/>
        </w:rPr>
      </w:pPr>
      <w:r w:rsidRPr="006634CE">
        <w:rPr>
          <w:rFonts w:ascii="Times New Roman" w:hAnsi="Times New Roman" w:cs="Times New Roman"/>
          <w:color w:val="000000"/>
          <w:sz w:val="24"/>
          <w:szCs w:val="24"/>
        </w:rPr>
        <w:t>Таблица 1.</w:t>
      </w:r>
    </w:p>
    <w:tbl>
      <w:tblPr>
        <w:tblW w:w="7947" w:type="dxa"/>
        <w:jc w:val="center"/>
        <w:tblLook w:val="04A0" w:firstRow="1" w:lastRow="0" w:firstColumn="1" w:lastColumn="0" w:noHBand="0" w:noVBand="1"/>
      </w:tblPr>
      <w:tblGrid>
        <w:gridCol w:w="576"/>
        <w:gridCol w:w="4208"/>
        <w:gridCol w:w="1175"/>
        <w:gridCol w:w="992"/>
        <w:gridCol w:w="1077"/>
      </w:tblGrid>
      <w:tr w:rsidR="007D42A5" w:rsidRPr="006634CE" w:rsidTr="0049341D">
        <w:trPr>
          <w:trHeight w:val="600"/>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w:t>
            </w:r>
          </w:p>
        </w:tc>
        <w:tc>
          <w:tcPr>
            <w:tcW w:w="4208" w:type="dxa"/>
            <w:tcBorders>
              <w:top w:val="single" w:sz="4" w:space="0" w:color="auto"/>
              <w:left w:val="nil"/>
              <w:bottom w:val="single" w:sz="4" w:space="0" w:color="auto"/>
              <w:right w:val="single" w:sz="4" w:space="0" w:color="auto"/>
            </w:tcBorders>
            <w:shd w:val="clear" w:color="auto" w:fill="auto"/>
            <w:vAlign w:val="center"/>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Социально-психологические услуги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Тирэх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АО</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Сводная</w:t>
            </w:r>
          </w:p>
        </w:tc>
      </w:tr>
      <w:tr w:rsidR="007D42A5" w:rsidRPr="006634CE" w:rsidTr="00224ED1">
        <w:trPr>
          <w:trHeight w:val="60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3.1.</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Психологическая диагностика и обследование личности</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4237</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33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3.2.</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Психологическая коррекция </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1718</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33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3.3.</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Психотерапевтическая помощь</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2036</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33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3.4.</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Психологические тренинги</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1487</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33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3.5.</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Экстренная психологическая помощь</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282</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88</w:t>
            </w: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60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lastRenderedPageBreak/>
              <w:t>3.6.</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Оказание консультационной психологической помощи анонимно (в том числе с использованием телефона доверия)</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248</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60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3.7.</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Социально-психологическое консультирование (в том числе по вопросам внутрисемейных отношений)</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3665</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224ED1">
        <w:trPr>
          <w:trHeight w:val="600"/>
          <w:jc w:val="center"/>
        </w:trPr>
        <w:tc>
          <w:tcPr>
            <w:tcW w:w="576" w:type="dxa"/>
            <w:tcBorders>
              <w:top w:val="nil"/>
              <w:left w:val="single" w:sz="4" w:space="0" w:color="auto"/>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3.8.</w:t>
            </w:r>
          </w:p>
        </w:tc>
        <w:tc>
          <w:tcPr>
            <w:tcW w:w="4208" w:type="dxa"/>
            <w:tcBorders>
              <w:top w:val="nil"/>
              <w:left w:val="nil"/>
              <w:bottom w:val="single" w:sz="4" w:space="0" w:color="auto"/>
              <w:right w:val="single" w:sz="4" w:space="0" w:color="auto"/>
            </w:tcBorders>
            <w:shd w:val="clear" w:color="auto" w:fill="auto"/>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Социально-психологический патронаж</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218</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p>
        </w:tc>
      </w:tr>
      <w:tr w:rsidR="007D42A5" w:rsidRPr="006634CE" w:rsidTr="0049341D">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w:t>
            </w:r>
          </w:p>
        </w:tc>
        <w:tc>
          <w:tcPr>
            <w:tcW w:w="4208"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6634CE">
            <w:pPr>
              <w:spacing w:after="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w:t>
            </w:r>
          </w:p>
        </w:tc>
        <w:tc>
          <w:tcPr>
            <w:tcW w:w="1175"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13891</w:t>
            </w:r>
          </w:p>
        </w:tc>
        <w:tc>
          <w:tcPr>
            <w:tcW w:w="992"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88</w:t>
            </w:r>
          </w:p>
        </w:tc>
        <w:tc>
          <w:tcPr>
            <w:tcW w:w="996" w:type="dxa"/>
            <w:tcBorders>
              <w:top w:val="nil"/>
              <w:left w:val="nil"/>
              <w:bottom w:val="single" w:sz="4" w:space="0" w:color="auto"/>
              <w:right w:val="single" w:sz="4" w:space="0" w:color="auto"/>
            </w:tcBorders>
            <w:shd w:val="clear" w:color="auto" w:fill="auto"/>
            <w:noWrap/>
            <w:vAlign w:val="bottom"/>
            <w:hideMark/>
          </w:tcPr>
          <w:p w:rsidR="007D42A5" w:rsidRPr="006634CE" w:rsidRDefault="007D42A5" w:rsidP="0049341D">
            <w:pPr>
              <w:spacing w:after="0"/>
              <w:jc w:val="center"/>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13979</w:t>
            </w:r>
          </w:p>
        </w:tc>
      </w:tr>
    </w:tbl>
    <w:p w:rsidR="007D42A5" w:rsidRPr="006634CE" w:rsidRDefault="007D42A5" w:rsidP="006634CE">
      <w:pPr>
        <w:rPr>
          <w:rFonts w:ascii="Times New Roman" w:hAnsi="Times New Roman" w:cs="Times New Roman"/>
          <w:sz w:val="24"/>
          <w:szCs w:val="24"/>
        </w:rPr>
      </w:pPr>
    </w:p>
    <w:p w:rsidR="007D42A5" w:rsidRPr="006634CE" w:rsidRDefault="007D42A5" w:rsidP="006634CE">
      <w:pPr>
        <w:spacing w:after="0"/>
        <w:ind w:firstLine="708"/>
        <w:jc w:val="both"/>
        <w:rPr>
          <w:rFonts w:ascii="Times New Roman" w:hAnsi="Times New Roman" w:cs="Times New Roman"/>
          <w:color w:val="000000"/>
          <w:sz w:val="24"/>
          <w:szCs w:val="24"/>
        </w:rPr>
      </w:pPr>
      <w:r w:rsidRPr="006634CE">
        <w:rPr>
          <w:rFonts w:ascii="Times New Roman" w:hAnsi="Times New Roman" w:cs="Times New Roman"/>
          <w:color w:val="000000"/>
          <w:sz w:val="24"/>
          <w:szCs w:val="24"/>
        </w:rPr>
        <w:t>В таблице 2 представлен сравнительный анализ социально-психологических услуг за 2022 и 2023 года.</w:t>
      </w:r>
    </w:p>
    <w:p w:rsidR="00A6087E" w:rsidRDefault="007D42A5" w:rsidP="00A6087E">
      <w:pPr>
        <w:spacing w:after="0"/>
        <w:ind w:left="6372" w:firstLine="708"/>
        <w:jc w:val="right"/>
        <w:rPr>
          <w:rFonts w:ascii="Times New Roman" w:hAnsi="Times New Roman" w:cs="Times New Roman"/>
          <w:color w:val="000000"/>
          <w:sz w:val="24"/>
          <w:szCs w:val="24"/>
        </w:rPr>
      </w:pPr>
      <w:r w:rsidRPr="006634CE">
        <w:rPr>
          <w:rFonts w:ascii="Times New Roman" w:hAnsi="Times New Roman" w:cs="Times New Roman"/>
          <w:color w:val="000000"/>
          <w:sz w:val="24"/>
          <w:szCs w:val="24"/>
        </w:rPr>
        <w:t>Таблица 2.</w:t>
      </w:r>
    </w:p>
    <w:tbl>
      <w:tblPr>
        <w:tblStyle w:val="a8"/>
        <w:tblW w:w="0" w:type="auto"/>
        <w:jc w:val="center"/>
        <w:tblLook w:val="04A0" w:firstRow="1" w:lastRow="0" w:firstColumn="1" w:lastColumn="0" w:noHBand="0" w:noVBand="1"/>
      </w:tblPr>
      <w:tblGrid>
        <w:gridCol w:w="4519"/>
        <w:gridCol w:w="1276"/>
        <w:gridCol w:w="1134"/>
        <w:gridCol w:w="1293"/>
        <w:gridCol w:w="1099"/>
      </w:tblGrid>
      <w:tr w:rsidR="00A6087E" w:rsidRPr="00EA6D4D" w:rsidTr="0049341D">
        <w:trPr>
          <w:jc w:val="center"/>
        </w:trPr>
        <w:tc>
          <w:tcPr>
            <w:tcW w:w="4519" w:type="dxa"/>
          </w:tcPr>
          <w:p w:rsidR="00A6087E" w:rsidRPr="00EA6D4D" w:rsidRDefault="00A6087E" w:rsidP="00C72703">
            <w:pPr>
              <w:spacing w:line="360" w:lineRule="auto"/>
              <w:jc w:val="both"/>
              <w:rPr>
                <w:rFonts w:cs="Times New Roman"/>
                <w:color w:val="000000"/>
                <w:szCs w:val="24"/>
              </w:rPr>
            </w:pPr>
          </w:p>
        </w:tc>
        <w:tc>
          <w:tcPr>
            <w:tcW w:w="1276" w:type="dxa"/>
            <w:shd w:val="clear" w:color="auto" w:fill="auto"/>
          </w:tcPr>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 xml:space="preserve">План </w:t>
            </w:r>
          </w:p>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2022 год</w:t>
            </w:r>
          </w:p>
        </w:tc>
        <w:tc>
          <w:tcPr>
            <w:tcW w:w="1134" w:type="dxa"/>
            <w:shd w:val="clear" w:color="auto" w:fill="auto"/>
          </w:tcPr>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 xml:space="preserve">Факт </w:t>
            </w:r>
          </w:p>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2022 год</w:t>
            </w:r>
          </w:p>
        </w:tc>
        <w:tc>
          <w:tcPr>
            <w:tcW w:w="1293" w:type="dxa"/>
            <w:shd w:val="clear" w:color="auto" w:fill="auto"/>
          </w:tcPr>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 xml:space="preserve">План </w:t>
            </w:r>
          </w:p>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2023 год</w:t>
            </w:r>
          </w:p>
        </w:tc>
        <w:tc>
          <w:tcPr>
            <w:tcW w:w="1099" w:type="dxa"/>
            <w:shd w:val="clear" w:color="auto" w:fill="auto"/>
          </w:tcPr>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 xml:space="preserve">Факт </w:t>
            </w:r>
          </w:p>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2023 год</w:t>
            </w:r>
          </w:p>
        </w:tc>
      </w:tr>
      <w:tr w:rsidR="00A6087E" w:rsidRPr="00EA6D4D" w:rsidTr="0083461A">
        <w:trPr>
          <w:jc w:val="center"/>
        </w:trPr>
        <w:tc>
          <w:tcPr>
            <w:tcW w:w="4519" w:type="dxa"/>
          </w:tcPr>
          <w:p w:rsidR="00A6087E" w:rsidRPr="00EA6D4D" w:rsidRDefault="00A6087E" w:rsidP="00C72703">
            <w:pPr>
              <w:spacing w:line="360" w:lineRule="auto"/>
              <w:jc w:val="both"/>
              <w:rPr>
                <w:rFonts w:cs="Times New Roman"/>
                <w:color w:val="000000"/>
                <w:szCs w:val="24"/>
              </w:rPr>
            </w:pPr>
            <w:r w:rsidRPr="00EA6D4D">
              <w:rPr>
                <w:rFonts w:cs="Times New Roman"/>
                <w:color w:val="000000"/>
                <w:szCs w:val="24"/>
              </w:rPr>
              <w:t>Социально –</w:t>
            </w:r>
            <w:r>
              <w:rPr>
                <w:rFonts w:cs="Times New Roman"/>
                <w:color w:val="000000"/>
                <w:szCs w:val="24"/>
              </w:rPr>
              <w:t xml:space="preserve"> </w:t>
            </w:r>
            <w:r w:rsidRPr="00EA6D4D">
              <w:rPr>
                <w:rFonts w:cs="Times New Roman"/>
                <w:color w:val="000000"/>
                <w:szCs w:val="24"/>
              </w:rPr>
              <w:t>психологические услуги</w:t>
            </w:r>
          </w:p>
        </w:tc>
        <w:tc>
          <w:tcPr>
            <w:tcW w:w="1276" w:type="dxa"/>
          </w:tcPr>
          <w:p w:rsidR="00A6087E" w:rsidRPr="00A6087E" w:rsidRDefault="00A6087E" w:rsidP="00C72703">
            <w:pPr>
              <w:spacing w:line="360" w:lineRule="auto"/>
              <w:jc w:val="both"/>
              <w:rPr>
                <w:rFonts w:cs="Times New Roman"/>
                <w:szCs w:val="24"/>
              </w:rPr>
            </w:pPr>
            <w:r w:rsidRPr="00A6087E">
              <w:rPr>
                <w:rFonts w:cs="Times New Roman"/>
                <w:szCs w:val="24"/>
              </w:rPr>
              <w:t>21230</w:t>
            </w:r>
          </w:p>
        </w:tc>
        <w:tc>
          <w:tcPr>
            <w:tcW w:w="1134" w:type="dxa"/>
          </w:tcPr>
          <w:p w:rsidR="00A6087E" w:rsidRPr="00A6087E" w:rsidRDefault="00A6087E" w:rsidP="00C72703">
            <w:pPr>
              <w:spacing w:line="360" w:lineRule="auto"/>
              <w:jc w:val="both"/>
              <w:rPr>
                <w:rFonts w:cs="Times New Roman"/>
                <w:szCs w:val="24"/>
              </w:rPr>
            </w:pPr>
            <w:r w:rsidRPr="00A6087E">
              <w:rPr>
                <w:rFonts w:cs="Times New Roman"/>
                <w:szCs w:val="24"/>
              </w:rPr>
              <w:t>14296</w:t>
            </w:r>
          </w:p>
        </w:tc>
        <w:tc>
          <w:tcPr>
            <w:tcW w:w="1293" w:type="dxa"/>
          </w:tcPr>
          <w:p w:rsidR="00A6087E" w:rsidRPr="00A6087E" w:rsidRDefault="00A6087E" w:rsidP="00C72703">
            <w:pPr>
              <w:spacing w:line="360" w:lineRule="auto"/>
              <w:jc w:val="both"/>
              <w:rPr>
                <w:rFonts w:cs="Times New Roman"/>
                <w:szCs w:val="24"/>
                <w:lang w:val="en-US"/>
              </w:rPr>
            </w:pPr>
            <w:r w:rsidRPr="00A6087E">
              <w:rPr>
                <w:rFonts w:cs="Times New Roman"/>
                <w:szCs w:val="24"/>
                <w:lang w:val="en-US"/>
              </w:rPr>
              <w:t>14469</w:t>
            </w:r>
          </w:p>
        </w:tc>
        <w:tc>
          <w:tcPr>
            <w:tcW w:w="1099" w:type="dxa"/>
          </w:tcPr>
          <w:p w:rsidR="00A6087E" w:rsidRPr="00A6087E" w:rsidRDefault="00A6087E" w:rsidP="00C72703">
            <w:pPr>
              <w:spacing w:line="360" w:lineRule="auto"/>
              <w:jc w:val="both"/>
              <w:rPr>
                <w:rFonts w:cs="Times New Roman"/>
                <w:szCs w:val="24"/>
              </w:rPr>
            </w:pPr>
            <w:r w:rsidRPr="00A6087E">
              <w:rPr>
                <w:rFonts w:cs="Times New Roman"/>
                <w:szCs w:val="24"/>
              </w:rPr>
              <w:t>13979</w:t>
            </w:r>
          </w:p>
        </w:tc>
      </w:tr>
    </w:tbl>
    <w:p w:rsidR="00A6087E" w:rsidRDefault="00A6087E" w:rsidP="00A6087E">
      <w:pPr>
        <w:spacing w:after="0"/>
        <w:jc w:val="both"/>
        <w:rPr>
          <w:rFonts w:ascii="Times New Roman" w:hAnsi="Times New Roman" w:cs="Times New Roman"/>
          <w:color w:val="000000"/>
          <w:sz w:val="24"/>
          <w:szCs w:val="24"/>
        </w:rPr>
      </w:pPr>
    </w:p>
    <w:p w:rsidR="007D42A5" w:rsidRPr="006634CE" w:rsidRDefault="00A6087E" w:rsidP="006634CE">
      <w:pPr>
        <w:spacing w:after="0"/>
        <w:ind w:left="637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42A5" w:rsidRPr="006634CE">
        <w:rPr>
          <w:rFonts w:ascii="Times New Roman" w:hAnsi="Times New Roman" w:cs="Times New Roman"/>
          <w:color w:val="000000"/>
          <w:sz w:val="24"/>
          <w:szCs w:val="24"/>
        </w:rPr>
        <w:t xml:space="preserve">Диаграмма 1. </w:t>
      </w:r>
    </w:p>
    <w:p w:rsidR="007D42A5" w:rsidRPr="006634CE" w:rsidRDefault="007D42A5" w:rsidP="00C72703">
      <w:pPr>
        <w:spacing w:after="0"/>
        <w:jc w:val="center"/>
        <w:rPr>
          <w:rFonts w:ascii="Times New Roman" w:hAnsi="Times New Roman" w:cs="Times New Roman"/>
          <w:color w:val="000000"/>
          <w:sz w:val="24"/>
          <w:szCs w:val="24"/>
        </w:rPr>
      </w:pPr>
      <w:r w:rsidRPr="006634CE">
        <w:rPr>
          <w:rFonts w:ascii="Times New Roman" w:hAnsi="Times New Roman" w:cs="Times New Roman"/>
          <w:color w:val="000000"/>
          <w:sz w:val="24"/>
          <w:szCs w:val="24"/>
        </w:rPr>
        <w:t>Показатель сравнительного анализа</w:t>
      </w:r>
    </w:p>
    <w:p w:rsidR="007D42A5" w:rsidRPr="006634CE" w:rsidRDefault="007D42A5" w:rsidP="00A6087E">
      <w:pPr>
        <w:spacing w:after="0"/>
        <w:ind w:firstLine="708"/>
        <w:jc w:val="center"/>
        <w:rPr>
          <w:rFonts w:ascii="Times New Roman" w:hAnsi="Times New Roman" w:cs="Times New Roman"/>
          <w:color w:val="000000"/>
          <w:sz w:val="24"/>
          <w:szCs w:val="24"/>
        </w:rPr>
      </w:pPr>
      <w:r w:rsidRPr="006634CE">
        <w:rPr>
          <w:rFonts w:ascii="Times New Roman" w:hAnsi="Times New Roman" w:cs="Times New Roman"/>
          <w:noProof/>
          <w:color w:val="000000"/>
          <w:sz w:val="24"/>
          <w:szCs w:val="24"/>
        </w:rPr>
        <w:drawing>
          <wp:inline distT="0" distB="0" distL="0" distR="0" wp14:anchorId="15491BE7" wp14:editId="30C02A36">
            <wp:extent cx="4667250" cy="2724150"/>
            <wp:effectExtent l="0" t="0" r="0" b="0"/>
            <wp:docPr id="1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3461A" w:rsidRDefault="0083461A" w:rsidP="006634CE">
      <w:pPr>
        <w:spacing w:after="0"/>
        <w:ind w:firstLine="708"/>
        <w:jc w:val="both"/>
        <w:rPr>
          <w:rFonts w:ascii="Times New Roman" w:hAnsi="Times New Roman" w:cs="Times New Roman"/>
          <w:color w:val="000000"/>
          <w:sz w:val="24"/>
          <w:szCs w:val="24"/>
        </w:rPr>
      </w:pPr>
    </w:p>
    <w:p w:rsidR="007D42A5" w:rsidRPr="006634CE" w:rsidRDefault="007D42A5" w:rsidP="006634CE">
      <w:pPr>
        <w:spacing w:after="0"/>
        <w:ind w:firstLine="708"/>
        <w:jc w:val="both"/>
        <w:rPr>
          <w:rFonts w:ascii="Times New Roman" w:hAnsi="Times New Roman" w:cs="Times New Roman"/>
          <w:sz w:val="24"/>
          <w:szCs w:val="24"/>
        </w:rPr>
      </w:pPr>
      <w:r w:rsidRPr="006634CE">
        <w:rPr>
          <w:rFonts w:ascii="Times New Roman" w:hAnsi="Times New Roman" w:cs="Times New Roman"/>
          <w:color w:val="000000"/>
          <w:sz w:val="24"/>
          <w:szCs w:val="24"/>
        </w:rPr>
        <w:t>Коррекционная работа</w:t>
      </w:r>
      <w:r w:rsidRPr="006634CE">
        <w:rPr>
          <w:rFonts w:ascii="Times New Roman" w:hAnsi="Times New Roman" w:cs="Times New Roman"/>
          <w:sz w:val="24"/>
          <w:szCs w:val="24"/>
        </w:rPr>
        <w:t>.</w:t>
      </w:r>
      <w:r w:rsidRPr="006634CE">
        <w:rPr>
          <w:rFonts w:ascii="Times New Roman" w:hAnsi="Times New Roman" w:cs="Times New Roman"/>
          <w:sz w:val="24"/>
          <w:szCs w:val="24"/>
          <w:shd w:val="clear" w:color="auto" w:fill="FFFFFF"/>
        </w:rPr>
        <w:t xml:space="preserve"> Коррекционное воздействие может идти в разных направлениях. </w:t>
      </w:r>
      <w:r w:rsidRPr="006634CE">
        <w:rPr>
          <w:rFonts w:ascii="Times New Roman" w:hAnsi="Times New Roman" w:cs="Times New Roman"/>
          <w:i/>
          <w:sz w:val="24"/>
          <w:szCs w:val="24"/>
          <w:shd w:val="clear" w:color="auto" w:fill="FFFFFF"/>
        </w:rPr>
        <w:t>Стимулирование</w:t>
      </w:r>
      <w:r w:rsidRPr="006634CE">
        <w:rPr>
          <w:rFonts w:ascii="Times New Roman" w:hAnsi="Times New Roman" w:cs="Times New Roman"/>
          <w:sz w:val="24"/>
          <w:szCs w:val="24"/>
          <w:shd w:val="clear" w:color="auto" w:fill="FFFFFF"/>
        </w:rPr>
        <w:t xml:space="preserve"> направлено на активизацию положительных качеств, деятельности социального объекта, формирование определенных ценностных ориентации, установок отдельных клиентов, создание положительного эмоционального фона, отношений в микросоциуме.</w:t>
      </w:r>
      <w:r w:rsidRPr="006634CE">
        <w:rPr>
          <w:rFonts w:ascii="Times New Roman" w:hAnsi="Times New Roman" w:cs="Times New Roman"/>
          <w:i/>
          <w:sz w:val="24"/>
          <w:szCs w:val="24"/>
          <w:shd w:val="clear" w:color="auto" w:fill="FFFFFF"/>
        </w:rPr>
        <w:t xml:space="preserve"> Исправление</w:t>
      </w:r>
      <w:r w:rsidRPr="006634CE">
        <w:rPr>
          <w:rFonts w:ascii="Times New Roman" w:hAnsi="Times New Roman" w:cs="Times New Roman"/>
          <w:sz w:val="24"/>
          <w:szCs w:val="24"/>
          <w:shd w:val="clear" w:color="auto" w:fill="FFFFFF"/>
        </w:rPr>
        <w:t xml:space="preserve"> предполагает замену отрицательных свойств, качеств социального объекта на положительные.</w:t>
      </w:r>
      <w:r w:rsidRPr="006634CE">
        <w:rPr>
          <w:rFonts w:ascii="Times New Roman" w:hAnsi="Times New Roman" w:cs="Times New Roman"/>
          <w:sz w:val="24"/>
          <w:szCs w:val="24"/>
        </w:rPr>
        <w:t xml:space="preserve"> </w:t>
      </w:r>
    </w:p>
    <w:p w:rsidR="007D42A5" w:rsidRPr="006634CE" w:rsidRDefault="007D42A5" w:rsidP="006634CE">
      <w:pPr>
        <w:spacing w:after="0"/>
        <w:ind w:firstLine="708"/>
        <w:jc w:val="both"/>
        <w:rPr>
          <w:rFonts w:ascii="Times New Roman" w:hAnsi="Times New Roman" w:cs="Times New Roman"/>
          <w:color w:val="000000"/>
          <w:sz w:val="24"/>
          <w:szCs w:val="24"/>
        </w:rPr>
      </w:pPr>
      <w:r w:rsidRPr="006634CE">
        <w:rPr>
          <w:rFonts w:ascii="Times New Roman" w:hAnsi="Times New Roman" w:cs="Times New Roman"/>
          <w:color w:val="000000"/>
          <w:sz w:val="24"/>
          <w:szCs w:val="24"/>
        </w:rPr>
        <w:t>Ежедневно про</w:t>
      </w:r>
      <w:r w:rsidR="0083461A">
        <w:rPr>
          <w:rFonts w:ascii="Times New Roman" w:hAnsi="Times New Roman" w:cs="Times New Roman"/>
          <w:color w:val="000000"/>
          <w:sz w:val="24"/>
          <w:szCs w:val="24"/>
        </w:rPr>
        <w:t xml:space="preserve">изводится регистрация поведения, </w:t>
      </w:r>
      <w:r w:rsidRPr="006634CE">
        <w:rPr>
          <w:rFonts w:ascii="Times New Roman" w:hAnsi="Times New Roman" w:cs="Times New Roman"/>
          <w:color w:val="000000"/>
          <w:sz w:val="24"/>
          <w:szCs w:val="24"/>
        </w:rPr>
        <w:t xml:space="preserve">получающего социальные услуги (обход палат). Во время регистрации, выявляются </w:t>
      </w:r>
      <w:r w:rsidRPr="006634CE">
        <w:rPr>
          <w:rFonts w:ascii="Times New Roman" w:hAnsi="Times New Roman" w:cs="Times New Roman"/>
          <w:i/>
          <w:color w:val="000000"/>
          <w:sz w:val="24"/>
          <w:szCs w:val="24"/>
        </w:rPr>
        <w:t xml:space="preserve">личные запросы </w:t>
      </w:r>
      <w:r w:rsidRPr="006634CE">
        <w:rPr>
          <w:rFonts w:ascii="Times New Roman" w:hAnsi="Times New Roman" w:cs="Times New Roman"/>
          <w:color w:val="000000"/>
          <w:sz w:val="24"/>
          <w:szCs w:val="24"/>
        </w:rPr>
        <w:t xml:space="preserve">клиентов и пути их решения: мотивация, выслушивание, подбадривание, рекомендации по способам </w:t>
      </w:r>
      <w:r w:rsidRPr="006634CE">
        <w:rPr>
          <w:rFonts w:ascii="Times New Roman" w:hAnsi="Times New Roman" w:cs="Times New Roman"/>
          <w:color w:val="000000"/>
          <w:sz w:val="24"/>
          <w:szCs w:val="24"/>
        </w:rPr>
        <w:lastRenderedPageBreak/>
        <w:t xml:space="preserve">(технике) саморегуляции, направление по трудовым, социальным, медицинским, бытовым вопросам. По необходимости, на месте проводятся краткосрочные беседы, индивидуальные консультации назначаются в кабинете психолога. </w:t>
      </w:r>
    </w:p>
    <w:p w:rsidR="007D42A5" w:rsidRPr="006634CE" w:rsidRDefault="007D42A5" w:rsidP="005B5BF7">
      <w:pPr>
        <w:spacing w:after="0"/>
        <w:ind w:firstLine="708"/>
        <w:jc w:val="both"/>
        <w:rPr>
          <w:rFonts w:ascii="Times New Roman" w:hAnsi="Times New Roman" w:cs="Times New Roman"/>
          <w:sz w:val="24"/>
          <w:szCs w:val="24"/>
        </w:rPr>
      </w:pPr>
      <w:r w:rsidRPr="006634CE">
        <w:rPr>
          <w:rFonts w:ascii="Times New Roman" w:hAnsi="Times New Roman" w:cs="Times New Roman"/>
          <w:i/>
          <w:sz w:val="24"/>
          <w:szCs w:val="24"/>
        </w:rPr>
        <w:t>Коррекционная работа</w:t>
      </w:r>
      <w:r w:rsidRPr="006634CE">
        <w:rPr>
          <w:rFonts w:ascii="Times New Roman" w:hAnsi="Times New Roman" w:cs="Times New Roman"/>
          <w:sz w:val="24"/>
          <w:szCs w:val="24"/>
        </w:rPr>
        <w:t xml:space="preserve"> проводилась по следующим психокоррекционным методам: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 xml:space="preserve">музыкотерапия,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 xml:space="preserve">танцетерапия,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 xml:space="preserve">телесно-ориентированная терапия,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 xml:space="preserve">индивидуальная консультация,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 xml:space="preserve">беседа,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 xml:space="preserve">наблюдение, </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анкетирование, тестирование,</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групповые психологические тренинги,</w:t>
      </w:r>
    </w:p>
    <w:p w:rsidR="007D42A5" w:rsidRPr="006634CE" w:rsidRDefault="007D42A5" w:rsidP="00F9712F">
      <w:pPr>
        <w:pStyle w:val="a6"/>
        <w:numPr>
          <w:ilvl w:val="0"/>
          <w:numId w:val="30"/>
        </w:numPr>
        <w:spacing w:after="0"/>
        <w:jc w:val="both"/>
        <w:rPr>
          <w:rFonts w:ascii="Times New Roman" w:hAnsi="Times New Roman" w:cs="Times New Roman"/>
          <w:sz w:val="24"/>
          <w:szCs w:val="24"/>
        </w:rPr>
      </w:pPr>
      <w:r w:rsidRPr="006634CE">
        <w:rPr>
          <w:rFonts w:ascii="Times New Roman" w:hAnsi="Times New Roman" w:cs="Times New Roman"/>
          <w:sz w:val="24"/>
          <w:szCs w:val="24"/>
        </w:rPr>
        <w:t>культурный досуг и отдых.</w:t>
      </w:r>
    </w:p>
    <w:p w:rsidR="007D42A5" w:rsidRPr="006634CE" w:rsidRDefault="007D42A5" w:rsidP="006634CE">
      <w:pPr>
        <w:spacing w:after="0"/>
        <w:ind w:firstLine="708"/>
        <w:jc w:val="both"/>
        <w:rPr>
          <w:rFonts w:ascii="Times New Roman" w:hAnsi="Times New Roman" w:cs="Times New Roman"/>
          <w:sz w:val="24"/>
          <w:szCs w:val="24"/>
          <w:shd w:val="clear" w:color="auto" w:fill="FFFFFF"/>
        </w:rPr>
      </w:pPr>
      <w:r w:rsidRPr="006634CE">
        <w:rPr>
          <w:rFonts w:ascii="Times New Roman" w:hAnsi="Times New Roman" w:cs="Times New Roman"/>
          <w:sz w:val="24"/>
          <w:szCs w:val="24"/>
        </w:rPr>
        <w:t xml:space="preserve">  </w:t>
      </w:r>
      <w:r w:rsidRPr="006634CE">
        <w:rPr>
          <w:rFonts w:ascii="Times New Roman" w:hAnsi="Times New Roman" w:cs="Times New Roman"/>
          <w:i/>
          <w:sz w:val="24"/>
          <w:szCs w:val="24"/>
        </w:rPr>
        <w:t>Практическая часть</w:t>
      </w:r>
      <w:r w:rsidRPr="006634CE">
        <w:rPr>
          <w:rFonts w:ascii="Times New Roman" w:hAnsi="Times New Roman" w:cs="Times New Roman"/>
          <w:sz w:val="24"/>
          <w:szCs w:val="24"/>
        </w:rPr>
        <w:t xml:space="preserve"> в психокоррекции </w:t>
      </w:r>
      <w:r w:rsidRPr="006634CE">
        <w:rPr>
          <w:rFonts w:ascii="Times New Roman" w:hAnsi="Times New Roman" w:cs="Times New Roman"/>
          <w:sz w:val="24"/>
          <w:szCs w:val="24"/>
          <w:shd w:val="clear" w:color="auto" w:fill="FFFFFF"/>
        </w:rPr>
        <w:t>связана с личностно-ориентированной психотерапией, которая включает в себя разнообразные индивидуальные и групповые средства психологического воздействия. Они направлены на изменение отношения человека к тому, что происходит с ним и вокруг него, на выработку и развитие терпения, понимания, способности видеть положительное во всем и опираться на него.</w:t>
      </w:r>
    </w:p>
    <w:p w:rsidR="007D42A5" w:rsidRPr="006634CE" w:rsidRDefault="007D42A5" w:rsidP="006634CE">
      <w:pPr>
        <w:spacing w:after="0"/>
        <w:ind w:firstLine="708"/>
        <w:jc w:val="both"/>
        <w:rPr>
          <w:rFonts w:ascii="Times New Roman" w:hAnsi="Times New Roman" w:cs="Times New Roman"/>
          <w:color w:val="000000"/>
          <w:sz w:val="24"/>
          <w:szCs w:val="24"/>
        </w:rPr>
      </w:pPr>
      <w:r w:rsidRPr="006634CE">
        <w:rPr>
          <w:rFonts w:ascii="Times New Roman" w:hAnsi="Times New Roman" w:cs="Times New Roman"/>
          <w:b/>
          <w:color w:val="000000"/>
          <w:sz w:val="24"/>
          <w:szCs w:val="24"/>
        </w:rPr>
        <w:t>Выводы.</w:t>
      </w:r>
      <w:r w:rsidRPr="006634CE">
        <w:rPr>
          <w:rFonts w:ascii="Times New Roman" w:hAnsi="Times New Roman" w:cs="Times New Roman"/>
          <w:color w:val="000000"/>
          <w:sz w:val="24"/>
          <w:szCs w:val="24"/>
        </w:rPr>
        <w:t xml:space="preserve"> Таким образом, по анализу выполненной работы за 2023 год, мы видим, что </w:t>
      </w:r>
      <w:r w:rsidRPr="006634CE">
        <w:rPr>
          <w:rFonts w:ascii="Times New Roman" w:hAnsi="Times New Roman" w:cs="Times New Roman"/>
          <w:i/>
          <w:color w:val="000000"/>
          <w:sz w:val="24"/>
          <w:szCs w:val="24"/>
        </w:rPr>
        <w:t>психодиагностика и обследование личности</w:t>
      </w:r>
      <w:r w:rsidRPr="006634CE">
        <w:rPr>
          <w:rFonts w:ascii="Times New Roman" w:hAnsi="Times New Roman" w:cs="Times New Roman"/>
          <w:color w:val="000000"/>
          <w:sz w:val="24"/>
          <w:szCs w:val="24"/>
        </w:rPr>
        <w:t xml:space="preserve"> занимает лидирующую позицию среди социально-психологических услуг – </w:t>
      </w:r>
      <w:r w:rsidRPr="006634CE">
        <w:rPr>
          <w:rFonts w:ascii="Times New Roman" w:hAnsi="Times New Roman" w:cs="Times New Roman"/>
          <w:i/>
          <w:color w:val="000000"/>
          <w:sz w:val="24"/>
          <w:szCs w:val="24"/>
        </w:rPr>
        <w:t xml:space="preserve">3116 услуг. </w:t>
      </w:r>
      <w:r w:rsidRPr="006634CE">
        <w:rPr>
          <w:rFonts w:ascii="Times New Roman" w:hAnsi="Times New Roman" w:cs="Times New Roman"/>
          <w:color w:val="000000"/>
          <w:sz w:val="24"/>
          <w:szCs w:val="24"/>
        </w:rPr>
        <w:t xml:space="preserve">Это связано с тем, что психодиагностика позволяет определить эмоциональное состояние человека, выявить наличие патологических симптомов, своевременно диагностировать наличие отклонений и назначить эффективный план дальнейшей работы с </w:t>
      </w:r>
      <w:r w:rsidR="00CF61D3">
        <w:rPr>
          <w:rFonts w:ascii="Times New Roman" w:hAnsi="Times New Roman" w:cs="Times New Roman"/>
          <w:color w:val="000000"/>
          <w:sz w:val="24"/>
          <w:szCs w:val="24"/>
        </w:rPr>
        <w:t xml:space="preserve">личностью. Как ранее отмечали, </w:t>
      </w:r>
      <w:r w:rsidRPr="006634CE">
        <w:rPr>
          <w:rFonts w:ascii="Times New Roman" w:hAnsi="Times New Roman" w:cs="Times New Roman"/>
          <w:color w:val="000000"/>
          <w:sz w:val="24"/>
          <w:szCs w:val="24"/>
        </w:rPr>
        <w:t>психодиагностическая работа состоит из таких методов работы как тестирование, анкетирование, интерпретация полученных результатов, ежедне</w:t>
      </w:r>
      <w:r w:rsidR="00CF61D3">
        <w:rPr>
          <w:rFonts w:ascii="Times New Roman" w:hAnsi="Times New Roman" w:cs="Times New Roman"/>
          <w:color w:val="000000"/>
          <w:sz w:val="24"/>
          <w:szCs w:val="24"/>
        </w:rPr>
        <w:t xml:space="preserve">вная регистрация эмоционального фона, </w:t>
      </w:r>
      <w:r w:rsidRPr="006634CE">
        <w:rPr>
          <w:rFonts w:ascii="Times New Roman" w:hAnsi="Times New Roman" w:cs="Times New Roman"/>
          <w:color w:val="000000"/>
          <w:sz w:val="24"/>
          <w:szCs w:val="24"/>
        </w:rPr>
        <w:t>получающего социальные услуги, подбадривающие и мотивирующие беседы.</w:t>
      </w:r>
    </w:p>
    <w:p w:rsidR="007D42A5" w:rsidRPr="006634CE" w:rsidRDefault="007D42A5" w:rsidP="006634CE">
      <w:pPr>
        <w:spacing w:after="0"/>
        <w:ind w:firstLine="708"/>
        <w:jc w:val="both"/>
        <w:rPr>
          <w:rFonts w:ascii="Times New Roman" w:hAnsi="Times New Roman" w:cs="Times New Roman"/>
          <w:color w:val="000000"/>
          <w:sz w:val="24"/>
          <w:szCs w:val="24"/>
        </w:rPr>
      </w:pPr>
      <w:r w:rsidRPr="006634CE">
        <w:rPr>
          <w:rFonts w:ascii="Times New Roman" w:hAnsi="Times New Roman" w:cs="Times New Roman"/>
          <w:color w:val="000000"/>
          <w:sz w:val="24"/>
          <w:szCs w:val="24"/>
        </w:rPr>
        <w:t xml:space="preserve">Далее, идут </w:t>
      </w:r>
      <w:r w:rsidRPr="006634CE">
        <w:rPr>
          <w:rFonts w:ascii="Times New Roman" w:eastAsia="Times New Roman" w:hAnsi="Times New Roman" w:cs="Times New Roman"/>
          <w:i/>
          <w:color w:val="000000"/>
          <w:sz w:val="24"/>
          <w:szCs w:val="24"/>
        </w:rPr>
        <w:t xml:space="preserve">Социально-психологическое консультирование (в том числе по вопросам внутрисемейных отношений) – </w:t>
      </w:r>
      <w:r w:rsidRPr="006634CE">
        <w:rPr>
          <w:rFonts w:ascii="Times New Roman" w:eastAsia="Times New Roman" w:hAnsi="Times New Roman" w:cs="Times New Roman"/>
          <w:color w:val="000000"/>
          <w:sz w:val="24"/>
          <w:szCs w:val="24"/>
        </w:rPr>
        <w:t xml:space="preserve">2122 услуг и </w:t>
      </w:r>
      <w:r w:rsidRPr="006634CE">
        <w:rPr>
          <w:rFonts w:ascii="Times New Roman" w:eastAsia="Times New Roman" w:hAnsi="Times New Roman" w:cs="Times New Roman"/>
          <w:i/>
          <w:color w:val="000000"/>
          <w:sz w:val="24"/>
          <w:szCs w:val="24"/>
        </w:rPr>
        <w:t>Психотерапевтическая помощь</w:t>
      </w:r>
      <w:r w:rsidRPr="006634CE">
        <w:rPr>
          <w:rFonts w:ascii="Times New Roman" w:eastAsia="Times New Roman" w:hAnsi="Times New Roman" w:cs="Times New Roman"/>
          <w:color w:val="000000"/>
          <w:sz w:val="24"/>
          <w:szCs w:val="24"/>
        </w:rPr>
        <w:t xml:space="preserve"> – 1173 услуг. По нашим наблюдениям эти услуги вошли в тройку лидирующих позиций из-за эффективности метода индивидуальной консультации. Психологическое консультирование с получающими социальные услуги </w:t>
      </w:r>
      <w:r w:rsidR="00C72703">
        <w:rPr>
          <w:rFonts w:ascii="Times New Roman" w:eastAsia="Times New Roman" w:hAnsi="Times New Roman" w:cs="Times New Roman"/>
          <w:color w:val="000000"/>
          <w:sz w:val="24"/>
          <w:szCs w:val="24"/>
        </w:rPr>
        <w:t>проводится в фор</w:t>
      </w:r>
      <w:r w:rsidR="00D2102F">
        <w:rPr>
          <w:rFonts w:ascii="Times New Roman" w:eastAsia="Times New Roman" w:hAnsi="Times New Roman" w:cs="Times New Roman"/>
          <w:color w:val="000000"/>
          <w:sz w:val="24"/>
          <w:szCs w:val="24"/>
        </w:rPr>
        <w:t xml:space="preserve">ме очных </w:t>
      </w:r>
      <w:r w:rsidR="00C76D84">
        <w:rPr>
          <w:rFonts w:ascii="Times New Roman" w:eastAsia="Times New Roman" w:hAnsi="Times New Roman" w:cs="Times New Roman"/>
          <w:color w:val="000000"/>
          <w:sz w:val="24"/>
          <w:szCs w:val="24"/>
        </w:rPr>
        <w:t xml:space="preserve">встреч </w:t>
      </w:r>
      <w:r w:rsidRPr="006634CE">
        <w:rPr>
          <w:rFonts w:ascii="Times New Roman" w:eastAsia="Times New Roman" w:hAnsi="Times New Roman" w:cs="Times New Roman"/>
          <w:color w:val="000000"/>
          <w:sz w:val="24"/>
          <w:szCs w:val="24"/>
        </w:rPr>
        <w:t xml:space="preserve">и оно ориентировано на психически здоровых людей, попавших в сложную жизненную ситуацию или желающих улучшить качество жизни. </w:t>
      </w:r>
    </w:p>
    <w:p w:rsidR="007D42A5" w:rsidRPr="006634CE" w:rsidRDefault="007D42A5" w:rsidP="006634CE">
      <w:pPr>
        <w:spacing w:after="0"/>
        <w:ind w:firstLine="708"/>
        <w:jc w:val="both"/>
        <w:rPr>
          <w:rFonts w:ascii="Times New Roman" w:hAnsi="Times New Roman" w:cs="Times New Roman"/>
          <w:color w:val="000000"/>
          <w:sz w:val="24"/>
          <w:szCs w:val="24"/>
        </w:rPr>
      </w:pPr>
      <w:r w:rsidRPr="006634CE">
        <w:rPr>
          <w:rFonts w:ascii="Times New Roman" w:hAnsi="Times New Roman" w:cs="Times New Roman"/>
          <w:color w:val="000000"/>
          <w:sz w:val="24"/>
          <w:szCs w:val="24"/>
        </w:rPr>
        <w:t xml:space="preserve">На основании вышеизложенного можно сделать следующие выводы: </w:t>
      </w:r>
    </w:p>
    <w:p w:rsidR="007D42A5" w:rsidRPr="006634CE" w:rsidRDefault="007D42A5" w:rsidP="006634CE">
      <w:pPr>
        <w:spacing w:after="0"/>
        <w:ind w:firstLine="708"/>
        <w:jc w:val="both"/>
        <w:rPr>
          <w:rFonts w:ascii="Times New Roman" w:hAnsi="Times New Roman" w:cs="Times New Roman"/>
          <w:sz w:val="24"/>
          <w:szCs w:val="24"/>
        </w:rPr>
      </w:pPr>
      <w:r w:rsidRPr="006634CE">
        <w:rPr>
          <w:rFonts w:ascii="Times New Roman" w:hAnsi="Times New Roman" w:cs="Times New Roman"/>
          <w:sz w:val="24"/>
          <w:szCs w:val="24"/>
        </w:rPr>
        <w:t>- Социально-психологическая работа отдел</w:t>
      </w:r>
      <w:r w:rsidR="00CF61D3">
        <w:rPr>
          <w:rFonts w:ascii="Times New Roman" w:hAnsi="Times New Roman" w:cs="Times New Roman"/>
          <w:sz w:val="24"/>
          <w:szCs w:val="24"/>
        </w:rPr>
        <w:t xml:space="preserve">ения должна быть ориентирована </w:t>
      </w:r>
      <w:r w:rsidRPr="006634CE">
        <w:rPr>
          <w:rFonts w:ascii="Times New Roman" w:hAnsi="Times New Roman" w:cs="Times New Roman"/>
          <w:sz w:val="24"/>
          <w:szCs w:val="24"/>
        </w:rPr>
        <w:t>на решение</w:t>
      </w:r>
      <w:r w:rsidR="00CF61D3">
        <w:rPr>
          <w:rFonts w:ascii="Times New Roman" w:hAnsi="Times New Roman" w:cs="Times New Roman"/>
          <w:sz w:val="24"/>
          <w:szCs w:val="24"/>
        </w:rPr>
        <w:t xml:space="preserve"> проблем социализации и защиты </w:t>
      </w:r>
      <w:r w:rsidRPr="006634CE">
        <w:rPr>
          <w:rFonts w:ascii="Times New Roman" w:hAnsi="Times New Roman" w:cs="Times New Roman"/>
          <w:sz w:val="24"/>
          <w:szCs w:val="24"/>
        </w:rPr>
        <w:t>прав человека, помощь в разрешении его проблем в среде жизнедеятельности;</w:t>
      </w:r>
    </w:p>
    <w:p w:rsidR="007D42A5" w:rsidRPr="006634CE" w:rsidRDefault="007D42A5" w:rsidP="006634CE">
      <w:pPr>
        <w:spacing w:after="0"/>
        <w:ind w:firstLine="708"/>
        <w:jc w:val="both"/>
        <w:rPr>
          <w:rFonts w:ascii="Times New Roman" w:hAnsi="Times New Roman" w:cs="Times New Roman"/>
          <w:sz w:val="24"/>
          <w:szCs w:val="24"/>
        </w:rPr>
      </w:pPr>
      <w:r w:rsidRPr="006634CE">
        <w:rPr>
          <w:rFonts w:ascii="Times New Roman" w:hAnsi="Times New Roman" w:cs="Times New Roman"/>
          <w:sz w:val="24"/>
          <w:szCs w:val="24"/>
        </w:rPr>
        <w:t>- Необходимо продолжить работу по психокоррекции и социальной адаптации;</w:t>
      </w:r>
    </w:p>
    <w:p w:rsidR="007D42A5" w:rsidRDefault="007D42A5" w:rsidP="00CF61D3">
      <w:pPr>
        <w:spacing w:after="0"/>
        <w:ind w:firstLine="708"/>
        <w:jc w:val="both"/>
        <w:rPr>
          <w:rFonts w:ascii="Times New Roman" w:hAnsi="Times New Roman" w:cs="Times New Roman"/>
          <w:sz w:val="24"/>
          <w:szCs w:val="24"/>
        </w:rPr>
      </w:pPr>
      <w:r w:rsidRPr="006634CE">
        <w:rPr>
          <w:rFonts w:ascii="Times New Roman" w:hAnsi="Times New Roman" w:cs="Times New Roman"/>
          <w:sz w:val="24"/>
          <w:szCs w:val="24"/>
        </w:rPr>
        <w:t>- Формировать у получающих социальные услуги представление о здоровом образе жизни и организовать просветительскую деятельность по улучшению ка</w:t>
      </w:r>
      <w:r w:rsidR="00CF61D3">
        <w:rPr>
          <w:rFonts w:ascii="Times New Roman" w:hAnsi="Times New Roman" w:cs="Times New Roman"/>
          <w:sz w:val="24"/>
          <w:szCs w:val="24"/>
        </w:rPr>
        <w:t>чества жизни.</w:t>
      </w:r>
    </w:p>
    <w:p w:rsidR="00CF61D3" w:rsidRPr="006634CE" w:rsidRDefault="00CF61D3" w:rsidP="00CF61D3">
      <w:pPr>
        <w:spacing w:after="0"/>
        <w:ind w:firstLine="708"/>
        <w:jc w:val="both"/>
        <w:rPr>
          <w:rFonts w:ascii="Times New Roman" w:hAnsi="Times New Roman" w:cs="Times New Roman"/>
          <w:sz w:val="24"/>
          <w:szCs w:val="24"/>
        </w:rPr>
      </w:pPr>
    </w:p>
    <w:p w:rsidR="007D42A5" w:rsidRPr="006634CE" w:rsidRDefault="007D42A5" w:rsidP="006634CE">
      <w:pPr>
        <w:pStyle w:val="11"/>
        <w:spacing w:after="200" w:line="276" w:lineRule="auto"/>
        <w:rPr>
          <w:rFonts w:ascii="Times New Roman" w:eastAsia="Times New Roman" w:hAnsi="Times New Roman" w:cs="Times New Roman"/>
          <w:b/>
          <w:sz w:val="24"/>
          <w:szCs w:val="24"/>
        </w:rPr>
      </w:pPr>
      <w:r w:rsidRPr="006634CE">
        <w:rPr>
          <w:rFonts w:ascii="Times New Roman" w:eastAsia="Times New Roman" w:hAnsi="Times New Roman" w:cs="Times New Roman"/>
          <w:b/>
          <w:sz w:val="24"/>
          <w:szCs w:val="24"/>
        </w:rPr>
        <w:t>Вытрезвитель на базе отделения социальной адаптации «Тирэх»</w:t>
      </w:r>
    </w:p>
    <w:tbl>
      <w:tblPr>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5027"/>
        <w:gridCol w:w="1843"/>
        <w:gridCol w:w="1701"/>
      </w:tblGrid>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lastRenderedPageBreak/>
              <w:t>№</w:t>
            </w:r>
          </w:p>
        </w:tc>
        <w:tc>
          <w:tcPr>
            <w:tcW w:w="5027"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Наименование услуги</w:t>
            </w:r>
          </w:p>
        </w:tc>
        <w:tc>
          <w:tcPr>
            <w:tcW w:w="1843"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2022</w:t>
            </w:r>
          </w:p>
        </w:tc>
        <w:tc>
          <w:tcPr>
            <w:tcW w:w="1701" w:type="dxa"/>
          </w:tcPr>
          <w:p w:rsidR="007D42A5" w:rsidRPr="006634CE" w:rsidRDefault="007D42A5" w:rsidP="006634CE">
            <w:pPr>
              <w:pStyle w:val="11"/>
              <w:spacing w:line="276" w:lineRule="auto"/>
              <w:rPr>
                <w:rFonts w:ascii="Times New Roman" w:hAnsi="Times New Roman" w:cs="Times New Roman"/>
                <w:b/>
                <w:sz w:val="24"/>
                <w:szCs w:val="24"/>
              </w:rPr>
            </w:pPr>
            <w:r w:rsidRPr="006634CE">
              <w:rPr>
                <w:rFonts w:ascii="Times New Roman" w:hAnsi="Times New Roman" w:cs="Times New Roman"/>
                <w:b/>
                <w:sz w:val="24"/>
                <w:szCs w:val="24"/>
              </w:rPr>
              <w:t>2023</w:t>
            </w:r>
          </w:p>
        </w:tc>
      </w:tr>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w:t>
            </w:r>
          </w:p>
        </w:tc>
        <w:tc>
          <w:tcPr>
            <w:tcW w:w="50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 xml:space="preserve">Доставленных лиц в алкогольном опьянении </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281</w:t>
            </w:r>
          </w:p>
        </w:tc>
        <w:tc>
          <w:tcPr>
            <w:tcW w:w="1701" w:type="dxa"/>
          </w:tcPr>
          <w:p w:rsidR="007D42A5" w:rsidRPr="004815B0" w:rsidRDefault="007D42A5" w:rsidP="006634CE">
            <w:pPr>
              <w:pStyle w:val="11"/>
              <w:spacing w:line="276" w:lineRule="auto"/>
              <w:rPr>
                <w:rFonts w:ascii="Times New Roman" w:hAnsi="Times New Roman" w:cs="Times New Roman"/>
                <w:sz w:val="24"/>
                <w:szCs w:val="24"/>
                <w:lang w:val="en-US"/>
              </w:rPr>
            </w:pPr>
            <w:r w:rsidRPr="004815B0">
              <w:rPr>
                <w:rFonts w:ascii="Times New Roman" w:hAnsi="Times New Roman" w:cs="Times New Roman"/>
                <w:sz w:val="24"/>
                <w:szCs w:val="24"/>
              </w:rPr>
              <w:t>1</w:t>
            </w:r>
            <w:r w:rsidR="00B111D7" w:rsidRPr="004815B0">
              <w:rPr>
                <w:rFonts w:ascii="Times New Roman" w:hAnsi="Times New Roman" w:cs="Times New Roman"/>
                <w:sz w:val="24"/>
                <w:szCs w:val="24"/>
                <w:lang w:val="en-US"/>
              </w:rPr>
              <w:t>636</w:t>
            </w:r>
          </w:p>
        </w:tc>
      </w:tr>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w:t>
            </w:r>
          </w:p>
        </w:tc>
        <w:tc>
          <w:tcPr>
            <w:tcW w:w="50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 xml:space="preserve">Женщин </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31</w:t>
            </w:r>
          </w:p>
        </w:tc>
        <w:tc>
          <w:tcPr>
            <w:tcW w:w="1701" w:type="dxa"/>
          </w:tcPr>
          <w:p w:rsidR="007D42A5" w:rsidRPr="004815B0" w:rsidRDefault="007D42A5" w:rsidP="006634CE">
            <w:pPr>
              <w:pStyle w:val="11"/>
              <w:spacing w:line="276" w:lineRule="auto"/>
              <w:rPr>
                <w:rFonts w:ascii="Times New Roman" w:hAnsi="Times New Roman" w:cs="Times New Roman"/>
                <w:sz w:val="24"/>
                <w:szCs w:val="24"/>
                <w:lang w:val="en-US"/>
              </w:rPr>
            </w:pPr>
            <w:r w:rsidRPr="004815B0">
              <w:rPr>
                <w:rFonts w:ascii="Times New Roman" w:hAnsi="Times New Roman" w:cs="Times New Roman"/>
                <w:sz w:val="24"/>
                <w:szCs w:val="24"/>
              </w:rPr>
              <w:t>1</w:t>
            </w:r>
            <w:r w:rsidRPr="004815B0">
              <w:rPr>
                <w:rFonts w:ascii="Times New Roman" w:hAnsi="Times New Roman" w:cs="Times New Roman"/>
                <w:sz w:val="24"/>
                <w:szCs w:val="24"/>
                <w:lang w:val="en-US"/>
              </w:rPr>
              <w:t>07</w:t>
            </w:r>
          </w:p>
        </w:tc>
      </w:tr>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3</w:t>
            </w:r>
          </w:p>
        </w:tc>
        <w:tc>
          <w:tcPr>
            <w:tcW w:w="50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 xml:space="preserve">Мужчин </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250</w:t>
            </w:r>
          </w:p>
        </w:tc>
        <w:tc>
          <w:tcPr>
            <w:tcW w:w="1701" w:type="dxa"/>
          </w:tcPr>
          <w:p w:rsidR="007D42A5" w:rsidRPr="004815B0" w:rsidRDefault="007D42A5" w:rsidP="006634CE">
            <w:pPr>
              <w:pStyle w:val="11"/>
              <w:spacing w:line="276" w:lineRule="auto"/>
              <w:rPr>
                <w:rFonts w:ascii="Times New Roman" w:hAnsi="Times New Roman" w:cs="Times New Roman"/>
                <w:sz w:val="24"/>
                <w:szCs w:val="24"/>
                <w:lang w:val="en-US"/>
              </w:rPr>
            </w:pPr>
            <w:r w:rsidRPr="004815B0">
              <w:rPr>
                <w:rFonts w:ascii="Times New Roman" w:hAnsi="Times New Roman" w:cs="Times New Roman"/>
                <w:sz w:val="24"/>
                <w:szCs w:val="24"/>
              </w:rPr>
              <w:t>1</w:t>
            </w:r>
            <w:r w:rsidRPr="004815B0">
              <w:rPr>
                <w:rFonts w:ascii="Times New Roman" w:hAnsi="Times New Roman" w:cs="Times New Roman"/>
                <w:sz w:val="24"/>
                <w:szCs w:val="24"/>
                <w:lang w:val="en-US"/>
              </w:rPr>
              <w:t>621</w:t>
            </w:r>
          </w:p>
        </w:tc>
      </w:tr>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4</w:t>
            </w:r>
          </w:p>
        </w:tc>
        <w:tc>
          <w:tcPr>
            <w:tcW w:w="50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Поступивших по согласию</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267</w:t>
            </w:r>
          </w:p>
        </w:tc>
        <w:tc>
          <w:tcPr>
            <w:tcW w:w="1701" w:type="dxa"/>
          </w:tcPr>
          <w:p w:rsidR="007D42A5" w:rsidRPr="004815B0" w:rsidRDefault="007D42A5" w:rsidP="006634CE">
            <w:pPr>
              <w:pStyle w:val="11"/>
              <w:spacing w:line="276" w:lineRule="auto"/>
              <w:rPr>
                <w:rFonts w:ascii="Times New Roman" w:hAnsi="Times New Roman" w:cs="Times New Roman"/>
                <w:sz w:val="24"/>
                <w:szCs w:val="24"/>
                <w:lang w:val="en-US"/>
              </w:rPr>
            </w:pPr>
            <w:r w:rsidRPr="004815B0">
              <w:rPr>
                <w:rFonts w:ascii="Times New Roman" w:hAnsi="Times New Roman" w:cs="Times New Roman"/>
                <w:sz w:val="24"/>
                <w:szCs w:val="24"/>
                <w:lang w:val="en-US"/>
              </w:rPr>
              <w:t>1636</w:t>
            </w:r>
          </w:p>
        </w:tc>
      </w:tr>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5</w:t>
            </w:r>
          </w:p>
        </w:tc>
        <w:tc>
          <w:tcPr>
            <w:tcW w:w="50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 xml:space="preserve">Письменный отказ </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14</w:t>
            </w:r>
          </w:p>
        </w:tc>
        <w:tc>
          <w:tcPr>
            <w:tcW w:w="1701" w:type="dxa"/>
          </w:tcPr>
          <w:p w:rsidR="007D42A5" w:rsidRPr="004815B0" w:rsidRDefault="007D42A5" w:rsidP="006634CE">
            <w:pPr>
              <w:pStyle w:val="11"/>
              <w:spacing w:line="276" w:lineRule="auto"/>
              <w:rPr>
                <w:rFonts w:ascii="Times New Roman" w:hAnsi="Times New Roman" w:cs="Times New Roman"/>
                <w:sz w:val="24"/>
                <w:szCs w:val="24"/>
                <w:lang w:val="en-US"/>
              </w:rPr>
            </w:pPr>
            <w:r w:rsidRPr="004815B0">
              <w:rPr>
                <w:rFonts w:ascii="Times New Roman" w:hAnsi="Times New Roman" w:cs="Times New Roman"/>
                <w:sz w:val="24"/>
                <w:szCs w:val="24"/>
                <w:lang w:val="en-US"/>
              </w:rPr>
              <w:t>92</w:t>
            </w:r>
          </w:p>
        </w:tc>
      </w:tr>
      <w:tr w:rsidR="007D42A5" w:rsidRPr="006634CE" w:rsidTr="007D42A5">
        <w:trPr>
          <w:cantSplit/>
          <w:tblHeader/>
        </w:trPr>
        <w:tc>
          <w:tcPr>
            <w:tcW w:w="576"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6</w:t>
            </w:r>
          </w:p>
        </w:tc>
        <w:tc>
          <w:tcPr>
            <w:tcW w:w="5027"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Из них принято на обслуживание в Тирэх</w:t>
            </w:r>
          </w:p>
        </w:tc>
        <w:tc>
          <w:tcPr>
            <w:tcW w:w="1843" w:type="dxa"/>
          </w:tcPr>
          <w:p w:rsidR="007D42A5" w:rsidRPr="006634CE" w:rsidRDefault="007D42A5" w:rsidP="006634CE">
            <w:pPr>
              <w:pStyle w:val="11"/>
              <w:spacing w:line="276" w:lineRule="auto"/>
              <w:rPr>
                <w:rFonts w:ascii="Times New Roman" w:hAnsi="Times New Roman" w:cs="Times New Roman"/>
                <w:sz w:val="24"/>
                <w:szCs w:val="24"/>
              </w:rPr>
            </w:pPr>
            <w:r w:rsidRPr="006634CE">
              <w:rPr>
                <w:rFonts w:ascii="Times New Roman" w:hAnsi="Times New Roman" w:cs="Times New Roman"/>
                <w:sz w:val="24"/>
                <w:szCs w:val="24"/>
              </w:rPr>
              <w:t>22</w:t>
            </w:r>
          </w:p>
        </w:tc>
        <w:tc>
          <w:tcPr>
            <w:tcW w:w="1701" w:type="dxa"/>
          </w:tcPr>
          <w:p w:rsidR="007D42A5" w:rsidRPr="004815B0" w:rsidRDefault="007D42A5" w:rsidP="006634CE">
            <w:pPr>
              <w:pStyle w:val="11"/>
              <w:spacing w:line="276" w:lineRule="auto"/>
              <w:rPr>
                <w:rFonts w:ascii="Times New Roman" w:hAnsi="Times New Roman" w:cs="Times New Roman"/>
                <w:sz w:val="24"/>
                <w:szCs w:val="24"/>
                <w:lang w:val="en-US"/>
              </w:rPr>
            </w:pPr>
            <w:r w:rsidRPr="004815B0">
              <w:rPr>
                <w:rFonts w:ascii="Times New Roman" w:hAnsi="Times New Roman" w:cs="Times New Roman"/>
                <w:sz w:val="24"/>
                <w:szCs w:val="24"/>
                <w:lang w:val="en-US"/>
              </w:rPr>
              <w:t>32</w:t>
            </w:r>
          </w:p>
        </w:tc>
      </w:tr>
    </w:tbl>
    <w:p w:rsidR="007D42A5" w:rsidRPr="006634CE" w:rsidRDefault="007D42A5" w:rsidP="006634CE">
      <w:pPr>
        <w:pStyle w:val="11"/>
        <w:pBdr>
          <w:top w:val="nil"/>
          <w:left w:val="nil"/>
          <w:bottom w:val="nil"/>
          <w:right w:val="nil"/>
          <w:between w:val="nil"/>
        </w:pBdr>
        <w:spacing w:after="0" w:line="276" w:lineRule="auto"/>
        <w:rPr>
          <w:rFonts w:ascii="Times New Roman" w:eastAsia="Times New Roman" w:hAnsi="Times New Roman" w:cs="Times New Roman"/>
          <w:b/>
          <w:sz w:val="24"/>
          <w:szCs w:val="24"/>
          <w:highlight w:val="yellow"/>
        </w:rPr>
      </w:pPr>
      <w:bookmarkStart w:id="20" w:name="_gjdgxs" w:colFirst="0" w:colLast="0"/>
      <w:bookmarkEnd w:id="20"/>
    </w:p>
    <w:p w:rsidR="007D42A5" w:rsidRDefault="00FD319D" w:rsidP="006634CE">
      <w:pPr>
        <w:pStyle w:val="23"/>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Планы и предложения на 2024</w:t>
      </w:r>
      <w:r w:rsidR="007D42A5" w:rsidRPr="006634CE">
        <w:rPr>
          <w:rFonts w:ascii="Times New Roman" w:eastAsia="Times New Roman" w:hAnsi="Times New Roman" w:cs="Times New Roman"/>
          <w:b/>
          <w:color w:val="000000"/>
          <w:sz w:val="24"/>
          <w:szCs w:val="24"/>
        </w:rPr>
        <w:t xml:space="preserve"> г.</w:t>
      </w:r>
    </w:p>
    <w:p w:rsidR="00232BB2" w:rsidRPr="006634CE" w:rsidRDefault="00232BB2" w:rsidP="006634CE">
      <w:pPr>
        <w:pStyle w:val="23"/>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7D42A5" w:rsidRPr="006634CE" w:rsidRDefault="007D42A5" w:rsidP="00F9712F">
      <w:pPr>
        <w:pStyle w:val="23"/>
        <w:numPr>
          <w:ilvl w:val="6"/>
          <w:numId w:val="31"/>
        </w:numPr>
        <w:pBdr>
          <w:top w:val="nil"/>
          <w:left w:val="nil"/>
          <w:bottom w:val="nil"/>
          <w:right w:val="nil"/>
          <w:between w:val="nil"/>
        </w:pBdr>
        <w:spacing w:after="0" w:line="276" w:lineRule="auto"/>
        <w:ind w:left="142" w:firstLine="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Комплексная поддержка и реабилитации участников СВО и членов их семей;</w:t>
      </w:r>
    </w:p>
    <w:p w:rsidR="007D42A5" w:rsidRPr="006634CE" w:rsidRDefault="007D42A5" w:rsidP="00F9712F">
      <w:pPr>
        <w:pStyle w:val="23"/>
        <w:numPr>
          <w:ilvl w:val="6"/>
          <w:numId w:val="31"/>
        </w:numPr>
        <w:pBdr>
          <w:top w:val="nil"/>
          <w:left w:val="nil"/>
          <w:bottom w:val="nil"/>
          <w:right w:val="nil"/>
          <w:between w:val="nil"/>
        </w:pBdr>
        <w:spacing w:after="0" w:line="276" w:lineRule="auto"/>
        <w:ind w:left="142" w:firstLine="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Социальная реабилитация лиц без определенного места жительства с алко и наркозависимостью на базе НКО «Алмаз», стационарное отделение ЯРНД Обновление материально-технической базы;</w:t>
      </w:r>
    </w:p>
    <w:p w:rsidR="007D42A5" w:rsidRPr="006634CE" w:rsidRDefault="007D42A5" w:rsidP="00F9712F">
      <w:pPr>
        <w:pStyle w:val="23"/>
        <w:numPr>
          <w:ilvl w:val="6"/>
          <w:numId w:val="31"/>
        </w:numPr>
        <w:pBdr>
          <w:top w:val="nil"/>
          <w:left w:val="nil"/>
          <w:bottom w:val="nil"/>
          <w:right w:val="nil"/>
          <w:between w:val="nil"/>
        </w:pBdr>
        <w:spacing w:after="0" w:line="276" w:lineRule="auto"/>
        <w:ind w:left="142" w:firstLine="0"/>
        <w:rPr>
          <w:rFonts w:ascii="Times New Roman" w:eastAsia="Times New Roman" w:hAnsi="Times New Roman" w:cs="Times New Roman"/>
          <w:color w:val="000000"/>
          <w:sz w:val="24"/>
          <w:szCs w:val="24"/>
        </w:rPr>
      </w:pPr>
      <w:r w:rsidRPr="006634CE">
        <w:rPr>
          <w:rFonts w:ascii="Times New Roman" w:eastAsia="Times New Roman" w:hAnsi="Times New Roman" w:cs="Times New Roman"/>
          <w:color w:val="000000"/>
          <w:sz w:val="24"/>
          <w:szCs w:val="24"/>
        </w:rPr>
        <w:t xml:space="preserve">Капитальный ремонт; </w:t>
      </w:r>
    </w:p>
    <w:p w:rsidR="007D42A5" w:rsidRPr="006634CE" w:rsidRDefault="007D42A5" w:rsidP="00F9712F">
      <w:pPr>
        <w:pStyle w:val="23"/>
        <w:numPr>
          <w:ilvl w:val="6"/>
          <w:numId w:val="31"/>
        </w:numPr>
        <w:pBdr>
          <w:top w:val="nil"/>
          <w:left w:val="nil"/>
          <w:bottom w:val="nil"/>
          <w:right w:val="nil"/>
          <w:between w:val="nil"/>
        </w:pBdr>
        <w:spacing w:after="0" w:line="276" w:lineRule="auto"/>
        <w:ind w:left="142" w:firstLine="0"/>
        <w:rPr>
          <w:rFonts w:ascii="Times New Roman" w:hAnsi="Times New Roman" w:cs="Times New Roman"/>
          <w:sz w:val="24"/>
          <w:szCs w:val="24"/>
        </w:rPr>
      </w:pPr>
      <w:r w:rsidRPr="006634CE">
        <w:rPr>
          <w:rFonts w:ascii="Times New Roman" w:eastAsia="Times New Roman" w:hAnsi="Times New Roman" w:cs="Times New Roman"/>
          <w:color w:val="000000"/>
          <w:sz w:val="24"/>
          <w:szCs w:val="24"/>
        </w:rPr>
        <w:t>Внедрение программ и проектов для оптимальной социализации ПСУ отделения;</w:t>
      </w:r>
    </w:p>
    <w:p w:rsidR="007D42A5" w:rsidRPr="006634CE" w:rsidRDefault="007D42A5" w:rsidP="00F9712F">
      <w:pPr>
        <w:pStyle w:val="23"/>
        <w:numPr>
          <w:ilvl w:val="6"/>
          <w:numId w:val="31"/>
        </w:numPr>
        <w:pBdr>
          <w:top w:val="nil"/>
          <w:left w:val="nil"/>
          <w:bottom w:val="nil"/>
          <w:right w:val="nil"/>
          <w:between w:val="nil"/>
        </w:pBdr>
        <w:spacing w:after="0" w:line="276" w:lineRule="auto"/>
        <w:ind w:left="142" w:firstLine="0"/>
        <w:rPr>
          <w:rFonts w:ascii="Times New Roman" w:hAnsi="Times New Roman" w:cs="Times New Roman"/>
          <w:sz w:val="24"/>
          <w:szCs w:val="24"/>
        </w:rPr>
      </w:pPr>
      <w:r w:rsidRPr="006634CE">
        <w:rPr>
          <w:rFonts w:ascii="Times New Roman" w:hAnsi="Times New Roman" w:cs="Times New Roman"/>
          <w:sz w:val="24"/>
          <w:szCs w:val="24"/>
        </w:rPr>
        <w:t xml:space="preserve">Особенности постюремной адаптации заключенных третьего возраста </w:t>
      </w:r>
    </w:p>
    <w:p w:rsidR="007D42A5" w:rsidRPr="006634CE" w:rsidRDefault="007D42A5" w:rsidP="006634CE">
      <w:pPr>
        <w:pStyle w:val="11"/>
        <w:spacing w:after="200" w:line="276" w:lineRule="auto"/>
        <w:jc w:val="left"/>
        <w:rPr>
          <w:rFonts w:ascii="Times New Roman" w:hAnsi="Times New Roman" w:cs="Times New Roman"/>
          <w:sz w:val="24"/>
          <w:szCs w:val="24"/>
        </w:rPr>
      </w:pPr>
      <w:r w:rsidRPr="006634CE">
        <w:rPr>
          <w:rFonts w:ascii="Times New Roman" w:hAnsi="Times New Roman" w:cs="Times New Roman"/>
          <w:sz w:val="24"/>
          <w:szCs w:val="24"/>
        </w:rPr>
        <w:t xml:space="preserve"> </w:t>
      </w:r>
    </w:p>
    <w:p w:rsidR="007D42A5" w:rsidRPr="006634CE" w:rsidRDefault="007D42A5" w:rsidP="006634CE">
      <w:pPr>
        <w:spacing w:after="0"/>
        <w:jc w:val="right"/>
        <w:rPr>
          <w:rFonts w:ascii="Times New Roman" w:hAnsi="Times New Roman" w:cs="Times New Roman"/>
          <w:bCs/>
          <w:sz w:val="24"/>
          <w:szCs w:val="24"/>
        </w:rPr>
      </w:pPr>
    </w:p>
    <w:p w:rsidR="007D42A5" w:rsidRPr="006634CE" w:rsidRDefault="007D42A5" w:rsidP="006634CE">
      <w:pPr>
        <w:spacing w:after="0"/>
        <w:jc w:val="right"/>
        <w:rPr>
          <w:rFonts w:ascii="Times New Roman" w:hAnsi="Times New Roman" w:cs="Times New Roman"/>
          <w:bCs/>
          <w:sz w:val="24"/>
          <w:szCs w:val="24"/>
        </w:rPr>
      </w:pPr>
    </w:p>
    <w:p w:rsidR="007D42A5" w:rsidRPr="006634CE" w:rsidRDefault="007D42A5" w:rsidP="006634CE">
      <w:pPr>
        <w:spacing w:after="0"/>
        <w:jc w:val="right"/>
        <w:rPr>
          <w:rFonts w:ascii="Times New Roman" w:hAnsi="Times New Roman" w:cs="Times New Roman"/>
          <w:bCs/>
          <w:sz w:val="24"/>
          <w:szCs w:val="24"/>
        </w:rPr>
      </w:pPr>
    </w:p>
    <w:p w:rsidR="007D42A5" w:rsidRPr="006634CE" w:rsidRDefault="007D42A5" w:rsidP="006634CE">
      <w:pPr>
        <w:spacing w:after="0"/>
        <w:jc w:val="right"/>
        <w:rPr>
          <w:rFonts w:ascii="Times New Roman" w:hAnsi="Times New Roman" w:cs="Times New Roman"/>
          <w:bCs/>
          <w:sz w:val="24"/>
          <w:szCs w:val="24"/>
        </w:rPr>
      </w:pPr>
    </w:p>
    <w:p w:rsidR="007D42A5" w:rsidRPr="006634CE" w:rsidRDefault="007D42A5" w:rsidP="006634CE">
      <w:pPr>
        <w:spacing w:after="0"/>
        <w:jc w:val="right"/>
        <w:rPr>
          <w:rFonts w:ascii="Times New Roman" w:hAnsi="Times New Roman" w:cs="Times New Roman"/>
          <w:bCs/>
          <w:sz w:val="24"/>
          <w:szCs w:val="24"/>
        </w:rPr>
      </w:pPr>
    </w:p>
    <w:p w:rsidR="007D42A5" w:rsidRPr="006634CE" w:rsidRDefault="007D42A5" w:rsidP="006634CE">
      <w:pPr>
        <w:spacing w:after="0"/>
        <w:jc w:val="right"/>
        <w:rPr>
          <w:rFonts w:ascii="Times New Roman" w:hAnsi="Times New Roman" w:cs="Times New Roman"/>
          <w:bCs/>
          <w:sz w:val="24"/>
          <w:szCs w:val="24"/>
        </w:rPr>
      </w:pPr>
    </w:p>
    <w:p w:rsidR="007D42A5" w:rsidRPr="006634CE" w:rsidRDefault="007D42A5" w:rsidP="006634CE">
      <w:pPr>
        <w:spacing w:after="0"/>
        <w:jc w:val="right"/>
        <w:rPr>
          <w:rFonts w:ascii="Times New Roman" w:hAnsi="Times New Roman" w:cs="Times New Roman"/>
          <w:bCs/>
          <w:sz w:val="24"/>
          <w:szCs w:val="24"/>
        </w:rPr>
      </w:pPr>
    </w:p>
    <w:p w:rsidR="00D8008D" w:rsidRPr="006634CE" w:rsidRDefault="00D8008D" w:rsidP="00F9712F">
      <w:pPr>
        <w:numPr>
          <w:ilvl w:val="6"/>
          <w:numId w:val="9"/>
        </w:numPr>
        <w:spacing w:after="0"/>
        <w:ind w:left="284"/>
        <w:jc w:val="both"/>
        <w:rPr>
          <w:rFonts w:ascii="Times New Roman" w:hAnsi="Times New Roman" w:cs="Times New Roman"/>
          <w:sz w:val="24"/>
          <w:szCs w:val="24"/>
        </w:rPr>
      </w:pPr>
      <w:r w:rsidRPr="006634CE">
        <w:rPr>
          <w:rFonts w:ascii="Times New Roman" w:hAnsi="Times New Roman" w:cs="Times New Roman"/>
          <w:sz w:val="24"/>
          <w:szCs w:val="24"/>
        </w:rPr>
        <w:br w:type="page"/>
      </w:r>
    </w:p>
    <w:p w:rsidR="00CD70D4" w:rsidRPr="006C5696" w:rsidRDefault="00CD70D4" w:rsidP="00051BA7">
      <w:pPr>
        <w:pStyle w:val="a6"/>
        <w:numPr>
          <w:ilvl w:val="1"/>
          <w:numId w:val="1"/>
        </w:numPr>
        <w:spacing w:after="0"/>
        <w:ind w:hanging="294"/>
        <w:jc w:val="center"/>
        <w:outlineLvl w:val="0"/>
        <w:rPr>
          <w:rFonts w:ascii="Times New Roman" w:hAnsi="Times New Roman" w:cs="Times New Roman"/>
          <w:b/>
          <w:bCs/>
          <w:sz w:val="24"/>
          <w:szCs w:val="24"/>
        </w:rPr>
      </w:pPr>
      <w:bookmarkStart w:id="21" w:name="_Toc158283601"/>
      <w:r w:rsidRPr="006C5696">
        <w:rPr>
          <w:rFonts w:ascii="Times New Roman" w:hAnsi="Times New Roman" w:cs="Times New Roman"/>
          <w:b/>
          <w:bCs/>
          <w:sz w:val="24"/>
          <w:szCs w:val="24"/>
        </w:rPr>
        <w:lastRenderedPageBreak/>
        <w:t>ОТДЕЛЕНИЯ СОЦИАЛЬНОГО ОБСЛУЖИВАНИЯ НА ДОМУ</w:t>
      </w:r>
      <w:bookmarkEnd w:id="21"/>
    </w:p>
    <w:p w:rsidR="00F902EE" w:rsidRDefault="00F902EE" w:rsidP="00BC2975">
      <w:pPr>
        <w:spacing w:after="0"/>
        <w:ind w:firstLine="709"/>
        <w:jc w:val="both"/>
        <w:rPr>
          <w:rFonts w:ascii="Times New Roman" w:eastAsia="Calibri" w:hAnsi="Times New Roman" w:cs="Times New Roman"/>
          <w:sz w:val="24"/>
          <w:szCs w:val="24"/>
        </w:rPr>
      </w:pPr>
    </w:p>
    <w:p w:rsidR="00BC2975" w:rsidRPr="00BC2975" w:rsidRDefault="00BC2975" w:rsidP="00BC2975">
      <w:pPr>
        <w:spacing w:after="0"/>
        <w:ind w:firstLine="709"/>
        <w:jc w:val="both"/>
        <w:rPr>
          <w:rFonts w:ascii="Times New Roman" w:hAnsi="Times New Roman" w:cs="Times New Roman"/>
          <w:b/>
          <w:sz w:val="24"/>
          <w:szCs w:val="24"/>
        </w:rPr>
      </w:pPr>
      <w:r w:rsidRPr="00BC2975">
        <w:rPr>
          <w:rFonts w:ascii="Times New Roman" w:eastAsia="Calibri" w:hAnsi="Times New Roman" w:cs="Times New Roman"/>
          <w:sz w:val="24"/>
          <w:szCs w:val="24"/>
        </w:rPr>
        <w:t xml:space="preserve">В отделениях на социальном обслуживании в надомной форме состоят получатели социальных услуг, проживающие в г. Якутске, а также пригородах. Всего на конец отчетного периода за 12 месяцев количество получателей социальных услуг в отделениях составляет – 922. </w:t>
      </w:r>
    </w:p>
    <w:p w:rsidR="00BC2975" w:rsidRPr="00BC2975" w:rsidRDefault="00BC2975" w:rsidP="00BC2975">
      <w:pPr>
        <w:pStyle w:val="af1"/>
        <w:spacing w:line="276" w:lineRule="auto"/>
        <w:ind w:firstLine="567"/>
        <w:rPr>
          <w:rFonts w:cs="Times New Roman"/>
          <w:color w:val="000000" w:themeColor="text1"/>
          <w:sz w:val="24"/>
          <w:szCs w:val="24"/>
        </w:rPr>
      </w:pPr>
      <w:r w:rsidRPr="00BC2975">
        <w:rPr>
          <w:rFonts w:cs="Times New Roman"/>
          <w:color w:val="000000" w:themeColor="text1"/>
          <w:sz w:val="24"/>
          <w:szCs w:val="24"/>
        </w:rPr>
        <w:t xml:space="preserve">Основная задача отделений социального обслуживания на дому состоит в своевременном и качественном предоставлении социальных услуг получателям. </w:t>
      </w:r>
    </w:p>
    <w:p w:rsidR="00BC2975" w:rsidRPr="00BC2975" w:rsidRDefault="00BC2975" w:rsidP="00BC2975">
      <w:pPr>
        <w:pStyle w:val="af1"/>
        <w:spacing w:line="276" w:lineRule="auto"/>
        <w:ind w:firstLine="567"/>
        <w:rPr>
          <w:rFonts w:cs="Times New Roman"/>
          <w:color w:val="000000" w:themeColor="text1"/>
          <w:sz w:val="24"/>
          <w:szCs w:val="24"/>
        </w:rPr>
      </w:pPr>
      <w:r w:rsidRPr="00BC2975">
        <w:rPr>
          <w:rFonts w:cs="Times New Roman"/>
          <w:color w:val="000000" w:themeColor="text1"/>
          <w:sz w:val="24"/>
          <w:szCs w:val="24"/>
        </w:rPr>
        <w:t>Задачи отделений:</w:t>
      </w:r>
    </w:p>
    <w:p w:rsidR="00BC2975" w:rsidRPr="00BC2975" w:rsidRDefault="00BC2975" w:rsidP="00BC2975">
      <w:pPr>
        <w:pStyle w:val="af1"/>
        <w:spacing w:line="276" w:lineRule="auto"/>
        <w:ind w:firstLine="567"/>
        <w:rPr>
          <w:rFonts w:eastAsia="Times New Roman" w:cs="Times New Roman"/>
          <w:color w:val="000000" w:themeColor="text1"/>
          <w:sz w:val="24"/>
          <w:szCs w:val="24"/>
          <w:lang w:eastAsia="ru-RU"/>
        </w:rPr>
      </w:pPr>
      <w:r w:rsidRPr="00BC2975">
        <w:rPr>
          <w:rFonts w:eastAsia="Times New Roman" w:cs="Times New Roman"/>
          <w:color w:val="000000" w:themeColor="text1"/>
          <w:sz w:val="24"/>
          <w:szCs w:val="24"/>
          <w:lang w:eastAsia="ru-RU"/>
        </w:rPr>
        <w:t>— создание условий для повышения качества жизни граждан пожилого возраста и инвалидов, повышение уровня защиты их прав и интересов;</w:t>
      </w:r>
    </w:p>
    <w:p w:rsidR="00BC2975" w:rsidRPr="00BC2975" w:rsidRDefault="00BC2975" w:rsidP="00BC2975">
      <w:pPr>
        <w:pStyle w:val="af1"/>
        <w:spacing w:line="276" w:lineRule="auto"/>
        <w:ind w:firstLine="567"/>
        <w:rPr>
          <w:rFonts w:eastAsia="Times New Roman" w:cs="Times New Roman"/>
          <w:color w:val="000000" w:themeColor="text1"/>
          <w:sz w:val="24"/>
          <w:szCs w:val="24"/>
          <w:lang w:eastAsia="ru-RU"/>
        </w:rPr>
      </w:pPr>
      <w:r w:rsidRPr="00BC2975">
        <w:rPr>
          <w:rFonts w:eastAsia="Times New Roman" w:cs="Times New Roman"/>
          <w:color w:val="000000" w:themeColor="text1"/>
          <w:sz w:val="24"/>
          <w:szCs w:val="24"/>
          <w:lang w:eastAsia="ru-RU"/>
        </w:rPr>
        <w:t>— организация культурно-досуговых, физкультурно-оздоровительных мероприятий;</w:t>
      </w:r>
    </w:p>
    <w:p w:rsidR="00BC2975" w:rsidRPr="00BC2975" w:rsidRDefault="00BC2975" w:rsidP="00BC2975">
      <w:pPr>
        <w:pStyle w:val="af1"/>
        <w:spacing w:line="276" w:lineRule="auto"/>
        <w:ind w:firstLine="567"/>
        <w:rPr>
          <w:rFonts w:eastAsia="Times New Roman" w:cs="Times New Roman"/>
          <w:color w:val="000000" w:themeColor="text1"/>
          <w:sz w:val="24"/>
          <w:szCs w:val="24"/>
          <w:lang w:eastAsia="ru-RU"/>
        </w:rPr>
      </w:pPr>
      <w:r w:rsidRPr="00BC2975">
        <w:rPr>
          <w:rFonts w:eastAsia="Times New Roman" w:cs="Times New Roman"/>
          <w:color w:val="000000" w:themeColor="text1"/>
          <w:sz w:val="24"/>
          <w:szCs w:val="24"/>
          <w:lang w:eastAsia="ru-RU"/>
        </w:rPr>
        <w:t>— предоставление гарантированных государством социально услуг;</w:t>
      </w:r>
    </w:p>
    <w:p w:rsidR="00BC2975" w:rsidRPr="00BC2975" w:rsidRDefault="00BC2975" w:rsidP="00BC2975">
      <w:pPr>
        <w:pStyle w:val="af1"/>
        <w:spacing w:line="276" w:lineRule="auto"/>
        <w:ind w:firstLine="567"/>
        <w:rPr>
          <w:rFonts w:eastAsia="Times New Roman" w:cs="Times New Roman"/>
          <w:color w:val="000000" w:themeColor="text1"/>
          <w:sz w:val="24"/>
          <w:szCs w:val="24"/>
          <w:lang w:eastAsia="ru-RU"/>
        </w:rPr>
      </w:pPr>
      <w:r w:rsidRPr="00BC2975">
        <w:rPr>
          <w:rFonts w:eastAsia="Times New Roman" w:cs="Times New Roman"/>
          <w:color w:val="000000" w:themeColor="text1"/>
          <w:sz w:val="24"/>
          <w:szCs w:val="24"/>
          <w:lang w:eastAsia="ru-RU"/>
        </w:rPr>
        <w:t>— содействие в предоставлении обслуживаемым клиентам льгот и преимуществ, установленных действующим законодательством;</w:t>
      </w:r>
    </w:p>
    <w:p w:rsidR="00BC2975" w:rsidRDefault="00BC2975" w:rsidP="00BC2975">
      <w:pPr>
        <w:pStyle w:val="af1"/>
        <w:spacing w:line="276" w:lineRule="auto"/>
        <w:ind w:firstLine="567"/>
        <w:rPr>
          <w:rFonts w:eastAsia="Times New Roman" w:cs="Times New Roman"/>
          <w:color w:val="000000" w:themeColor="text1"/>
          <w:sz w:val="24"/>
          <w:szCs w:val="24"/>
          <w:lang w:eastAsia="ru-RU"/>
        </w:rPr>
      </w:pPr>
      <w:r w:rsidRPr="00BC2975">
        <w:rPr>
          <w:rFonts w:eastAsia="Times New Roman" w:cs="Times New Roman"/>
          <w:color w:val="000000" w:themeColor="text1"/>
          <w:sz w:val="24"/>
          <w:szCs w:val="24"/>
          <w:lang w:eastAsia="ru-RU"/>
        </w:rPr>
        <w:t>— осуществление мероприятий по повышению качества обслуживания граждан и профессионального уровня работников отделения.</w:t>
      </w:r>
    </w:p>
    <w:p w:rsidR="00BC2975" w:rsidRPr="00BC2975" w:rsidRDefault="00BC2975" w:rsidP="00BC2975">
      <w:pPr>
        <w:pStyle w:val="af1"/>
        <w:spacing w:line="276" w:lineRule="auto"/>
        <w:ind w:firstLine="567"/>
        <w:rPr>
          <w:rFonts w:eastAsia="Times New Roman" w:cs="Times New Roman"/>
          <w:color w:val="000000" w:themeColor="text1"/>
          <w:sz w:val="24"/>
          <w:szCs w:val="24"/>
          <w:lang w:eastAsia="ru-RU"/>
        </w:rPr>
      </w:pPr>
    </w:p>
    <w:p w:rsidR="00BC2975" w:rsidRPr="00BC2975" w:rsidRDefault="00BC2975" w:rsidP="00BC2975">
      <w:pPr>
        <w:pStyle w:val="af1"/>
        <w:spacing w:line="276" w:lineRule="auto"/>
        <w:jc w:val="center"/>
        <w:rPr>
          <w:rFonts w:cs="Times New Roman"/>
          <w:b/>
          <w:i/>
          <w:color w:val="000000" w:themeColor="text1"/>
          <w:sz w:val="24"/>
          <w:szCs w:val="24"/>
        </w:rPr>
      </w:pPr>
      <w:r w:rsidRPr="00BC2975">
        <w:rPr>
          <w:rFonts w:eastAsia="Times New Roman" w:cs="Times New Roman"/>
          <w:b/>
          <w:i/>
          <w:color w:val="000000" w:themeColor="text1"/>
          <w:sz w:val="24"/>
          <w:szCs w:val="24"/>
          <w:lang w:eastAsia="ru-RU"/>
        </w:rPr>
        <w:t>Анализ работы отделений</w:t>
      </w:r>
    </w:p>
    <w:p w:rsidR="00BC2975" w:rsidRPr="00BC2975" w:rsidRDefault="00BC2975" w:rsidP="00BC2975">
      <w:pPr>
        <w:pStyle w:val="a6"/>
        <w:shd w:val="clear" w:color="auto" w:fill="FFFFFF"/>
        <w:spacing w:after="0"/>
        <w:ind w:left="927"/>
        <w:jc w:val="right"/>
        <w:rPr>
          <w:rFonts w:ascii="Times New Roman" w:hAnsi="Times New Roman" w:cs="Times New Roman"/>
          <w:snapToGrid w:val="0"/>
          <w:sz w:val="24"/>
          <w:szCs w:val="24"/>
        </w:rPr>
      </w:pPr>
      <w:r w:rsidRPr="00BC2975">
        <w:rPr>
          <w:rFonts w:ascii="Times New Roman" w:hAnsi="Times New Roman" w:cs="Times New Roman"/>
          <w:snapToGrid w:val="0"/>
          <w:sz w:val="24"/>
          <w:szCs w:val="24"/>
        </w:rPr>
        <w:t>Таблица 1. Социальные услуги за 2023 г.</w:t>
      </w:r>
    </w:p>
    <w:tbl>
      <w:tblPr>
        <w:tblW w:w="7103" w:type="dxa"/>
        <w:jc w:val="center"/>
        <w:tblLayout w:type="fixed"/>
        <w:tblLook w:val="04A0" w:firstRow="1" w:lastRow="0" w:firstColumn="1" w:lastColumn="0" w:noHBand="0" w:noVBand="1"/>
      </w:tblPr>
      <w:tblGrid>
        <w:gridCol w:w="2992"/>
        <w:gridCol w:w="1114"/>
        <w:gridCol w:w="1154"/>
        <w:gridCol w:w="1843"/>
      </w:tblGrid>
      <w:tr w:rsidR="00BC2975" w:rsidRPr="00BC2975" w:rsidTr="00C024B5">
        <w:trPr>
          <w:trHeight w:val="318"/>
          <w:jc w:val="center"/>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w:t>
            </w:r>
          </w:p>
        </w:tc>
        <w:tc>
          <w:tcPr>
            <w:tcW w:w="4111" w:type="dxa"/>
            <w:gridSpan w:val="3"/>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2023 год</w:t>
            </w:r>
          </w:p>
        </w:tc>
      </w:tr>
      <w:tr w:rsidR="00BC2975" w:rsidRPr="00BC2975" w:rsidTr="00C024B5">
        <w:trPr>
          <w:trHeight w:val="407"/>
          <w:jc w:val="center"/>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C2975" w:rsidRPr="00BC2975" w:rsidRDefault="00BC2975" w:rsidP="00BC2975">
            <w:pPr>
              <w:spacing w:after="0"/>
              <w:rPr>
                <w:rFonts w:ascii="Times New Roman" w:eastAsia="Times New Roman" w:hAnsi="Times New Roman" w:cs="Times New Roman"/>
                <w:b/>
                <w:color w:val="000000"/>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План</w:t>
            </w:r>
          </w:p>
        </w:tc>
        <w:tc>
          <w:tcPr>
            <w:tcW w:w="1154" w:type="dxa"/>
            <w:tcBorders>
              <w:top w:val="single" w:sz="4" w:space="0" w:color="auto"/>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Факт</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xml:space="preserve"> % выполнения</w:t>
            </w:r>
          </w:p>
        </w:tc>
      </w:tr>
      <w:tr w:rsidR="00BC2975" w:rsidRPr="00BC2975" w:rsidTr="00C024B5">
        <w:trPr>
          <w:trHeight w:val="439"/>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Социально-бытовые услуги</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173074</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181811</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105%</w:t>
            </w:r>
          </w:p>
        </w:tc>
      </w:tr>
      <w:tr w:rsidR="00BC2975" w:rsidRPr="00BC2975" w:rsidTr="00C024B5">
        <w:trPr>
          <w:trHeight w:val="565"/>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Социально-медицинские услуги</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75105</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82061</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109,3%</w:t>
            </w:r>
          </w:p>
        </w:tc>
      </w:tr>
      <w:tr w:rsidR="00BC2975" w:rsidRPr="00BC2975" w:rsidTr="00C024B5">
        <w:trPr>
          <w:trHeight w:val="573"/>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Социально-психологические услуги</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29146</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31802</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109,1%</w:t>
            </w:r>
          </w:p>
        </w:tc>
      </w:tr>
      <w:tr w:rsidR="00BC2975" w:rsidRPr="00BC2975" w:rsidTr="00C024B5">
        <w:trPr>
          <w:trHeight w:val="553"/>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Социально-педагогические услуги</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621</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797</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128,3%</w:t>
            </w:r>
          </w:p>
        </w:tc>
      </w:tr>
      <w:tr w:rsidR="00BC2975" w:rsidRPr="00BC2975" w:rsidTr="00C024B5">
        <w:trPr>
          <w:trHeight w:val="547"/>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Социально-трудовые услуги</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26</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44</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169,2%</w:t>
            </w:r>
          </w:p>
        </w:tc>
      </w:tr>
      <w:tr w:rsidR="00BC2975" w:rsidRPr="00BC2975" w:rsidTr="00C024B5">
        <w:trPr>
          <w:trHeight w:val="413"/>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Социально-правовые</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2914</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3364</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115,4%</w:t>
            </w:r>
          </w:p>
        </w:tc>
      </w:tr>
      <w:tr w:rsidR="00BC2975" w:rsidRPr="00BC2975" w:rsidTr="00C024B5">
        <w:trPr>
          <w:trHeight w:val="900"/>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Услуги, в целях повышения коммуникативного потенциала</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1735</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2012</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115,9%</w:t>
            </w:r>
          </w:p>
        </w:tc>
      </w:tr>
      <w:tr w:rsidR="00BC2975" w:rsidRPr="00BC2975" w:rsidTr="00C024B5">
        <w:trPr>
          <w:trHeight w:val="300"/>
          <w:jc w:val="center"/>
        </w:trPr>
        <w:tc>
          <w:tcPr>
            <w:tcW w:w="2992" w:type="dxa"/>
            <w:tcBorders>
              <w:top w:val="nil"/>
              <w:left w:val="single" w:sz="4" w:space="0" w:color="auto"/>
              <w:bottom w:val="single" w:sz="4" w:space="0" w:color="auto"/>
              <w:right w:val="single" w:sz="4" w:space="0" w:color="auto"/>
            </w:tcBorders>
            <w:shd w:val="clear" w:color="auto" w:fill="auto"/>
            <w:hideMark/>
          </w:tcPr>
          <w:p w:rsidR="00BC2975" w:rsidRPr="00BC2975" w:rsidRDefault="00BC2975" w:rsidP="00BC2975">
            <w:pPr>
              <w:spacing w:after="0"/>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ИТОГО</w:t>
            </w:r>
          </w:p>
        </w:tc>
        <w:tc>
          <w:tcPr>
            <w:tcW w:w="1114" w:type="dxa"/>
            <w:tcBorders>
              <w:top w:val="single" w:sz="4" w:space="0" w:color="auto"/>
              <w:left w:val="nil"/>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282621</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rsidR="00BC2975" w:rsidRPr="00BC2975" w:rsidRDefault="00BC2975" w:rsidP="00BC2975">
            <w:pPr>
              <w:spacing w:after="0"/>
              <w:jc w:val="center"/>
              <w:rPr>
                <w:rFonts w:ascii="Times New Roman" w:eastAsia="Times New Roman" w:hAnsi="Times New Roman" w:cs="Times New Roman"/>
                <w:b/>
                <w:bCs/>
                <w:color w:val="000000"/>
                <w:sz w:val="24"/>
                <w:szCs w:val="24"/>
                <w:highlight w:val="yellow"/>
              </w:rPr>
            </w:pPr>
            <w:r w:rsidRPr="00BC2975">
              <w:rPr>
                <w:rFonts w:ascii="Times New Roman" w:eastAsia="Times New Roman" w:hAnsi="Times New Roman" w:cs="Times New Roman"/>
                <w:b/>
                <w:bCs/>
                <w:color w:val="000000"/>
                <w:sz w:val="24"/>
                <w:szCs w:val="24"/>
              </w:rPr>
              <w:t>301891</w:t>
            </w:r>
          </w:p>
        </w:tc>
        <w:tc>
          <w:tcPr>
            <w:tcW w:w="1843" w:type="dxa"/>
            <w:tcBorders>
              <w:top w:val="single" w:sz="4" w:space="0" w:color="auto"/>
              <w:left w:val="single" w:sz="4" w:space="0" w:color="auto"/>
              <w:bottom w:val="single" w:sz="4" w:space="0" w:color="auto"/>
              <w:right w:val="single" w:sz="4" w:space="0" w:color="auto"/>
            </w:tcBorders>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106,8%</w:t>
            </w:r>
          </w:p>
        </w:tc>
      </w:tr>
    </w:tbl>
    <w:p w:rsidR="00BC2975" w:rsidRPr="00BC2975" w:rsidRDefault="00BC2975" w:rsidP="00BC2975">
      <w:pPr>
        <w:tabs>
          <w:tab w:val="left" w:pos="0"/>
        </w:tabs>
        <w:spacing w:after="0"/>
        <w:rPr>
          <w:rFonts w:ascii="Times New Roman" w:hAnsi="Times New Roman" w:cs="Times New Roman"/>
          <w:snapToGrid w:val="0"/>
          <w:color w:val="000000" w:themeColor="text1"/>
          <w:sz w:val="24"/>
          <w:szCs w:val="24"/>
        </w:rPr>
      </w:pPr>
    </w:p>
    <w:p w:rsidR="00BC2975" w:rsidRPr="00BC2975" w:rsidRDefault="00BC2975" w:rsidP="00BC2975">
      <w:pPr>
        <w:tabs>
          <w:tab w:val="left" w:pos="0"/>
        </w:tabs>
        <w:spacing w:after="0"/>
        <w:ind w:left="-142" w:firstLine="568"/>
        <w:jc w:val="center"/>
        <w:rPr>
          <w:rFonts w:ascii="Times New Roman" w:hAnsi="Times New Roman" w:cs="Times New Roman"/>
          <w:i/>
          <w:snapToGrid w:val="0"/>
          <w:color w:val="000000" w:themeColor="text1"/>
          <w:sz w:val="24"/>
          <w:szCs w:val="24"/>
        </w:rPr>
      </w:pPr>
      <w:r w:rsidRPr="00BC2975">
        <w:rPr>
          <w:rFonts w:ascii="Times New Roman" w:hAnsi="Times New Roman" w:cs="Times New Roman"/>
          <w:i/>
          <w:snapToGrid w:val="0"/>
          <w:color w:val="000000" w:themeColor="text1"/>
          <w:sz w:val="24"/>
          <w:szCs w:val="24"/>
        </w:rPr>
        <w:t>Сравнение социальных услуг за 2021-2023 гг.</w:t>
      </w:r>
    </w:p>
    <w:p w:rsidR="00BC2975" w:rsidRPr="00BC2975" w:rsidRDefault="00BC2975" w:rsidP="00BC2975">
      <w:pPr>
        <w:tabs>
          <w:tab w:val="left" w:pos="0"/>
        </w:tabs>
        <w:spacing w:after="0"/>
        <w:ind w:left="-142" w:firstLine="568"/>
        <w:jc w:val="right"/>
        <w:rPr>
          <w:rFonts w:ascii="Times New Roman" w:hAnsi="Times New Roman" w:cs="Times New Roman"/>
          <w:color w:val="000000" w:themeColor="text1"/>
          <w:sz w:val="24"/>
          <w:szCs w:val="24"/>
        </w:rPr>
      </w:pPr>
      <w:r w:rsidRPr="00BC2975">
        <w:rPr>
          <w:rFonts w:ascii="Times New Roman" w:hAnsi="Times New Roman" w:cs="Times New Roman"/>
          <w:color w:val="000000" w:themeColor="text1"/>
          <w:sz w:val="24"/>
          <w:szCs w:val="24"/>
        </w:rPr>
        <w:t>Диаграмма 1</w:t>
      </w:r>
    </w:p>
    <w:p w:rsidR="00BC2975" w:rsidRPr="00BC2975" w:rsidRDefault="00BC2975" w:rsidP="00BC2975">
      <w:pPr>
        <w:tabs>
          <w:tab w:val="left" w:pos="0"/>
        </w:tabs>
        <w:spacing w:after="0"/>
        <w:ind w:left="-142" w:firstLine="568"/>
        <w:jc w:val="center"/>
        <w:rPr>
          <w:rFonts w:ascii="Times New Roman" w:hAnsi="Times New Roman" w:cs="Times New Roman"/>
          <w:i/>
          <w:color w:val="000000" w:themeColor="text1"/>
          <w:sz w:val="24"/>
          <w:szCs w:val="24"/>
        </w:rPr>
      </w:pPr>
      <w:r w:rsidRPr="00BC2975">
        <w:rPr>
          <w:rFonts w:ascii="Times New Roman" w:hAnsi="Times New Roman" w:cs="Times New Roman"/>
          <w:i/>
          <w:noProof/>
          <w:color w:val="000000" w:themeColor="text1"/>
          <w:sz w:val="24"/>
          <w:szCs w:val="24"/>
        </w:rPr>
        <w:lastRenderedPageBreak/>
        <w:drawing>
          <wp:inline distT="0" distB="0" distL="0" distR="0" wp14:anchorId="5720236C" wp14:editId="06FBBCDB">
            <wp:extent cx="4476750" cy="1876425"/>
            <wp:effectExtent l="0" t="0" r="0" b="9525"/>
            <wp:docPr id="2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C2975" w:rsidRPr="00BC2975" w:rsidRDefault="00BC2975" w:rsidP="00BC2975">
      <w:pPr>
        <w:tabs>
          <w:tab w:val="left" w:pos="0"/>
        </w:tabs>
        <w:spacing w:after="0"/>
        <w:ind w:left="-142" w:firstLine="568"/>
        <w:jc w:val="right"/>
        <w:rPr>
          <w:rFonts w:ascii="Times New Roman" w:hAnsi="Times New Roman" w:cs="Times New Roman"/>
          <w:i/>
          <w:color w:val="000000" w:themeColor="text1"/>
          <w:sz w:val="24"/>
          <w:szCs w:val="24"/>
        </w:rPr>
      </w:pPr>
    </w:p>
    <w:p w:rsidR="00BC2975" w:rsidRPr="00BC2975" w:rsidRDefault="00BC2975" w:rsidP="00BC2975">
      <w:pPr>
        <w:tabs>
          <w:tab w:val="left" w:pos="0"/>
        </w:tabs>
        <w:spacing w:after="0"/>
        <w:ind w:left="-142" w:firstLine="568"/>
        <w:jc w:val="both"/>
        <w:rPr>
          <w:rFonts w:ascii="Times New Roman" w:eastAsiaTheme="minorHAnsi" w:hAnsi="Times New Roman" w:cs="Times New Roman"/>
          <w:color w:val="000000" w:themeColor="text1"/>
          <w:sz w:val="24"/>
          <w:szCs w:val="24"/>
          <w:lang w:eastAsia="en-US"/>
        </w:rPr>
      </w:pPr>
      <w:r w:rsidRPr="00BC2975">
        <w:rPr>
          <w:rFonts w:ascii="Times New Roman" w:hAnsi="Times New Roman" w:cs="Times New Roman"/>
          <w:color w:val="000000" w:themeColor="text1"/>
          <w:sz w:val="24"/>
          <w:szCs w:val="24"/>
        </w:rPr>
        <w:t>Всего за 2021 год отделениями социального обслуживания на дому оказано 215440 социальных услуг, за 2022 год 201277 социальных услуг, за 2023 год 301891 социальных услуг.</w:t>
      </w:r>
    </w:p>
    <w:p w:rsidR="00BC2975" w:rsidRPr="00BC2975" w:rsidRDefault="00BC2975" w:rsidP="00BC2975">
      <w:pPr>
        <w:shd w:val="clear" w:color="auto" w:fill="FFFFFF"/>
        <w:spacing w:after="0"/>
        <w:ind w:firstLine="709"/>
        <w:jc w:val="right"/>
        <w:rPr>
          <w:rFonts w:ascii="Times New Roman" w:eastAsia="Times New Roman" w:hAnsi="Times New Roman" w:cs="Times New Roman"/>
          <w:bCs/>
          <w:sz w:val="24"/>
          <w:szCs w:val="24"/>
        </w:rPr>
      </w:pPr>
      <w:r w:rsidRPr="00BC2975">
        <w:rPr>
          <w:rFonts w:ascii="Times New Roman" w:eastAsia="Times New Roman" w:hAnsi="Times New Roman" w:cs="Times New Roman"/>
          <w:bCs/>
          <w:sz w:val="24"/>
          <w:szCs w:val="24"/>
        </w:rPr>
        <w:t>Таблица 2. Бесплатные и платные услуги</w:t>
      </w:r>
    </w:p>
    <w:tbl>
      <w:tblPr>
        <w:tblW w:w="9643" w:type="dxa"/>
        <w:tblInd w:w="108" w:type="dxa"/>
        <w:tblLayout w:type="fixed"/>
        <w:tblLook w:val="04A0" w:firstRow="1" w:lastRow="0" w:firstColumn="1" w:lastColumn="0" w:noHBand="0" w:noVBand="1"/>
      </w:tblPr>
      <w:tblGrid>
        <w:gridCol w:w="2410"/>
        <w:gridCol w:w="2268"/>
        <w:gridCol w:w="2552"/>
        <w:gridCol w:w="2413"/>
      </w:tblGrid>
      <w:tr w:rsidR="00BC2975" w:rsidRPr="00BC2975" w:rsidTr="00C024B5">
        <w:trPr>
          <w:trHeight w:val="336"/>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lang w:val="en-US"/>
              </w:rPr>
              <w:t>2021</w:t>
            </w:r>
          </w:p>
        </w:tc>
        <w:tc>
          <w:tcPr>
            <w:tcW w:w="2552" w:type="dxa"/>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2022</w:t>
            </w:r>
          </w:p>
        </w:tc>
        <w:tc>
          <w:tcPr>
            <w:tcW w:w="2413" w:type="dxa"/>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2023</w:t>
            </w:r>
          </w:p>
        </w:tc>
      </w:tr>
      <w:tr w:rsidR="00BC2975" w:rsidRPr="00BC2975" w:rsidTr="00C024B5">
        <w:trPr>
          <w:trHeight w:val="467"/>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highlight w:val="yellow"/>
              </w:rPr>
            </w:pPr>
          </w:p>
        </w:tc>
        <w:tc>
          <w:tcPr>
            <w:tcW w:w="2268" w:type="dxa"/>
            <w:tcBorders>
              <w:top w:val="nil"/>
              <w:left w:val="nil"/>
              <w:bottom w:val="single" w:sz="4"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i/>
                <w:iCs/>
                <w:color w:val="000000"/>
                <w:sz w:val="24"/>
                <w:szCs w:val="24"/>
              </w:rPr>
            </w:pPr>
            <w:r w:rsidRPr="00BC2975">
              <w:rPr>
                <w:rFonts w:ascii="Times New Roman" w:eastAsia="Times New Roman" w:hAnsi="Times New Roman" w:cs="Times New Roman"/>
                <w:i/>
                <w:iCs/>
                <w:color w:val="000000"/>
                <w:sz w:val="24"/>
                <w:szCs w:val="24"/>
              </w:rPr>
              <w:t>Всего услуг</w:t>
            </w:r>
          </w:p>
        </w:tc>
        <w:tc>
          <w:tcPr>
            <w:tcW w:w="2552"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i/>
                <w:iCs/>
                <w:color w:val="000000"/>
                <w:sz w:val="24"/>
                <w:szCs w:val="24"/>
              </w:rPr>
            </w:pPr>
            <w:r w:rsidRPr="00BC2975">
              <w:rPr>
                <w:rFonts w:ascii="Times New Roman" w:eastAsia="Times New Roman" w:hAnsi="Times New Roman" w:cs="Times New Roman"/>
                <w:i/>
                <w:iCs/>
                <w:color w:val="000000"/>
                <w:sz w:val="24"/>
                <w:szCs w:val="24"/>
              </w:rPr>
              <w:t>Всего услуг</w:t>
            </w:r>
          </w:p>
        </w:tc>
        <w:tc>
          <w:tcPr>
            <w:tcW w:w="2413"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i/>
                <w:iCs/>
                <w:color w:val="000000"/>
                <w:sz w:val="24"/>
                <w:szCs w:val="24"/>
              </w:rPr>
            </w:pPr>
            <w:r w:rsidRPr="00BC2975">
              <w:rPr>
                <w:rFonts w:ascii="Times New Roman" w:eastAsia="Times New Roman" w:hAnsi="Times New Roman" w:cs="Times New Roman"/>
                <w:i/>
                <w:iCs/>
                <w:color w:val="000000"/>
                <w:sz w:val="24"/>
                <w:szCs w:val="24"/>
              </w:rPr>
              <w:t>Всего услуг</w:t>
            </w:r>
          </w:p>
        </w:tc>
      </w:tr>
      <w:tr w:rsidR="00BC2975" w:rsidRPr="00BC2975" w:rsidTr="00C024B5">
        <w:trPr>
          <w:trHeight w:val="545"/>
        </w:trPr>
        <w:tc>
          <w:tcPr>
            <w:tcW w:w="2410" w:type="dxa"/>
            <w:tcBorders>
              <w:top w:val="nil"/>
              <w:left w:val="single" w:sz="8" w:space="0" w:color="auto"/>
              <w:bottom w:val="single" w:sz="8" w:space="0" w:color="000000"/>
              <w:right w:val="single" w:sz="4"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На бесплатной основе</w:t>
            </w:r>
          </w:p>
        </w:tc>
        <w:tc>
          <w:tcPr>
            <w:tcW w:w="2268" w:type="dxa"/>
            <w:tcBorders>
              <w:top w:val="nil"/>
              <w:left w:val="single" w:sz="4"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122684(112,4%)</w:t>
            </w:r>
          </w:p>
        </w:tc>
        <w:tc>
          <w:tcPr>
            <w:tcW w:w="2552" w:type="dxa"/>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xml:space="preserve">136528 (105,8%) </w:t>
            </w:r>
          </w:p>
        </w:tc>
        <w:tc>
          <w:tcPr>
            <w:tcW w:w="2413" w:type="dxa"/>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 xml:space="preserve">222375 (99,8%) </w:t>
            </w:r>
          </w:p>
        </w:tc>
      </w:tr>
      <w:tr w:rsidR="00BC2975" w:rsidRPr="00BC2975" w:rsidTr="00C024B5">
        <w:trPr>
          <w:trHeight w:val="539"/>
        </w:trPr>
        <w:tc>
          <w:tcPr>
            <w:tcW w:w="2410" w:type="dxa"/>
            <w:tcBorders>
              <w:top w:val="nil"/>
              <w:left w:val="single" w:sz="8" w:space="0" w:color="auto"/>
              <w:bottom w:val="single" w:sz="8" w:space="0" w:color="000000"/>
              <w:right w:val="single" w:sz="4"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На платной основе</w:t>
            </w:r>
          </w:p>
        </w:tc>
        <w:tc>
          <w:tcPr>
            <w:tcW w:w="2268" w:type="dxa"/>
            <w:tcBorders>
              <w:top w:val="nil"/>
              <w:left w:val="single" w:sz="4"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xml:space="preserve">92756 (156,6%) </w:t>
            </w:r>
          </w:p>
        </w:tc>
        <w:tc>
          <w:tcPr>
            <w:tcW w:w="2552" w:type="dxa"/>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xml:space="preserve">64760 (102,7%) </w:t>
            </w:r>
          </w:p>
        </w:tc>
        <w:tc>
          <w:tcPr>
            <w:tcW w:w="2413" w:type="dxa"/>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 xml:space="preserve">79516 (132,8%) </w:t>
            </w:r>
          </w:p>
        </w:tc>
      </w:tr>
    </w:tbl>
    <w:p w:rsidR="00BC2975" w:rsidRPr="00BC2975" w:rsidRDefault="00BC2975" w:rsidP="00BC2975">
      <w:pPr>
        <w:tabs>
          <w:tab w:val="left" w:pos="0"/>
        </w:tabs>
        <w:spacing w:after="0"/>
        <w:ind w:left="-142" w:firstLine="567"/>
        <w:contextualSpacing/>
        <w:jc w:val="both"/>
        <w:rPr>
          <w:rFonts w:ascii="Times New Roman" w:hAnsi="Times New Roman" w:cs="Times New Roman"/>
          <w:snapToGrid w:val="0"/>
          <w:sz w:val="24"/>
          <w:szCs w:val="24"/>
        </w:rPr>
      </w:pPr>
    </w:p>
    <w:p w:rsidR="00BC2975" w:rsidRPr="00BC2975" w:rsidRDefault="00BC2975" w:rsidP="00BC2975">
      <w:pPr>
        <w:tabs>
          <w:tab w:val="left" w:pos="0"/>
        </w:tabs>
        <w:spacing w:after="0"/>
        <w:ind w:left="-142" w:firstLine="567"/>
        <w:contextualSpacing/>
        <w:jc w:val="both"/>
        <w:rPr>
          <w:rFonts w:ascii="Times New Roman" w:hAnsi="Times New Roman" w:cs="Times New Roman"/>
          <w:bCs/>
          <w:sz w:val="24"/>
          <w:szCs w:val="24"/>
        </w:rPr>
      </w:pPr>
      <w:r w:rsidRPr="00BC2975">
        <w:rPr>
          <w:rFonts w:ascii="Times New Roman" w:hAnsi="Times New Roman" w:cs="Times New Roman"/>
          <w:snapToGrid w:val="0"/>
          <w:sz w:val="24"/>
          <w:szCs w:val="24"/>
        </w:rPr>
        <w:t xml:space="preserve">Всего в 2023 году предоставлено: бесплатно – 99,8%, платно- 132,8% услуг. </w:t>
      </w:r>
      <w:r w:rsidRPr="00BC2975">
        <w:rPr>
          <w:rFonts w:ascii="Times New Roman" w:hAnsi="Times New Roman" w:cs="Times New Roman"/>
          <w:bCs/>
          <w:sz w:val="24"/>
          <w:szCs w:val="24"/>
        </w:rPr>
        <w:t>Общее количество предоставленных услуг на бесплатной основе за 2023 год увеличилось по сравнению с 2022 годом. Остаются актуальными вопросы доставки товаров первой необходимости, продуктов питания и лекарственных препаратов.</w:t>
      </w:r>
    </w:p>
    <w:p w:rsidR="00BC2975" w:rsidRPr="00BC2975" w:rsidRDefault="00BC2975" w:rsidP="00BC2975">
      <w:pPr>
        <w:tabs>
          <w:tab w:val="left" w:pos="0"/>
        </w:tabs>
        <w:spacing w:after="0"/>
        <w:ind w:left="-142" w:firstLine="567"/>
        <w:contextualSpacing/>
        <w:jc w:val="both"/>
        <w:rPr>
          <w:rFonts w:ascii="Times New Roman" w:hAnsi="Times New Roman" w:cs="Times New Roman"/>
          <w:color w:val="000000" w:themeColor="text1"/>
          <w:sz w:val="24"/>
          <w:szCs w:val="24"/>
          <w:highlight w:val="yellow"/>
        </w:rPr>
      </w:pPr>
      <w:r w:rsidRPr="00BC2975">
        <w:rPr>
          <w:rFonts w:ascii="Times New Roman" w:hAnsi="Times New Roman" w:cs="Times New Roman"/>
          <w:bCs/>
          <w:sz w:val="24"/>
          <w:szCs w:val="24"/>
        </w:rPr>
        <w:t>Всего в 2023 году обслужено 922 граждан, из них 401 получателей на бесплатной основе, 521 получателей на платной основе.</w:t>
      </w:r>
    </w:p>
    <w:p w:rsidR="00BC2975" w:rsidRPr="00BC2975" w:rsidRDefault="00BC2975" w:rsidP="00BC2975">
      <w:pPr>
        <w:tabs>
          <w:tab w:val="left" w:pos="0"/>
        </w:tabs>
        <w:spacing w:after="0"/>
        <w:ind w:left="-142"/>
        <w:contextualSpacing/>
        <w:jc w:val="both"/>
        <w:rPr>
          <w:rFonts w:ascii="Times New Roman" w:hAnsi="Times New Roman" w:cs="Times New Roman"/>
          <w:sz w:val="24"/>
          <w:szCs w:val="24"/>
        </w:rPr>
      </w:pPr>
    </w:p>
    <w:p w:rsidR="00BC2975" w:rsidRDefault="00BC2975" w:rsidP="00BC2975">
      <w:pPr>
        <w:pStyle w:val="a6"/>
        <w:spacing w:after="0"/>
        <w:ind w:left="0"/>
        <w:jc w:val="center"/>
        <w:rPr>
          <w:rFonts w:ascii="Times New Roman" w:hAnsi="Times New Roman" w:cs="Times New Roman"/>
          <w:bCs/>
          <w:i/>
          <w:sz w:val="24"/>
          <w:szCs w:val="24"/>
        </w:rPr>
      </w:pPr>
      <w:r w:rsidRPr="00BC2975">
        <w:rPr>
          <w:rFonts w:ascii="Times New Roman" w:hAnsi="Times New Roman" w:cs="Times New Roman"/>
          <w:bCs/>
          <w:i/>
          <w:sz w:val="24"/>
          <w:szCs w:val="24"/>
        </w:rPr>
        <w:t>Количество ПСУ (принятие, снятие, в том числе умерло, выбыло по иным причинам)</w:t>
      </w:r>
    </w:p>
    <w:p w:rsidR="00BC2975" w:rsidRPr="00BC2975" w:rsidRDefault="00BC2975" w:rsidP="00BC2975">
      <w:pPr>
        <w:pStyle w:val="a6"/>
        <w:spacing w:after="0"/>
        <w:ind w:left="0"/>
        <w:jc w:val="center"/>
        <w:rPr>
          <w:rFonts w:ascii="Times New Roman" w:hAnsi="Times New Roman" w:cs="Times New Roman"/>
          <w:bCs/>
          <w:i/>
          <w:sz w:val="24"/>
          <w:szCs w:val="24"/>
        </w:rPr>
      </w:pPr>
    </w:p>
    <w:p w:rsidR="00BC2975" w:rsidRPr="00BC2975" w:rsidRDefault="00BC2975" w:rsidP="00BC2975">
      <w:pPr>
        <w:pStyle w:val="a6"/>
        <w:spacing w:after="0"/>
        <w:ind w:left="0"/>
        <w:jc w:val="right"/>
        <w:rPr>
          <w:rFonts w:ascii="Times New Roman" w:hAnsi="Times New Roman" w:cs="Times New Roman"/>
          <w:bCs/>
          <w:sz w:val="24"/>
          <w:szCs w:val="24"/>
        </w:rPr>
      </w:pPr>
      <w:r w:rsidRPr="00BC2975">
        <w:rPr>
          <w:rFonts w:ascii="Times New Roman" w:hAnsi="Times New Roman" w:cs="Times New Roman"/>
          <w:bCs/>
          <w:sz w:val="24"/>
          <w:szCs w:val="24"/>
        </w:rPr>
        <w:t>Таблица 3. Количественный показатель</w:t>
      </w:r>
    </w:p>
    <w:tbl>
      <w:tblPr>
        <w:tblW w:w="9389" w:type="dxa"/>
        <w:tblInd w:w="98" w:type="dxa"/>
        <w:tblLook w:val="04A0" w:firstRow="1" w:lastRow="0" w:firstColumn="1" w:lastColumn="0" w:noHBand="0" w:noVBand="1"/>
      </w:tblPr>
      <w:tblGrid>
        <w:gridCol w:w="577"/>
        <w:gridCol w:w="2694"/>
        <w:gridCol w:w="1918"/>
        <w:gridCol w:w="1919"/>
        <w:gridCol w:w="2281"/>
      </w:tblGrid>
      <w:tr w:rsidR="00BC2975" w:rsidRPr="00BC2975" w:rsidTr="00AC0947">
        <w:trPr>
          <w:trHeight w:val="310"/>
        </w:trPr>
        <w:tc>
          <w:tcPr>
            <w:tcW w:w="5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w:t>
            </w:r>
          </w:p>
        </w:tc>
        <w:tc>
          <w:tcPr>
            <w:tcW w:w="1918"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2021г</w:t>
            </w:r>
          </w:p>
        </w:tc>
        <w:tc>
          <w:tcPr>
            <w:tcW w:w="1919" w:type="dxa"/>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2022г.</w:t>
            </w:r>
          </w:p>
        </w:tc>
        <w:tc>
          <w:tcPr>
            <w:tcW w:w="2281" w:type="dxa"/>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2023г.</w:t>
            </w:r>
          </w:p>
        </w:tc>
      </w:tr>
      <w:tr w:rsidR="00BC2975" w:rsidRPr="00BC2975" w:rsidTr="00C024B5">
        <w:trPr>
          <w:trHeight w:val="825"/>
        </w:trPr>
        <w:tc>
          <w:tcPr>
            <w:tcW w:w="577" w:type="dxa"/>
            <w:vMerge w:val="restart"/>
            <w:tcBorders>
              <w:top w:val="nil"/>
              <w:left w:val="single" w:sz="8" w:space="0" w:color="auto"/>
              <w:right w:val="single" w:sz="4"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Количество обслуживаемых граждан</w:t>
            </w:r>
          </w:p>
        </w:tc>
        <w:tc>
          <w:tcPr>
            <w:tcW w:w="1918"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636</w:t>
            </w:r>
          </w:p>
        </w:tc>
        <w:tc>
          <w:tcPr>
            <w:tcW w:w="1919"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708</w:t>
            </w:r>
          </w:p>
        </w:tc>
        <w:tc>
          <w:tcPr>
            <w:tcW w:w="2281"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922</w:t>
            </w:r>
          </w:p>
        </w:tc>
      </w:tr>
      <w:tr w:rsidR="00BC2975" w:rsidRPr="00BC2975" w:rsidTr="00AC0947">
        <w:trPr>
          <w:trHeight w:val="255"/>
        </w:trPr>
        <w:tc>
          <w:tcPr>
            <w:tcW w:w="577" w:type="dxa"/>
            <w:vMerge/>
            <w:tcBorders>
              <w:left w:val="single" w:sz="8" w:space="0" w:color="auto"/>
              <w:right w:val="single" w:sz="4" w:space="0" w:color="auto"/>
            </w:tcBorders>
            <w:shd w:val="clear" w:color="auto" w:fill="auto"/>
            <w:vAlign w:val="center"/>
          </w:tcPr>
          <w:p w:rsidR="00BC2975" w:rsidRPr="00BC2975" w:rsidRDefault="00BC2975" w:rsidP="00BC2975">
            <w:pPr>
              <w:spacing w:after="0"/>
              <w:jc w:val="both"/>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женщин</w:t>
            </w:r>
          </w:p>
        </w:tc>
        <w:tc>
          <w:tcPr>
            <w:tcW w:w="1918"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480</w:t>
            </w:r>
          </w:p>
        </w:tc>
        <w:tc>
          <w:tcPr>
            <w:tcW w:w="1919"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530</w:t>
            </w:r>
          </w:p>
        </w:tc>
        <w:tc>
          <w:tcPr>
            <w:tcW w:w="2281"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678</w:t>
            </w:r>
          </w:p>
        </w:tc>
      </w:tr>
      <w:tr w:rsidR="00BC2975" w:rsidRPr="00BC2975" w:rsidTr="00AC0947">
        <w:trPr>
          <w:trHeight w:val="231"/>
        </w:trPr>
        <w:tc>
          <w:tcPr>
            <w:tcW w:w="577" w:type="dxa"/>
            <w:vMerge/>
            <w:tcBorders>
              <w:left w:val="single" w:sz="8" w:space="0" w:color="auto"/>
              <w:bottom w:val="single" w:sz="4" w:space="0" w:color="auto"/>
              <w:right w:val="single" w:sz="4" w:space="0" w:color="auto"/>
            </w:tcBorders>
            <w:shd w:val="clear" w:color="auto" w:fill="auto"/>
            <w:vAlign w:val="center"/>
          </w:tcPr>
          <w:p w:rsidR="00BC2975" w:rsidRPr="00BC2975" w:rsidRDefault="00BC2975" w:rsidP="00BC2975">
            <w:pPr>
              <w:spacing w:after="0"/>
              <w:jc w:val="both"/>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мужчин</w:t>
            </w:r>
          </w:p>
        </w:tc>
        <w:tc>
          <w:tcPr>
            <w:tcW w:w="1918"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156</w:t>
            </w:r>
          </w:p>
        </w:tc>
        <w:tc>
          <w:tcPr>
            <w:tcW w:w="1919"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178</w:t>
            </w:r>
          </w:p>
        </w:tc>
        <w:tc>
          <w:tcPr>
            <w:tcW w:w="2281" w:type="dxa"/>
            <w:tcBorders>
              <w:top w:val="single" w:sz="8" w:space="0" w:color="auto"/>
              <w:left w:val="nil"/>
              <w:bottom w:val="single" w:sz="8"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244</w:t>
            </w:r>
          </w:p>
        </w:tc>
      </w:tr>
      <w:tr w:rsidR="00BC2975" w:rsidRPr="00BC2975" w:rsidTr="00AC0947">
        <w:trPr>
          <w:trHeight w:val="750"/>
        </w:trPr>
        <w:tc>
          <w:tcPr>
            <w:tcW w:w="5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Количество поступивших клиентов</w:t>
            </w:r>
          </w:p>
        </w:tc>
        <w:tc>
          <w:tcPr>
            <w:tcW w:w="1918" w:type="dxa"/>
            <w:tcBorders>
              <w:top w:val="single" w:sz="8" w:space="0" w:color="auto"/>
              <w:left w:val="nil"/>
              <w:bottom w:val="single" w:sz="4"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145</w:t>
            </w:r>
          </w:p>
        </w:tc>
        <w:tc>
          <w:tcPr>
            <w:tcW w:w="1919" w:type="dxa"/>
            <w:tcBorders>
              <w:top w:val="single" w:sz="8" w:space="0" w:color="auto"/>
              <w:left w:val="nil"/>
              <w:bottom w:val="single" w:sz="4"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228</w:t>
            </w:r>
          </w:p>
        </w:tc>
        <w:tc>
          <w:tcPr>
            <w:tcW w:w="2281" w:type="dxa"/>
            <w:tcBorders>
              <w:top w:val="single" w:sz="8" w:space="0" w:color="auto"/>
              <w:left w:val="nil"/>
              <w:bottom w:val="single" w:sz="4" w:space="0" w:color="auto"/>
              <w:right w:val="single" w:sz="8" w:space="0" w:color="000000"/>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208</w:t>
            </w:r>
          </w:p>
        </w:tc>
      </w:tr>
      <w:tr w:rsidR="00BC2975" w:rsidRPr="00BC2975" w:rsidTr="00AC0947">
        <w:trPr>
          <w:trHeight w:val="971"/>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Количество клиентов, снятых с обслуживания, из них:</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173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174</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204</w:t>
            </w:r>
          </w:p>
        </w:tc>
      </w:tr>
      <w:tr w:rsidR="00BC2975" w:rsidRPr="00BC2975" w:rsidTr="00AC0947">
        <w:trPr>
          <w:trHeight w:val="39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в связи со смертью</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79</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93</w:t>
            </w:r>
          </w:p>
        </w:tc>
      </w:tr>
      <w:tr w:rsidR="00BC2975" w:rsidRPr="00BC2975" w:rsidTr="00AC0947">
        <w:trPr>
          <w:trHeight w:val="533"/>
        </w:trPr>
        <w:tc>
          <w:tcPr>
            <w:tcW w:w="577" w:type="dxa"/>
            <w:vMerge/>
            <w:tcBorders>
              <w:top w:val="single" w:sz="4" w:space="0" w:color="auto"/>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2694" w:type="dxa"/>
            <w:tcBorders>
              <w:top w:val="single" w:sz="4" w:space="0" w:color="auto"/>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выезд за пределы г. Якутска</w:t>
            </w:r>
          </w:p>
        </w:tc>
        <w:tc>
          <w:tcPr>
            <w:tcW w:w="1918"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18</w:t>
            </w:r>
          </w:p>
        </w:tc>
        <w:tc>
          <w:tcPr>
            <w:tcW w:w="1919"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11</w:t>
            </w:r>
          </w:p>
        </w:tc>
        <w:tc>
          <w:tcPr>
            <w:tcW w:w="2281"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4</w:t>
            </w:r>
          </w:p>
        </w:tc>
      </w:tr>
      <w:tr w:rsidR="00BC2975" w:rsidRPr="00BC2975" w:rsidTr="00AC0947">
        <w:trPr>
          <w:trHeight w:val="407"/>
        </w:trPr>
        <w:tc>
          <w:tcPr>
            <w:tcW w:w="577" w:type="dxa"/>
            <w:vMerge/>
            <w:tcBorders>
              <w:top w:val="nil"/>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2694"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по личному заявлению</w:t>
            </w:r>
          </w:p>
        </w:tc>
        <w:tc>
          <w:tcPr>
            <w:tcW w:w="191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53</w:t>
            </w:r>
          </w:p>
        </w:tc>
        <w:tc>
          <w:tcPr>
            <w:tcW w:w="1919"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52</w:t>
            </w:r>
          </w:p>
        </w:tc>
        <w:tc>
          <w:tcPr>
            <w:tcW w:w="228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68</w:t>
            </w:r>
          </w:p>
        </w:tc>
      </w:tr>
      <w:tr w:rsidR="00BC2975" w:rsidRPr="00BC2975" w:rsidTr="00AC0947">
        <w:trPr>
          <w:trHeight w:val="1110"/>
        </w:trPr>
        <w:tc>
          <w:tcPr>
            <w:tcW w:w="577" w:type="dxa"/>
            <w:vMerge/>
            <w:tcBorders>
              <w:top w:val="nil"/>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2694"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устройство в дома-интернаты, пансионаты, соц учреждения</w:t>
            </w:r>
          </w:p>
        </w:tc>
        <w:tc>
          <w:tcPr>
            <w:tcW w:w="191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1919"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w:t>
            </w:r>
          </w:p>
        </w:tc>
        <w:tc>
          <w:tcPr>
            <w:tcW w:w="228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w:t>
            </w:r>
          </w:p>
        </w:tc>
      </w:tr>
      <w:tr w:rsidR="00BC2975" w:rsidRPr="00BC2975" w:rsidTr="00AC0947">
        <w:trPr>
          <w:trHeight w:val="705"/>
        </w:trPr>
        <w:tc>
          <w:tcPr>
            <w:tcW w:w="577" w:type="dxa"/>
            <w:vMerge/>
            <w:tcBorders>
              <w:top w:val="nil"/>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2694" w:type="dxa"/>
            <w:tcBorders>
              <w:top w:val="nil"/>
              <w:left w:val="nil"/>
              <w:bottom w:val="single" w:sz="4" w:space="0" w:color="auto"/>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переведены в другие ОСО, ОДУ "Эрчим"</w:t>
            </w:r>
          </w:p>
        </w:tc>
        <w:tc>
          <w:tcPr>
            <w:tcW w:w="191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w:t>
            </w:r>
          </w:p>
        </w:tc>
        <w:tc>
          <w:tcPr>
            <w:tcW w:w="1919"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15</w:t>
            </w:r>
          </w:p>
        </w:tc>
        <w:tc>
          <w:tcPr>
            <w:tcW w:w="228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32</w:t>
            </w:r>
          </w:p>
        </w:tc>
      </w:tr>
      <w:tr w:rsidR="00BC2975" w:rsidRPr="00BC2975" w:rsidTr="00AC0947">
        <w:trPr>
          <w:trHeight w:val="465"/>
        </w:trPr>
        <w:tc>
          <w:tcPr>
            <w:tcW w:w="577" w:type="dxa"/>
            <w:vMerge/>
            <w:tcBorders>
              <w:top w:val="nil"/>
              <w:left w:val="single" w:sz="8" w:space="0" w:color="auto"/>
              <w:bottom w:val="single" w:sz="8" w:space="0" w:color="000000"/>
              <w:right w:val="single" w:sz="4"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По уведомлению</w:t>
            </w:r>
          </w:p>
        </w:tc>
        <w:tc>
          <w:tcPr>
            <w:tcW w:w="1918" w:type="dxa"/>
            <w:tcBorders>
              <w:top w:val="nil"/>
              <w:left w:val="single" w:sz="4" w:space="0" w:color="auto"/>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w:t>
            </w:r>
          </w:p>
        </w:tc>
        <w:tc>
          <w:tcPr>
            <w:tcW w:w="1919"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28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bl>
    <w:p w:rsidR="00BC2975" w:rsidRPr="00BC2975" w:rsidRDefault="00BC2975" w:rsidP="00BC2975">
      <w:pPr>
        <w:spacing w:after="0"/>
        <w:contextualSpacing/>
        <w:rPr>
          <w:rFonts w:ascii="Times New Roman" w:hAnsi="Times New Roman" w:cs="Times New Roman"/>
          <w:bCs/>
          <w:i/>
          <w:sz w:val="24"/>
          <w:szCs w:val="24"/>
        </w:rPr>
      </w:pPr>
    </w:p>
    <w:p w:rsidR="00BC2975" w:rsidRDefault="00BC2975" w:rsidP="00BC2975">
      <w:pPr>
        <w:spacing w:after="0"/>
        <w:contextualSpacing/>
        <w:jc w:val="center"/>
        <w:rPr>
          <w:rFonts w:ascii="Times New Roman" w:hAnsi="Times New Roman" w:cs="Times New Roman"/>
          <w:bCs/>
          <w:i/>
          <w:sz w:val="24"/>
          <w:szCs w:val="24"/>
        </w:rPr>
      </w:pPr>
      <w:r w:rsidRPr="00BC2975">
        <w:rPr>
          <w:rFonts w:ascii="Times New Roman" w:hAnsi="Times New Roman" w:cs="Times New Roman"/>
          <w:bCs/>
          <w:i/>
          <w:sz w:val="24"/>
          <w:szCs w:val="24"/>
        </w:rPr>
        <w:t>Принятие на социальное обслуживание в 2023 г.</w:t>
      </w:r>
    </w:p>
    <w:p w:rsidR="00C024B5" w:rsidRPr="00BC2975" w:rsidRDefault="00C024B5" w:rsidP="00BC2975">
      <w:pPr>
        <w:spacing w:after="0"/>
        <w:contextualSpacing/>
        <w:jc w:val="center"/>
        <w:rPr>
          <w:rFonts w:ascii="Times New Roman" w:hAnsi="Times New Roman" w:cs="Times New Roman"/>
          <w:bCs/>
          <w:i/>
          <w:sz w:val="24"/>
          <w:szCs w:val="24"/>
        </w:rPr>
      </w:pPr>
    </w:p>
    <w:p w:rsidR="00BC2975" w:rsidRPr="00BC2975" w:rsidRDefault="00BC2975" w:rsidP="00BC2975">
      <w:pPr>
        <w:spacing w:after="0"/>
        <w:ind w:firstLine="709"/>
        <w:contextualSpacing/>
        <w:jc w:val="both"/>
        <w:rPr>
          <w:rFonts w:ascii="Times New Roman" w:hAnsi="Times New Roman" w:cs="Times New Roman"/>
          <w:bCs/>
          <w:sz w:val="24"/>
          <w:szCs w:val="24"/>
        </w:rPr>
      </w:pPr>
      <w:r w:rsidRPr="00BC2975">
        <w:rPr>
          <w:rFonts w:ascii="Times New Roman" w:hAnsi="Times New Roman" w:cs="Times New Roman"/>
          <w:bCs/>
          <w:sz w:val="24"/>
          <w:szCs w:val="24"/>
        </w:rPr>
        <w:t>В 2023 году на социальное обслуживание в надомной форме принято 208 получателей социальных услуг, из них на социальное обслуживание принято в 1 отделение – 56 получателей (26,9%), 2 отделение – 49 получателей (23,5%), 3 отделение – 43 получателя (20,6 %), 4 отделение – 46 получателей (22,1%), ОПО – 14 получателей (6,7%).</w:t>
      </w:r>
    </w:p>
    <w:p w:rsidR="00BC2975" w:rsidRPr="00BC2975" w:rsidRDefault="00BC2975" w:rsidP="00BC2975">
      <w:pPr>
        <w:spacing w:after="0"/>
        <w:ind w:firstLine="709"/>
        <w:contextualSpacing/>
        <w:jc w:val="both"/>
        <w:rPr>
          <w:rFonts w:ascii="Times New Roman" w:hAnsi="Times New Roman" w:cs="Times New Roman"/>
          <w:bCs/>
          <w:sz w:val="24"/>
          <w:szCs w:val="24"/>
        </w:rPr>
      </w:pPr>
    </w:p>
    <w:p w:rsidR="00BC2975" w:rsidRPr="00BC2975" w:rsidRDefault="00BC2975" w:rsidP="00BC2975">
      <w:pPr>
        <w:spacing w:after="0"/>
        <w:contextualSpacing/>
        <w:jc w:val="right"/>
        <w:rPr>
          <w:rFonts w:ascii="Times New Roman" w:hAnsi="Times New Roman" w:cs="Times New Roman"/>
          <w:bCs/>
          <w:i/>
          <w:sz w:val="24"/>
          <w:szCs w:val="24"/>
        </w:rPr>
      </w:pPr>
      <w:r w:rsidRPr="00BC2975">
        <w:rPr>
          <w:rFonts w:ascii="Times New Roman" w:hAnsi="Times New Roman" w:cs="Times New Roman"/>
          <w:bCs/>
          <w:sz w:val="24"/>
          <w:szCs w:val="24"/>
        </w:rPr>
        <w:t>Диаграмма 2. Принято на соц.обслуживание в 2023 г</w:t>
      </w:r>
      <w:r w:rsidRPr="00BC2975">
        <w:rPr>
          <w:rFonts w:ascii="Times New Roman" w:hAnsi="Times New Roman" w:cs="Times New Roman"/>
          <w:bCs/>
          <w:i/>
          <w:sz w:val="24"/>
          <w:szCs w:val="24"/>
        </w:rPr>
        <w:t xml:space="preserve">. </w:t>
      </w:r>
    </w:p>
    <w:p w:rsidR="00BC2975" w:rsidRPr="00BC2975" w:rsidRDefault="00BC2975" w:rsidP="00BC2975">
      <w:pPr>
        <w:spacing w:after="0"/>
        <w:contextualSpacing/>
        <w:jc w:val="right"/>
        <w:rPr>
          <w:rFonts w:ascii="Times New Roman" w:hAnsi="Times New Roman" w:cs="Times New Roman"/>
          <w:bCs/>
          <w:i/>
          <w:sz w:val="24"/>
          <w:szCs w:val="24"/>
        </w:rPr>
      </w:pPr>
    </w:p>
    <w:p w:rsidR="00BC2975" w:rsidRPr="00BC2975" w:rsidRDefault="00BC2975" w:rsidP="00BC2975">
      <w:pPr>
        <w:spacing w:after="0"/>
        <w:contextualSpacing/>
        <w:jc w:val="center"/>
        <w:rPr>
          <w:rFonts w:ascii="Times New Roman" w:hAnsi="Times New Roman" w:cs="Times New Roman"/>
          <w:bCs/>
          <w:sz w:val="24"/>
          <w:szCs w:val="24"/>
        </w:rPr>
      </w:pPr>
      <w:r w:rsidRPr="00BC2975">
        <w:rPr>
          <w:rFonts w:ascii="Times New Roman" w:hAnsi="Times New Roman" w:cs="Times New Roman"/>
          <w:bCs/>
          <w:noProof/>
          <w:sz w:val="24"/>
          <w:szCs w:val="24"/>
        </w:rPr>
        <w:drawing>
          <wp:inline distT="0" distB="0" distL="0" distR="0" wp14:anchorId="0288D024" wp14:editId="55A5997E">
            <wp:extent cx="4876800" cy="2209800"/>
            <wp:effectExtent l="0" t="0" r="0" b="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C2975" w:rsidRPr="00BC2975" w:rsidRDefault="00BC2975" w:rsidP="00BC2975">
      <w:pPr>
        <w:spacing w:after="0"/>
        <w:contextualSpacing/>
        <w:jc w:val="center"/>
        <w:rPr>
          <w:rFonts w:ascii="Times New Roman" w:hAnsi="Times New Roman" w:cs="Times New Roman"/>
          <w:bCs/>
          <w:sz w:val="24"/>
          <w:szCs w:val="24"/>
        </w:rPr>
      </w:pPr>
    </w:p>
    <w:p w:rsidR="00BC2975" w:rsidRPr="00BC2975" w:rsidRDefault="00BC2975" w:rsidP="00BC2975">
      <w:pPr>
        <w:spacing w:after="0"/>
        <w:contextualSpacing/>
        <w:jc w:val="center"/>
        <w:rPr>
          <w:rFonts w:ascii="Times New Roman" w:hAnsi="Times New Roman" w:cs="Times New Roman"/>
          <w:bCs/>
          <w:i/>
          <w:sz w:val="24"/>
          <w:szCs w:val="24"/>
          <w:lang w:val="sah-RU"/>
        </w:rPr>
      </w:pPr>
      <w:r w:rsidRPr="00BC2975">
        <w:rPr>
          <w:rFonts w:ascii="Times New Roman" w:hAnsi="Times New Roman" w:cs="Times New Roman"/>
          <w:bCs/>
          <w:i/>
          <w:sz w:val="24"/>
          <w:szCs w:val="24"/>
          <w:lang w:val="sah-RU"/>
        </w:rPr>
        <w:t>Снятие с социального обслуживания в 2023 г.</w:t>
      </w:r>
    </w:p>
    <w:p w:rsidR="00BC2975" w:rsidRPr="00BC2975" w:rsidRDefault="00BC2975" w:rsidP="00BC2975">
      <w:pPr>
        <w:spacing w:after="0"/>
        <w:contextualSpacing/>
        <w:jc w:val="both"/>
        <w:rPr>
          <w:rFonts w:ascii="Times New Roman" w:hAnsi="Times New Roman" w:cs="Times New Roman"/>
          <w:bCs/>
          <w:sz w:val="24"/>
          <w:szCs w:val="24"/>
          <w:lang w:val="sah-RU"/>
        </w:rPr>
      </w:pPr>
      <w:r w:rsidRPr="00BC2975">
        <w:rPr>
          <w:rFonts w:ascii="Times New Roman" w:hAnsi="Times New Roman" w:cs="Times New Roman"/>
          <w:bCs/>
          <w:sz w:val="24"/>
          <w:szCs w:val="24"/>
          <w:lang w:val="sah-RU"/>
        </w:rPr>
        <w:t xml:space="preserve">   </w:t>
      </w:r>
      <w:r w:rsidR="00C024B5">
        <w:rPr>
          <w:rFonts w:ascii="Times New Roman" w:hAnsi="Times New Roman" w:cs="Times New Roman"/>
          <w:bCs/>
          <w:sz w:val="24"/>
          <w:szCs w:val="24"/>
          <w:lang w:val="sah-RU"/>
        </w:rPr>
        <w:tab/>
      </w:r>
      <w:r w:rsidRPr="00BC2975">
        <w:rPr>
          <w:rFonts w:ascii="Times New Roman" w:hAnsi="Times New Roman" w:cs="Times New Roman"/>
          <w:bCs/>
          <w:sz w:val="24"/>
          <w:szCs w:val="24"/>
          <w:lang w:val="sah-RU"/>
        </w:rPr>
        <w:t xml:space="preserve">В 2023 году с социального обслуживания на дому снято 204 получателей социальных услуг, из них 93 псу (45,6%) в связи со смертью, 4 псу (2%) – выезд за пределы, 68 псу (33,3%) – по личному заявлению, 7 псу (3,4%) – устройство в дома-интернаты, 32 псу (15,7%) – перевод в др.отделение. </w:t>
      </w:r>
    </w:p>
    <w:p w:rsidR="00BC2975" w:rsidRPr="00BC2975" w:rsidRDefault="00BC2975" w:rsidP="00BC2975">
      <w:pPr>
        <w:spacing w:after="0"/>
        <w:ind w:firstLine="709"/>
        <w:contextualSpacing/>
        <w:jc w:val="both"/>
        <w:rPr>
          <w:rFonts w:ascii="Times New Roman" w:hAnsi="Times New Roman" w:cs="Times New Roman"/>
          <w:bCs/>
          <w:sz w:val="24"/>
          <w:szCs w:val="24"/>
        </w:rPr>
      </w:pPr>
      <w:r w:rsidRPr="00BC2975">
        <w:rPr>
          <w:rFonts w:ascii="Times New Roman" w:hAnsi="Times New Roman" w:cs="Times New Roman"/>
          <w:bCs/>
          <w:sz w:val="24"/>
          <w:szCs w:val="24"/>
          <w:lang w:val="sah-RU"/>
        </w:rPr>
        <w:t xml:space="preserve">Из них сняты с социального обслуживания: </w:t>
      </w:r>
      <w:r w:rsidRPr="00BC2975">
        <w:rPr>
          <w:rFonts w:ascii="Times New Roman" w:hAnsi="Times New Roman" w:cs="Times New Roman"/>
          <w:bCs/>
          <w:sz w:val="24"/>
          <w:szCs w:val="24"/>
        </w:rPr>
        <w:t>1 ОСО – 53 ПСУ (смерть – 25, личное заявление – 11, устройство в дома-интернаты - 4, перевод в др. отделение – 13); 2 ОСО –31 псу (смерть – 20, личное заявление – 7, перевод в другое отделение – 3, выезд за пределы – 1); 3 ОСО – 55 псу (смерть – 18, по личному заявлению – 28, устройство в дома-интернаты – 2, перевод в др.</w:t>
      </w:r>
      <w:r w:rsidR="00C024B5">
        <w:rPr>
          <w:rFonts w:ascii="Times New Roman" w:hAnsi="Times New Roman" w:cs="Times New Roman"/>
          <w:bCs/>
          <w:sz w:val="24"/>
          <w:szCs w:val="24"/>
        </w:rPr>
        <w:t xml:space="preserve"> </w:t>
      </w:r>
      <w:r w:rsidRPr="00BC2975">
        <w:rPr>
          <w:rFonts w:ascii="Times New Roman" w:hAnsi="Times New Roman" w:cs="Times New Roman"/>
          <w:bCs/>
          <w:sz w:val="24"/>
          <w:szCs w:val="24"/>
        </w:rPr>
        <w:t>отделение – 7); 4 ОСО -  53   псу (смерть – 21, выезд за пределы – 3, перевод в др. отделение – 9, по заявлению – 20)</w:t>
      </w:r>
    </w:p>
    <w:p w:rsidR="00BC2975" w:rsidRPr="00BC2975" w:rsidRDefault="00BC2975" w:rsidP="00BC2975">
      <w:pPr>
        <w:spacing w:after="0"/>
        <w:ind w:firstLine="709"/>
        <w:jc w:val="center"/>
        <w:rPr>
          <w:rFonts w:ascii="Times New Roman" w:eastAsia="Calibri" w:hAnsi="Times New Roman" w:cs="Times New Roman"/>
          <w:sz w:val="24"/>
          <w:szCs w:val="24"/>
        </w:rPr>
      </w:pPr>
    </w:p>
    <w:p w:rsidR="00BC2975" w:rsidRPr="00BC2975" w:rsidRDefault="00BC2975" w:rsidP="00BC2975">
      <w:pPr>
        <w:spacing w:after="0"/>
        <w:ind w:firstLine="709"/>
        <w:contextualSpacing/>
        <w:jc w:val="right"/>
        <w:rPr>
          <w:rFonts w:ascii="Times New Roman" w:eastAsia="Calibri" w:hAnsi="Times New Roman" w:cs="Times New Roman"/>
          <w:bCs/>
          <w:sz w:val="24"/>
          <w:szCs w:val="24"/>
        </w:rPr>
      </w:pPr>
      <w:r w:rsidRPr="00BC2975">
        <w:rPr>
          <w:rFonts w:ascii="Times New Roman" w:eastAsia="Calibri" w:hAnsi="Times New Roman" w:cs="Times New Roman"/>
          <w:bCs/>
          <w:sz w:val="24"/>
          <w:szCs w:val="24"/>
        </w:rPr>
        <w:lastRenderedPageBreak/>
        <w:t>Диаграмма 3. Причины снятия с социального обслуживания</w:t>
      </w:r>
    </w:p>
    <w:p w:rsidR="00BC2975" w:rsidRPr="00BC2975" w:rsidRDefault="00BC2975" w:rsidP="00BC2975">
      <w:pPr>
        <w:ind w:firstLine="709"/>
        <w:contextualSpacing/>
        <w:jc w:val="both"/>
        <w:rPr>
          <w:rFonts w:ascii="Times New Roman" w:eastAsia="Calibri" w:hAnsi="Times New Roman" w:cs="Times New Roman"/>
          <w:bCs/>
          <w:sz w:val="24"/>
          <w:szCs w:val="24"/>
          <w:highlight w:val="yellow"/>
        </w:rPr>
      </w:pPr>
      <w:r w:rsidRPr="00BC2975">
        <w:rPr>
          <w:rFonts w:ascii="Times New Roman" w:eastAsia="Calibri" w:hAnsi="Times New Roman" w:cs="Times New Roman"/>
          <w:bCs/>
          <w:noProof/>
          <w:sz w:val="24"/>
          <w:szCs w:val="24"/>
        </w:rPr>
        <w:drawing>
          <wp:inline distT="0" distB="0" distL="0" distR="0" wp14:anchorId="4CFE5B41" wp14:editId="54FFAD58">
            <wp:extent cx="5137741" cy="2828260"/>
            <wp:effectExtent l="0" t="0" r="6350" b="10795"/>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C2975" w:rsidRPr="00BC2975" w:rsidRDefault="00BC2975" w:rsidP="00C024B5">
      <w:pPr>
        <w:contextualSpacing/>
        <w:jc w:val="both"/>
        <w:rPr>
          <w:rFonts w:ascii="Times New Roman" w:eastAsia="Calibri" w:hAnsi="Times New Roman" w:cs="Times New Roman"/>
          <w:bCs/>
          <w:sz w:val="24"/>
          <w:szCs w:val="24"/>
        </w:rPr>
      </w:pPr>
    </w:p>
    <w:p w:rsidR="00BC2975" w:rsidRDefault="00BC2975" w:rsidP="00BC2975">
      <w:pPr>
        <w:spacing w:after="0"/>
        <w:ind w:firstLine="708"/>
        <w:jc w:val="center"/>
        <w:rPr>
          <w:rFonts w:ascii="Times New Roman" w:eastAsia="Calibri" w:hAnsi="Times New Roman" w:cs="Times New Roman"/>
          <w:i/>
          <w:sz w:val="24"/>
          <w:szCs w:val="24"/>
        </w:rPr>
      </w:pPr>
      <w:r w:rsidRPr="00BC2975">
        <w:rPr>
          <w:rFonts w:ascii="Times New Roman" w:eastAsia="Calibri" w:hAnsi="Times New Roman" w:cs="Times New Roman"/>
          <w:i/>
          <w:sz w:val="24"/>
          <w:szCs w:val="24"/>
        </w:rPr>
        <w:t>Категории получателей социальных услуг социальный статус</w:t>
      </w:r>
    </w:p>
    <w:p w:rsidR="00C024B5" w:rsidRPr="00BC2975" w:rsidRDefault="00C024B5" w:rsidP="00BC2975">
      <w:pPr>
        <w:spacing w:after="0"/>
        <w:ind w:firstLine="708"/>
        <w:jc w:val="center"/>
        <w:rPr>
          <w:rFonts w:ascii="Times New Roman" w:eastAsia="Calibri" w:hAnsi="Times New Roman" w:cs="Times New Roman"/>
          <w:i/>
          <w:sz w:val="24"/>
          <w:szCs w:val="24"/>
        </w:rPr>
      </w:pPr>
    </w:p>
    <w:p w:rsidR="00BC2975" w:rsidRPr="00BC2975" w:rsidRDefault="00BC2975" w:rsidP="00BC2975">
      <w:pPr>
        <w:spacing w:after="0"/>
        <w:ind w:firstLine="720"/>
        <w:contextualSpacing/>
        <w:jc w:val="both"/>
        <w:rPr>
          <w:rFonts w:ascii="Times New Roman" w:hAnsi="Times New Roman" w:cs="Times New Roman"/>
          <w:snapToGrid w:val="0"/>
          <w:color w:val="000000" w:themeColor="text1"/>
          <w:sz w:val="24"/>
          <w:szCs w:val="24"/>
        </w:rPr>
      </w:pPr>
      <w:r w:rsidRPr="00BC2975">
        <w:rPr>
          <w:rFonts w:ascii="Times New Roman" w:hAnsi="Times New Roman" w:cs="Times New Roman"/>
          <w:snapToGrid w:val="0"/>
          <w:color w:val="000000" w:themeColor="text1"/>
          <w:sz w:val="24"/>
          <w:szCs w:val="24"/>
        </w:rPr>
        <w:t xml:space="preserve">В соответствии с 442 ФЗ </w:t>
      </w:r>
      <w:r w:rsidRPr="00BC2975">
        <w:rPr>
          <w:rFonts w:ascii="Times New Roman" w:hAnsi="Times New Roman" w:cs="Times New Roman"/>
          <w:bCs/>
          <w:color w:val="000000" w:themeColor="text1"/>
          <w:sz w:val="24"/>
          <w:szCs w:val="24"/>
          <w:shd w:val="clear" w:color="auto" w:fill="FFFFFF"/>
        </w:rPr>
        <w:t xml:space="preserve">"Об основах социального обслуживания граждан в Российской Федерации" </w:t>
      </w:r>
      <w:r w:rsidRPr="00BC2975">
        <w:rPr>
          <w:rFonts w:ascii="Times New Roman" w:hAnsi="Times New Roman" w:cs="Times New Roman"/>
          <w:snapToGrid w:val="0"/>
          <w:color w:val="000000" w:themeColor="text1"/>
          <w:sz w:val="24"/>
          <w:szCs w:val="24"/>
        </w:rPr>
        <w:t>законом право на получение государственной социальной помощи в 1 отделении социального обслуживания на дому имеют следующие категории граждан:</w:t>
      </w:r>
    </w:p>
    <w:p w:rsidR="00BC2975" w:rsidRPr="00BC2975" w:rsidRDefault="00BC2975" w:rsidP="00BC2975">
      <w:pPr>
        <w:spacing w:after="0"/>
        <w:jc w:val="right"/>
        <w:rPr>
          <w:rFonts w:ascii="Times New Roman" w:hAnsi="Times New Roman" w:cs="Times New Roman"/>
          <w:bCs/>
          <w:sz w:val="24"/>
          <w:szCs w:val="24"/>
        </w:rPr>
      </w:pPr>
      <w:r w:rsidRPr="00BC2975">
        <w:rPr>
          <w:rFonts w:ascii="Times New Roman" w:hAnsi="Times New Roman" w:cs="Times New Roman"/>
          <w:bCs/>
          <w:sz w:val="24"/>
          <w:szCs w:val="24"/>
        </w:rPr>
        <w:t xml:space="preserve">Таблица 4. Количественные показатели </w:t>
      </w:r>
    </w:p>
    <w:p w:rsidR="00BC2975" w:rsidRPr="00BC2975" w:rsidRDefault="00BC2975" w:rsidP="00BC2975">
      <w:pPr>
        <w:spacing w:after="0"/>
        <w:jc w:val="right"/>
        <w:rPr>
          <w:rFonts w:ascii="Times New Roman" w:hAnsi="Times New Roman" w:cs="Times New Roman"/>
          <w:bCs/>
          <w:sz w:val="24"/>
          <w:szCs w:val="24"/>
        </w:rPr>
      </w:pPr>
      <w:r w:rsidRPr="00BC2975">
        <w:rPr>
          <w:rFonts w:ascii="Times New Roman" w:hAnsi="Times New Roman" w:cs="Times New Roman"/>
          <w:bCs/>
          <w:sz w:val="24"/>
          <w:szCs w:val="24"/>
        </w:rPr>
        <w:t>отделения по социальному статусу</w:t>
      </w:r>
    </w:p>
    <w:tbl>
      <w:tblPr>
        <w:tblW w:w="9829" w:type="dxa"/>
        <w:tblInd w:w="-318" w:type="dxa"/>
        <w:tblLayout w:type="fixed"/>
        <w:tblLook w:val="04A0" w:firstRow="1" w:lastRow="0" w:firstColumn="1" w:lastColumn="0" w:noHBand="0" w:noVBand="1"/>
      </w:tblPr>
      <w:tblGrid>
        <w:gridCol w:w="1986"/>
        <w:gridCol w:w="992"/>
        <w:gridCol w:w="850"/>
        <w:gridCol w:w="733"/>
        <w:gridCol w:w="992"/>
        <w:gridCol w:w="851"/>
        <w:gridCol w:w="850"/>
        <w:gridCol w:w="1061"/>
        <w:gridCol w:w="922"/>
        <w:gridCol w:w="592"/>
      </w:tblGrid>
      <w:tr w:rsidR="00BC2975" w:rsidRPr="00BC2975" w:rsidTr="00BC2975">
        <w:trPr>
          <w:trHeight w:val="330"/>
        </w:trPr>
        <w:tc>
          <w:tcPr>
            <w:tcW w:w="19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Категории</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2975" w:rsidRPr="00BC2975" w:rsidRDefault="00BC2975" w:rsidP="00BC2975">
            <w:pPr>
              <w:spacing w:after="0"/>
              <w:jc w:val="both"/>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Кол-во</w:t>
            </w:r>
          </w:p>
        </w:tc>
        <w:tc>
          <w:tcPr>
            <w:tcW w:w="1583" w:type="dxa"/>
            <w:gridSpan w:val="2"/>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2021</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Кол-во</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2022</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Кол-во</w:t>
            </w:r>
          </w:p>
        </w:tc>
        <w:tc>
          <w:tcPr>
            <w:tcW w:w="1514" w:type="dxa"/>
            <w:gridSpan w:val="2"/>
            <w:tcBorders>
              <w:top w:val="single" w:sz="8" w:space="0" w:color="auto"/>
              <w:left w:val="nil"/>
              <w:bottom w:val="single" w:sz="8" w:space="0" w:color="auto"/>
              <w:right w:val="single" w:sz="8" w:space="0" w:color="000000"/>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2023</w:t>
            </w:r>
          </w:p>
        </w:tc>
      </w:tr>
      <w:tr w:rsidR="00BC2975" w:rsidRPr="00BC2975" w:rsidTr="00BC2975">
        <w:trPr>
          <w:trHeight w:val="645"/>
        </w:trPr>
        <w:tc>
          <w:tcPr>
            <w:tcW w:w="1986" w:type="dxa"/>
            <w:vMerge/>
            <w:tcBorders>
              <w:top w:val="single" w:sz="8" w:space="0" w:color="auto"/>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850"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бесплатно</w:t>
            </w:r>
          </w:p>
        </w:tc>
        <w:tc>
          <w:tcPr>
            <w:tcW w:w="733"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платно</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851"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бесплатно</w:t>
            </w:r>
          </w:p>
        </w:tc>
        <w:tc>
          <w:tcPr>
            <w:tcW w:w="850"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платно</w:t>
            </w:r>
          </w:p>
        </w:tc>
        <w:tc>
          <w:tcPr>
            <w:tcW w:w="1061" w:type="dxa"/>
            <w:vMerge/>
            <w:tcBorders>
              <w:top w:val="single" w:sz="8" w:space="0" w:color="auto"/>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922"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бесплатно</w:t>
            </w:r>
          </w:p>
        </w:tc>
        <w:tc>
          <w:tcPr>
            <w:tcW w:w="592" w:type="dxa"/>
            <w:tcBorders>
              <w:top w:val="nil"/>
              <w:left w:val="nil"/>
              <w:bottom w:val="single" w:sz="8" w:space="0" w:color="auto"/>
              <w:right w:val="single" w:sz="8" w:space="0" w:color="auto"/>
            </w:tcBorders>
            <w:shd w:val="clear" w:color="auto" w:fill="auto"/>
            <w:vAlign w:val="center"/>
            <w:hideMark/>
          </w:tcPr>
          <w:p w:rsidR="00BC2975" w:rsidRPr="00BC2975" w:rsidRDefault="00BC2975" w:rsidP="00BC2975">
            <w:pPr>
              <w:spacing w:after="0"/>
              <w:ind w:right="-10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платно</w:t>
            </w:r>
          </w:p>
        </w:tc>
      </w:tr>
      <w:tr w:rsidR="00BC2975" w:rsidRPr="00BC2975" w:rsidTr="00BC2975">
        <w:trPr>
          <w:trHeight w:val="370"/>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Ветераны УВОВ</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2</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2</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0</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545"/>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Вдовы участника ВОВ</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5</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5</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r>
      <w:tr w:rsidR="00BC2975" w:rsidRPr="00BC2975" w:rsidTr="00BC2975">
        <w:trPr>
          <w:trHeight w:val="702"/>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snapToGrid w:val="0"/>
                <w:color w:val="000000"/>
                <w:sz w:val="24"/>
                <w:szCs w:val="24"/>
              </w:rPr>
              <w:t>Блокадники Ленинграда</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224"/>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Ветераны тыла</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145</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145</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129</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129</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155</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155</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414"/>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Ветераны труда</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13</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103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87</w:t>
            </w:r>
          </w:p>
        </w:tc>
        <w:tc>
          <w:tcPr>
            <w:tcW w:w="1061"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140</w:t>
            </w:r>
          </w:p>
        </w:tc>
        <w:tc>
          <w:tcPr>
            <w:tcW w:w="92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w:t>
            </w:r>
          </w:p>
        </w:tc>
        <w:tc>
          <w:tcPr>
            <w:tcW w:w="59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128</w:t>
            </w:r>
          </w:p>
        </w:tc>
      </w:tr>
      <w:tr w:rsidR="00BC2975" w:rsidRPr="00BC2975" w:rsidTr="00BC2975">
        <w:trPr>
          <w:trHeight w:val="317"/>
        </w:trPr>
        <w:tc>
          <w:tcPr>
            <w:tcW w:w="1986" w:type="dxa"/>
            <w:vMerge/>
            <w:tcBorders>
              <w:top w:val="nil"/>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0"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733"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9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1"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0"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1061"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92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5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r>
      <w:tr w:rsidR="00BC2975" w:rsidRPr="00BC2975" w:rsidTr="00BC2975">
        <w:trPr>
          <w:trHeight w:val="632"/>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Всего инвалидов:</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lang w:val="en-US"/>
              </w:rPr>
            </w:pPr>
            <w:r w:rsidRPr="00BC2975">
              <w:rPr>
                <w:rFonts w:ascii="Times New Roman" w:eastAsia="Times New Roman" w:hAnsi="Times New Roman" w:cs="Times New Roman"/>
                <w:b/>
                <w:bCs/>
                <w:color w:val="000000"/>
                <w:sz w:val="24"/>
                <w:szCs w:val="24"/>
                <w:lang w:val="en-US"/>
              </w:rPr>
              <w:t>379</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lang w:val="en-US"/>
              </w:rPr>
            </w:pPr>
            <w:r w:rsidRPr="00BC2975">
              <w:rPr>
                <w:rFonts w:ascii="Times New Roman" w:eastAsia="Times New Roman" w:hAnsi="Times New Roman" w:cs="Times New Roman"/>
                <w:b/>
                <w:bCs/>
                <w:color w:val="000000"/>
                <w:sz w:val="24"/>
                <w:szCs w:val="24"/>
                <w:lang w:val="en-US"/>
              </w:rPr>
              <w:t>114</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lang w:val="en-US"/>
              </w:rPr>
            </w:pPr>
            <w:r w:rsidRPr="00BC2975">
              <w:rPr>
                <w:rFonts w:ascii="Times New Roman" w:eastAsia="Times New Roman" w:hAnsi="Times New Roman" w:cs="Times New Roman"/>
                <w:b/>
                <w:bCs/>
                <w:color w:val="000000"/>
                <w:sz w:val="24"/>
                <w:szCs w:val="24"/>
                <w:lang w:val="en-US"/>
              </w:rPr>
              <w:t>265</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highlight w:val="yellow"/>
              </w:rPr>
            </w:pPr>
            <w:r w:rsidRPr="00BC2975">
              <w:rPr>
                <w:rFonts w:ascii="Times New Roman" w:eastAsia="Times New Roman" w:hAnsi="Times New Roman" w:cs="Times New Roman"/>
                <w:b/>
                <w:bCs/>
                <w:color w:val="000000"/>
                <w:sz w:val="24"/>
                <w:szCs w:val="24"/>
              </w:rPr>
              <w:t>425</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171</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254</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551</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190</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361</w:t>
            </w:r>
          </w:p>
        </w:tc>
      </w:tr>
      <w:tr w:rsidR="00BC2975" w:rsidRPr="00BC2975" w:rsidTr="00BC2975">
        <w:trPr>
          <w:trHeight w:val="414"/>
        </w:trPr>
        <w:tc>
          <w:tcPr>
            <w:tcW w:w="1986" w:type="dxa"/>
            <w:vMerge w:val="restart"/>
            <w:tcBorders>
              <w:top w:val="nil"/>
              <w:left w:val="single" w:sz="8" w:space="0" w:color="auto"/>
              <w:bottom w:val="single" w:sz="8" w:space="0" w:color="000000"/>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инвалид I группы</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139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22</w:t>
            </w:r>
          </w:p>
        </w:tc>
        <w:tc>
          <w:tcPr>
            <w:tcW w:w="733"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119</w:t>
            </w:r>
          </w:p>
        </w:tc>
        <w:tc>
          <w:tcPr>
            <w:tcW w:w="1061"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227</w:t>
            </w:r>
          </w:p>
        </w:tc>
        <w:tc>
          <w:tcPr>
            <w:tcW w:w="92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50</w:t>
            </w:r>
          </w:p>
        </w:tc>
        <w:tc>
          <w:tcPr>
            <w:tcW w:w="592" w:type="dxa"/>
            <w:vMerge w:val="restart"/>
            <w:tcBorders>
              <w:top w:val="nil"/>
              <w:left w:val="single" w:sz="8" w:space="0" w:color="auto"/>
              <w:bottom w:val="single" w:sz="8" w:space="0" w:color="000000"/>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177</w:t>
            </w:r>
          </w:p>
        </w:tc>
      </w:tr>
      <w:tr w:rsidR="00BC2975" w:rsidRPr="00BC2975" w:rsidTr="00BC2975">
        <w:trPr>
          <w:trHeight w:val="414"/>
        </w:trPr>
        <w:tc>
          <w:tcPr>
            <w:tcW w:w="1986" w:type="dxa"/>
            <w:vMerge/>
            <w:tcBorders>
              <w:top w:val="nil"/>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0"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733"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9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1"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0"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1061"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92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5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r>
      <w:tr w:rsidR="00BC2975" w:rsidRPr="00BC2975" w:rsidTr="00BC2975">
        <w:trPr>
          <w:trHeight w:val="317"/>
        </w:trPr>
        <w:tc>
          <w:tcPr>
            <w:tcW w:w="1986" w:type="dxa"/>
            <w:vMerge/>
            <w:tcBorders>
              <w:top w:val="nil"/>
              <w:left w:val="single" w:sz="8" w:space="0" w:color="auto"/>
              <w:bottom w:val="single" w:sz="8" w:space="0" w:color="000000"/>
              <w:right w:val="single" w:sz="8" w:space="0" w:color="auto"/>
            </w:tcBorders>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p>
        </w:tc>
        <w:tc>
          <w:tcPr>
            <w:tcW w:w="9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0"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733"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9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1"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850"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1061"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92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c>
          <w:tcPr>
            <w:tcW w:w="592" w:type="dxa"/>
            <w:vMerge/>
            <w:tcBorders>
              <w:top w:val="nil"/>
              <w:left w:val="single" w:sz="8" w:space="0" w:color="auto"/>
              <w:bottom w:val="single" w:sz="8" w:space="0" w:color="000000"/>
              <w:right w:val="single" w:sz="8" w:space="0" w:color="auto"/>
            </w:tcBorders>
            <w:vAlign w:val="center"/>
          </w:tcPr>
          <w:p w:rsidR="00BC2975" w:rsidRPr="00BC2975" w:rsidRDefault="00BC2975" w:rsidP="00BC2975">
            <w:pPr>
              <w:spacing w:after="0"/>
              <w:rPr>
                <w:rFonts w:ascii="Times New Roman" w:eastAsia="Times New Roman" w:hAnsi="Times New Roman" w:cs="Times New Roman"/>
                <w:color w:val="000000"/>
                <w:sz w:val="24"/>
                <w:szCs w:val="24"/>
                <w:highlight w:val="yellow"/>
              </w:rPr>
            </w:pPr>
          </w:p>
        </w:tc>
      </w:tr>
      <w:tr w:rsidR="00BC2975" w:rsidRPr="00BC2975" w:rsidTr="00BC2975">
        <w:trPr>
          <w:trHeight w:val="471"/>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инвалид II группы</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154</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63</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91</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169</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80</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89</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209</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88</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121</w:t>
            </w:r>
          </w:p>
        </w:tc>
      </w:tr>
      <w:tr w:rsidR="00BC2975" w:rsidRPr="00BC2975" w:rsidTr="00BC2975">
        <w:trPr>
          <w:trHeight w:val="607"/>
        </w:trPr>
        <w:tc>
          <w:tcPr>
            <w:tcW w:w="1986" w:type="dxa"/>
            <w:tcBorders>
              <w:top w:val="nil"/>
              <w:left w:val="single" w:sz="8" w:space="0" w:color="auto"/>
              <w:bottom w:val="single" w:sz="4"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 xml:space="preserve">инвалид III </w:t>
            </w:r>
            <w:r w:rsidRPr="00BC2975">
              <w:rPr>
                <w:rFonts w:ascii="Times New Roman" w:eastAsia="Times New Roman" w:hAnsi="Times New Roman" w:cs="Times New Roman"/>
                <w:color w:val="000000"/>
                <w:sz w:val="24"/>
                <w:szCs w:val="24"/>
              </w:rPr>
              <w:lastRenderedPageBreak/>
              <w:t>группы</w:t>
            </w:r>
          </w:p>
        </w:tc>
        <w:tc>
          <w:tcPr>
            <w:tcW w:w="992"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lastRenderedPageBreak/>
              <w:t>76</w:t>
            </w:r>
          </w:p>
        </w:tc>
        <w:tc>
          <w:tcPr>
            <w:tcW w:w="850"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30</w:t>
            </w:r>
          </w:p>
        </w:tc>
        <w:tc>
          <w:tcPr>
            <w:tcW w:w="733"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46</w:t>
            </w:r>
          </w:p>
        </w:tc>
        <w:tc>
          <w:tcPr>
            <w:tcW w:w="992"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p>
        </w:tc>
        <w:tc>
          <w:tcPr>
            <w:tcW w:w="1061"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98</w:t>
            </w:r>
          </w:p>
        </w:tc>
        <w:tc>
          <w:tcPr>
            <w:tcW w:w="922"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29</w:t>
            </w:r>
          </w:p>
        </w:tc>
        <w:tc>
          <w:tcPr>
            <w:tcW w:w="592" w:type="dxa"/>
            <w:tcBorders>
              <w:top w:val="nil"/>
              <w:left w:val="nil"/>
              <w:bottom w:val="single" w:sz="4"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69</w:t>
            </w:r>
          </w:p>
        </w:tc>
      </w:tr>
      <w:tr w:rsidR="00BC2975" w:rsidRPr="00BC2975" w:rsidTr="00BC2975">
        <w:trPr>
          <w:trHeight w:val="559"/>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lastRenderedPageBreak/>
              <w:t>дети-инвалиды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25</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397"/>
        </w:trPr>
        <w:tc>
          <w:tcPr>
            <w:tcW w:w="198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Молодые инвалиды</w:t>
            </w:r>
          </w:p>
        </w:tc>
        <w:tc>
          <w:tcPr>
            <w:tcW w:w="992"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733"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0</w:t>
            </w:r>
          </w:p>
        </w:tc>
        <w:tc>
          <w:tcPr>
            <w:tcW w:w="992"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851"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850"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1061"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w:t>
            </w:r>
          </w:p>
        </w:tc>
        <w:tc>
          <w:tcPr>
            <w:tcW w:w="922"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w:t>
            </w:r>
          </w:p>
        </w:tc>
        <w:tc>
          <w:tcPr>
            <w:tcW w:w="592" w:type="dxa"/>
            <w:tcBorders>
              <w:top w:val="single" w:sz="4"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397"/>
        </w:trPr>
        <w:tc>
          <w:tcPr>
            <w:tcW w:w="1986"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Пенсионеры</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29</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11</w:t>
            </w:r>
          </w:p>
        </w:tc>
        <w:tc>
          <w:tcPr>
            <w:tcW w:w="733"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en-US"/>
              </w:rPr>
            </w:pPr>
            <w:r w:rsidRPr="00BC2975">
              <w:rPr>
                <w:rFonts w:ascii="Times New Roman" w:eastAsia="Times New Roman" w:hAnsi="Times New Roman" w:cs="Times New Roman"/>
                <w:color w:val="000000"/>
                <w:sz w:val="24"/>
                <w:szCs w:val="24"/>
                <w:lang w:val="en-US"/>
              </w:rPr>
              <w:t>18</w:t>
            </w:r>
          </w:p>
        </w:tc>
        <w:tc>
          <w:tcPr>
            <w:tcW w:w="9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48</w:t>
            </w:r>
          </w:p>
        </w:tc>
        <w:tc>
          <w:tcPr>
            <w:tcW w:w="85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42</w:t>
            </w:r>
          </w:p>
        </w:tc>
        <w:tc>
          <w:tcPr>
            <w:tcW w:w="850"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w:t>
            </w:r>
          </w:p>
        </w:tc>
        <w:tc>
          <w:tcPr>
            <w:tcW w:w="1061"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63</w:t>
            </w:r>
          </w:p>
        </w:tc>
        <w:tc>
          <w:tcPr>
            <w:tcW w:w="92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41</w:t>
            </w:r>
          </w:p>
        </w:tc>
        <w:tc>
          <w:tcPr>
            <w:tcW w:w="592"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22</w:t>
            </w:r>
          </w:p>
        </w:tc>
      </w:tr>
    </w:tbl>
    <w:p w:rsidR="00BC2975" w:rsidRPr="00BC2975" w:rsidRDefault="00BC2975" w:rsidP="00BC2975">
      <w:pPr>
        <w:spacing w:after="0"/>
        <w:contextualSpacing/>
        <w:jc w:val="right"/>
        <w:rPr>
          <w:rFonts w:ascii="Times New Roman" w:eastAsia="Calibri" w:hAnsi="Times New Roman" w:cs="Times New Roman"/>
          <w:sz w:val="24"/>
          <w:szCs w:val="24"/>
        </w:rPr>
      </w:pPr>
    </w:p>
    <w:p w:rsidR="00BC2975" w:rsidRPr="00BC2975" w:rsidRDefault="00BC2975" w:rsidP="00BC2975">
      <w:pPr>
        <w:tabs>
          <w:tab w:val="left" w:pos="0"/>
        </w:tabs>
        <w:spacing w:after="0"/>
        <w:jc w:val="center"/>
        <w:rPr>
          <w:rFonts w:ascii="Times New Roman" w:eastAsia="Calibri" w:hAnsi="Times New Roman" w:cs="Times New Roman"/>
          <w:i/>
          <w:sz w:val="24"/>
          <w:szCs w:val="24"/>
        </w:rPr>
      </w:pPr>
      <w:r w:rsidRPr="00BC2975">
        <w:rPr>
          <w:rFonts w:ascii="Times New Roman" w:eastAsia="Calibri" w:hAnsi="Times New Roman" w:cs="Times New Roman"/>
          <w:i/>
          <w:sz w:val="24"/>
          <w:szCs w:val="24"/>
        </w:rPr>
        <w:t>Возрастной показатель мужчин, женщин и детей</w:t>
      </w:r>
    </w:p>
    <w:p w:rsidR="00BC2975" w:rsidRPr="00BC2975" w:rsidRDefault="00BC2975" w:rsidP="00BC2975">
      <w:pPr>
        <w:tabs>
          <w:tab w:val="left" w:pos="0"/>
        </w:tabs>
        <w:spacing w:after="0"/>
        <w:jc w:val="center"/>
        <w:rPr>
          <w:rFonts w:ascii="Times New Roman" w:eastAsia="Calibri" w:hAnsi="Times New Roman" w:cs="Times New Roman"/>
          <w:sz w:val="24"/>
          <w:szCs w:val="24"/>
        </w:rPr>
      </w:pPr>
    </w:p>
    <w:p w:rsidR="00BC2975" w:rsidRPr="00BC2975" w:rsidRDefault="00BC2975" w:rsidP="00BC2975">
      <w:pPr>
        <w:spacing w:after="0"/>
        <w:ind w:firstLine="708"/>
        <w:jc w:val="right"/>
        <w:rPr>
          <w:rFonts w:ascii="Times New Roman" w:eastAsia="Calibri" w:hAnsi="Times New Roman" w:cs="Times New Roman"/>
          <w:sz w:val="24"/>
          <w:szCs w:val="24"/>
        </w:rPr>
      </w:pPr>
      <w:r w:rsidRPr="00BC2975">
        <w:rPr>
          <w:rFonts w:ascii="Times New Roman" w:eastAsia="Calibri" w:hAnsi="Times New Roman" w:cs="Times New Roman"/>
          <w:sz w:val="24"/>
          <w:szCs w:val="24"/>
        </w:rPr>
        <w:t>Таблица 5. Возрастной показатель получателей социальных услуг</w:t>
      </w:r>
    </w:p>
    <w:tbl>
      <w:tblPr>
        <w:tblW w:w="9366" w:type="dxa"/>
        <w:tblInd w:w="98" w:type="dxa"/>
        <w:tblLook w:val="04A0" w:firstRow="1" w:lastRow="0" w:firstColumn="1" w:lastColumn="0" w:noHBand="0" w:noVBand="1"/>
      </w:tblPr>
      <w:tblGrid>
        <w:gridCol w:w="1735"/>
        <w:gridCol w:w="2551"/>
        <w:gridCol w:w="2812"/>
        <w:gridCol w:w="2268"/>
      </w:tblGrid>
      <w:tr w:rsidR="00BC2975" w:rsidRPr="00BC2975" w:rsidTr="00BC2975">
        <w:trPr>
          <w:trHeight w:val="343"/>
        </w:trPr>
        <w:tc>
          <w:tcPr>
            <w:tcW w:w="17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b/>
                <w:color w:val="000000"/>
                <w:sz w:val="24"/>
                <w:szCs w:val="24"/>
              </w:rPr>
            </w:pPr>
            <w:r w:rsidRPr="00BC2975">
              <w:rPr>
                <w:rFonts w:ascii="Times New Roman" w:eastAsia="Times New Roman" w:hAnsi="Times New Roman" w:cs="Times New Roman"/>
                <w:b/>
                <w:color w:val="000000"/>
                <w:sz w:val="24"/>
                <w:szCs w:val="24"/>
              </w:rPr>
              <w:t>Возраст</w:t>
            </w:r>
          </w:p>
        </w:tc>
        <w:tc>
          <w:tcPr>
            <w:tcW w:w="2551" w:type="dxa"/>
            <w:tcBorders>
              <w:top w:val="single" w:sz="8" w:space="0" w:color="auto"/>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b/>
                <w:color w:val="000000"/>
                <w:sz w:val="24"/>
                <w:szCs w:val="24"/>
              </w:rPr>
            </w:pPr>
            <w:r w:rsidRPr="00BC2975">
              <w:rPr>
                <w:rFonts w:ascii="Times New Roman" w:eastAsia="Times New Roman" w:hAnsi="Times New Roman" w:cs="Times New Roman"/>
                <w:b/>
                <w:color w:val="000000"/>
                <w:sz w:val="24"/>
                <w:szCs w:val="24"/>
              </w:rPr>
              <w:t xml:space="preserve">2021г </w:t>
            </w:r>
          </w:p>
        </w:tc>
        <w:tc>
          <w:tcPr>
            <w:tcW w:w="2812" w:type="dxa"/>
            <w:tcBorders>
              <w:top w:val="single" w:sz="8" w:space="0" w:color="auto"/>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b/>
                <w:color w:val="000000"/>
                <w:sz w:val="24"/>
                <w:szCs w:val="24"/>
              </w:rPr>
            </w:pPr>
            <w:r w:rsidRPr="00BC2975">
              <w:rPr>
                <w:rFonts w:ascii="Times New Roman" w:eastAsia="Times New Roman" w:hAnsi="Times New Roman" w:cs="Times New Roman"/>
                <w:b/>
                <w:color w:val="000000"/>
                <w:sz w:val="24"/>
                <w:szCs w:val="24"/>
              </w:rPr>
              <w:t xml:space="preserve">2022г </w:t>
            </w:r>
          </w:p>
        </w:tc>
        <w:tc>
          <w:tcPr>
            <w:tcW w:w="2268" w:type="dxa"/>
            <w:tcBorders>
              <w:top w:val="single" w:sz="8" w:space="0" w:color="auto"/>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color w:val="000000"/>
                <w:sz w:val="24"/>
                <w:szCs w:val="24"/>
              </w:rPr>
            </w:pPr>
            <w:r w:rsidRPr="00BC2975">
              <w:rPr>
                <w:rFonts w:ascii="Times New Roman" w:eastAsia="Times New Roman" w:hAnsi="Times New Roman" w:cs="Times New Roman"/>
                <w:b/>
                <w:color w:val="000000"/>
                <w:sz w:val="24"/>
                <w:szCs w:val="24"/>
              </w:rPr>
              <w:t>2023</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Всего псу</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636</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708</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922</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Женщины</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480</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highlight w:val="yellow"/>
                <w:lang w:val="sah-RU"/>
              </w:rPr>
            </w:pPr>
            <w:r w:rsidRPr="00BC2975">
              <w:rPr>
                <w:rFonts w:ascii="Times New Roman" w:eastAsia="Times New Roman" w:hAnsi="Times New Roman" w:cs="Times New Roman"/>
                <w:b/>
                <w:bCs/>
                <w:color w:val="000000"/>
                <w:sz w:val="24"/>
                <w:szCs w:val="24"/>
                <w:lang w:val="sah-RU"/>
              </w:rPr>
              <w:t>530</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678</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до 16 лет</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5</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16-17</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0</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18-22</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23-25</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0</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26-30</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6</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31-35</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36-45</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12</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46-59</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43</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48</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61</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60-74</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158</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176</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205</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75-79</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72</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102</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80-89</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152</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156</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201</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90 и старше</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49</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52</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highlight w:val="yellow"/>
              </w:rPr>
            </w:pPr>
            <w:r w:rsidRPr="00BC2975">
              <w:rPr>
                <w:rFonts w:ascii="Times New Roman" w:eastAsia="Times New Roman" w:hAnsi="Times New Roman" w:cs="Times New Roman"/>
                <w:color w:val="000000"/>
                <w:sz w:val="24"/>
                <w:szCs w:val="24"/>
              </w:rPr>
              <w:t>76</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Мужчины</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156</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lang w:val="sah-RU"/>
              </w:rPr>
            </w:pPr>
            <w:r w:rsidRPr="00BC2975">
              <w:rPr>
                <w:rFonts w:ascii="Times New Roman" w:eastAsia="Times New Roman" w:hAnsi="Times New Roman" w:cs="Times New Roman"/>
                <w:b/>
                <w:bCs/>
                <w:color w:val="000000"/>
                <w:sz w:val="24"/>
                <w:szCs w:val="24"/>
                <w:lang w:val="sah-RU"/>
              </w:rPr>
              <w:t>178</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b/>
                <w:bCs/>
                <w:color w:val="000000"/>
                <w:sz w:val="24"/>
                <w:szCs w:val="24"/>
              </w:rPr>
            </w:pPr>
            <w:r w:rsidRPr="00BC2975">
              <w:rPr>
                <w:rFonts w:ascii="Times New Roman" w:eastAsia="Times New Roman" w:hAnsi="Times New Roman" w:cs="Times New Roman"/>
                <w:b/>
                <w:bCs/>
                <w:color w:val="000000"/>
                <w:sz w:val="24"/>
                <w:szCs w:val="24"/>
              </w:rPr>
              <w:t>244</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до 16 лет</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10</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17</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16-17</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18-22</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3</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23-25</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26-30</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3</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31-35</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5</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6</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36-45</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11</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9</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12</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46-59</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23</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28</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40</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60-74</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46</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54</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73</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75-79</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10</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19</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80-89</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42</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43</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48</w:t>
            </w:r>
          </w:p>
        </w:tc>
      </w:tr>
      <w:tr w:rsidR="00BC2975" w:rsidRPr="00BC2975" w:rsidTr="00BC2975">
        <w:trPr>
          <w:trHeight w:val="343"/>
        </w:trPr>
        <w:tc>
          <w:tcPr>
            <w:tcW w:w="1735" w:type="dxa"/>
            <w:tcBorders>
              <w:top w:val="nil"/>
              <w:left w:val="single" w:sz="8" w:space="0" w:color="auto"/>
              <w:bottom w:val="single" w:sz="8" w:space="0" w:color="auto"/>
              <w:right w:val="single" w:sz="8" w:space="0" w:color="auto"/>
            </w:tcBorders>
            <w:shd w:val="clear" w:color="auto" w:fill="auto"/>
            <w:vAlign w:val="center"/>
            <w:hideMark/>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90 и старше</w:t>
            </w:r>
          </w:p>
        </w:tc>
        <w:tc>
          <w:tcPr>
            <w:tcW w:w="2551" w:type="dxa"/>
            <w:tcBorders>
              <w:top w:val="nil"/>
              <w:left w:val="nil"/>
              <w:bottom w:val="single" w:sz="8" w:space="0" w:color="auto"/>
              <w:right w:val="single" w:sz="4"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6</w:t>
            </w:r>
          </w:p>
        </w:tc>
        <w:tc>
          <w:tcPr>
            <w:tcW w:w="2812" w:type="dxa"/>
            <w:tcBorders>
              <w:top w:val="nil"/>
              <w:left w:val="single" w:sz="4" w:space="0" w:color="auto"/>
              <w:bottom w:val="single" w:sz="8" w:space="0" w:color="auto"/>
              <w:right w:val="single" w:sz="8" w:space="0" w:color="auto"/>
            </w:tcBorders>
            <w:vAlign w:val="center"/>
          </w:tcPr>
          <w:p w:rsidR="00BC2975" w:rsidRPr="00BC2975" w:rsidRDefault="00BC2975" w:rsidP="00BC2975">
            <w:pPr>
              <w:spacing w:after="0"/>
              <w:jc w:val="center"/>
              <w:rPr>
                <w:rFonts w:ascii="Times New Roman" w:eastAsia="Times New Roman" w:hAnsi="Times New Roman" w:cs="Times New Roman"/>
                <w:color w:val="000000"/>
                <w:sz w:val="24"/>
                <w:szCs w:val="24"/>
                <w:lang w:val="sah-RU"/>
              </w:rPr>
            </w:pPr>
            <w:r w:rsidRPr="00BC2975">
              <w:rPr>
                <w:rFonts w:ascii="Times New Roman" w:eastAsia="Times New Roman" w:hAnsi="Times New Roman" w:cs="Times New Roman"/>
                <w:color w:val="000000"/>
                <w:sz w:val="24"/>
                <w:szCs w:val="24"/>
                <w:lang w:val="sah-RU"/>
              </w:rPr>
              <w:t>10</w:t>
            </w:r>
          </w:p>
        </w:tc>
        <w:tc>
          <w:tcPr>
            <w:tcW w:w="2268" w:type="dxa"/>
            <w:tcBorders>
              <w:top w:val="nil"/>
              <w:left w:val="nil"/>
              <w:bottom w:val="single" w:sz="8" w:space="0" w:color="auto"/>
              <w:right w:val="single" w:sz="8" w:space="0" w:color="auto"/>
            </w:tcBorders>
            <w:shd w:val="clear" w:color="auto" w:fill="auto"/>
            <w:vAlign w:val="center"/>
          </w:tcPr>
          <w:p w:rsidR="00BC2975" w:rsidRPr="00BC2975" w:rsidRDefault="00BC2975" w:rsidP="00BC2975">
            <w:pPr>
              <w:spacing w:after="0"/>
              <w:jc w:val="center"/>
              <w:rPr>
                <w:rFonts w:ascii="Times New Roman" w:eastAsia="Times New Roman" w:hAnsi="Times New Roman" w:cs="Times New Roman"/>
                <w:color w:val="000000"/>
                <w:sz w:val="24"/>
                <w:szCs w:val="24"/>
              </w:rPr>
            </w:pPr>
            <w:r w:rsidRPr="00BC2975">
              <w:rPr>
                <w:rFonts w:ascii="Times New Roman" w:eastAsia="Times New Roman" w:hAnsi="Times New Roman" w:cs="Times New Roman"/>
                <w:color w:val="000000"/>
                <w:sz w:val="24"/>
                <w:szCs w:val="24"/>
              </w:rPr>
              <w:t>19</w:t>
            </w:r>
          </w:p>
        </w:tc>
      </w:tr>
    </w:tbl>
    <w:p w:rsidR="00BC2975" w:rsidRPr="00BC2975" w:rsidRDefault="00BC2975" w:rsidP="00BC2975">
      <w:pPr>
        <w:pStyle w:val="af1"/>
        <w:spacing w:line="276" w:lineRule="auto"/>
        <w:ind w:left="720"/>
        <w:rPr>
          <w:rFonts w:cs="Times New Roman"/>
          <w:b/>
          <w:i/>
          <w:color w:val="000000" w:themeColor="text1"/>
          <w:sz w:val="24"/>
          <w:szCs w:val="24"/>
        </w:rPr>
      </w:pPr>
    </w:p>
    <w:p w:rsidR="00BC2975" w:rsidRPr="00BC2975" w:rsidRDefault="00BC2975" w:rsidP="00F9712F">
      <w:pPr>
        <w:pStyle w:val="af1"/>
        <w:numPr>
          <w:ilvl w:val="0"/>
          <w:numId w:val="15"/>
        </w:numPr>
        <w:spacing w:line="276" w:lineRule="auto"/>
        <w:jc w:val="center"/>
        <w:rPr>
          <w:rFonts w:cs="Times New Roman"/>
          <w:b/>
          <w:i/>
          <w:color w:val="000000" w:themeColor="text1"/>
          <w:sz w:val="24"/>
          <w:szCs w:val="24"/>
        </w:rPr>
      </w:pPr>
      <w:r w:rsidRPr="00BC2975">
        <w:rPr>
          <w:rFonts w:cs="Times New Roman"/>
          <w:b/>
          <w:i/>
          <w:color w:val="000000" w:themeColor="text1"/>
          <w:sz w:val="24"/>
          <w:szCs w:val="24"/>
        </w:rPr>
        <w:t>Контроль качества предоставления социальных услуг</w:t>
      </w:r>
    </w:p>
    <w:p w:rsidR="00BC2975" w:rsidRPr="00BC2975" w:rsidRDefault="00BC2975" w:rsidP="00BC2975">
      <w:pPr>
        <w:spacing w:after="0"/>
        <w:ind w:firstLine="720"/>
        <w:jc w:val="both"/>
        <w:rPr>
          <w:rFonts w:ascii="Times New Roman" w:hAnsi="Times New Roman" w:cs="Times New Roman"/>
          <w:sz w:val="24"/>
          <w:szCs w:val="24"/>
        </w:rPr>
      </w:pPr>
      <w:r w:rsidRPr="00BC2975">
        <w:rPr>
          <w:rFonts w:ascii="Times New Roman" w:hAnsi="Times New Roman" w:cs="Times New Roman"/>
          <w:color w:val="000000" w:themeColor="text1"/>
          <w:sz w:val="24"/>
          <w:szCs w:val="24"/>
        </w:rPr>
        <w:lastRenderedPageBreak/>
        <w:t xml:space="preserve">Заведующими отделений осуществлялись адресные посещения получателей </w:t>
      </w:r>
      <w:r w:rsidRPr="00BC2975">
        <w:rPr>
          <w:rFonts w:ascii="Times New Roman" w:hAnsi="Times New Roman" w:cs="Times New Roman"/>
          <w:sz w:val="24"/>
          <w:szCs w:val="24"/>
        </w:rPr>
        <w:t xml:space="preserve">социальных услуг, с целью контроля качества предоставления социальных услуг. Посещения по следующим критериям: </w:t>
      </w:r>
      <w:r w:rsidRPr="00BC2975">
        <w:rPr>
          <w:rFonts w:ascii="Times New Roman" w:hAnsi="Times New Roman" w:cs="Times New Roman"/>
          <w:bCs/>
          <w:sz w:val="24"/>
          <w:szCs w:val="24"/>
        </w:rPr>
        <w:t xml:space="preserve">определения потребности в новых видах и формах социальной помощи, изменение в случае необходимости видов социальных услуг </w:t>
      </w:r>
      <w:r w:rsidRPr="00BC2975">
        <w:rPr>
          <w:rFonts w:ascii="Times New Roman" w:hAnsi="Times New Roman" w:cs="Times New Roman"/>
          <w:sz w:val="24"/>
          <w:szCs w:val="24"/>
        </w:rPr>
        <w:t xml:space="preserve">полнота, своевременность, удовлетворенность качеством обслуживания. По итогам выездных проверок заполнены журнал посещений и акты проверок, а также телефонный контроль. Обоснованных жалоб и претензий от получателей социальных услуг на качество предоставления социальных услуг не поступило. </w:t>
      </w:r>
    </w:p>
    <w:p w:rsidR="00BC2975" w:rsidRPr="00BC2975" w:rsidRDefault="00BC2975" w:rsidP="00BC2975">
      <w:pPr>
        <w:spacing w:after="0"/>
        <w:ind w:firstLine="720"/>
        <w:jc w:val="both"/>
        <w:rPr>
          <w:rFonts w:ascii="Times New Roman" w:hAnsi="Times New Roman" w:cs="Times New Roman"/>
          <w:color w:val="000000" w:themeColor="text1"/>
          <w:sz w:val="24"/>
          <w:szCs w:val="24"/>
        </w:rPr>
      </w:pPr>
      <w:r w:rsidRPr="00BC2975">
        <w:rPr>
          <w:rFonts w:ascii="Times New Roman" w:hAnsi="Times New Roman" w:cs="Times New Roman"/>
          <w:color w:val="000000" w:themeColor="text1"/>
          <w:sz w:val="24"/>
          <w:szCs w:val="24"/>
        </w:rPr>
        <w:t>Контроль за реализацией принципа осуществляется посредством проведения систематических опросов получателей социальных услуг на предмет удовлетворенности качеством оказания социальных услуг.</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Организация внутреннего контроля качества:</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соблюдение графика посещения получателей социальных услуг</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соблюдение графика сдачи денежных средств от платных услуг</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xml:space="preserve">- </w:t>
      </w:r>
      <w:r w:rsidRPr="00BC2975">
        <w:rPr>
          <w:rFonts w:ascii="Times New Roman" w:hAnsi="Times New Roman" w:cs="Times New Roman"/>
          <w:bCs/>
          <w:sz w:val="24"/>
          <w:szCs w:val="24"/>
          <w:lang w:val="en-US"/>
        </w:rPr>
        <w:t>c</w:t>
      </w:r>
      <w:r w:rsidRPr="00BC2975">
        <w:rPr>
          <w:rFonts w:ascii="Times New Roman" w:hAnsi="Times New Roman" w:cs="Times New Roman"/>
          <w:bCs/>
          <w:sz w:val="24"/>
          <w:szCs w:val="24"/>
        </w:rPr>
        <w:t>верка актов предоставленных услуг с внесением в АСП</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xml:space="preserve">- </w:t>
      </w:r>
      <w:r w:rsidRPr="00BC2975">
        <w:rPr>
          <w:rFonts w:ascii="Times New Roman" w:hAnsi="Times New Roman" w:cs="Times New Roman"/>
          <w:bCs/>
          <w:sz w:val="24"/>
          <w:szCs w:val="24"/>
          <w:lang w:val="en-US"/>
        </w:rPr>
        <w:t>c</w:t>
      </w:r>
      <w:r w:rsidRPr="00BC2975">
        <w:rPr>
          <w:rFonts w:ascii="Times New Roman" w:hAnsi="Times New Roman" w:cs="Times New Roman"/>
          <w:bCs/>
          <w:sz w:val="24"/>
          <w:szCs w:val="24"/>
        </w:rPr>
        <w:t>верка актов предоставленных услуг с дневниками</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xml:space="preserve">- </w:t>
      </w:r>
      <w:r w:rsidRPr="00BC2975">
        <w:rPr>
          <w:rFonts w:ascii="Times New Roman" w:hAnsi="Times New Roman" w:cs="Times New Roman"/>
          <w:bCs/>
          <w:sz w:val="24"/>
          <w:szCs w:val="24"/>
          <w:lang w:val="en-US"/>
        </w:rPr>
        <w:t>c</w:t>
      </w:r>
      <w:r w:rsidRPr="00BC2975">
        <w:rPr>
          <w:rFonts w:ascii="Times New Roman" w:hAnsi="Times New Roman" w:cs="Times New Roman"/>
          <w:bCs/>
          <w:sz w:val="24"/>
          <w:szCs w:val="24"/>
        </w:rPr>
        <w:t>верка актов предоставленных услуг с месячными отчетами</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xml:space="preserve">- </w:t>
      </w:r>
      <w:r w:rsidRPr="00BC2975">
        <w:rPr>
          <w:rFonts w:ascii="Times New Roman" w:hAnsi="Times New Roman" w:cs="Times New Roman"/>
          <w:bCs/>
          <w:sz w:val="24"/>
          <w:szCs w:val="24"/>
          <w:lang w:val="en-US"/>
        </w:rPr>
        <w:t>c</w:t>
      </w:r>
      <w:r w:rsidRPr="00BC2975">
        <w:rPr>
          <w:rFonts w:ascii="Times New Roman" w:hAnsi="Times New Roman" w:cs="Times New Roman"/>
          <w:bCs/>
          <w:sz w:val="24"/>
          <w:szCs w:val="24"/>
        </w:rPr>
        <w:t>верка актов предоставленных услуг с реестром платных услуг</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этика взаимоотношений социального работника и получателя</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контроль рационального использование рабочего времени социальными работниками при выполнении должностных обязанностей;</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выполнение договорных обязательств с целью соблюдения прав и обязанностей получателей социальных услуг и социального работника в порядке оказания и получения социальных услуг;</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соблюдение правил поведения получателей социальных услуг при обслуживании;</w:t>
      </w:r>
    </w:p>
    <w:p w:rsidR="00BC2975" w:rsidRPr="00BC2975" w:rsidRDefault="00BC2975" w:rsidP="00BC2975">
      <w:pPr>
        <w:spacing w:after="0"/>
        <w:ind w:firstLine="709"/>
        <w:jc w:val="both"/>
        <w:rPr>
          <w:rFonts w:ascii="Times New Roman" w:hAnsi="Times New Roman" w:cs="Times New Roman"/>
          <w:bCs/>
          <w:sz w:val="24"/>
          <w:szCs w:val="24"/>
        </w:rPr>
      </w:pPr>
      <w:r w:rsidRPr="00BC2975">
        <w:rPr>
          <w:rFonts w:ascii="Times New Roman" w:hAnsi="Times New Roman" w:cs="Times New Roman"/>
          <w:bCs/>
          <w:sz w:val="24"/>
          <w:szCs w:val="24"/>
        </w:rPr>
        <w:t>- проверка журналов соцработников проведения инструктажей.</w:t>
      </w:r>
    </w:p>
    <w:p w:rsidR="00530F7E" w:rsidRDefault="00530F7E" w:rsidP="006634CE">
      <w:pPr>
        <w:spacing w:after="0"/>
        <w:jc w:val="both"/>
        <w:rPr>
          <w:rFonts w:ascii="Times New Roman" w:hAnsi="Times New Roman" w:cs="Times New Roman"/>
          <w:sz w:val="24"/>
          <w:szCs w:val="24"/>
        </w:rPr>
      </w:pPr>
    </w:p>
    <w:p w:rsidR="00530F7E" w:rsidRDefault="00530F7E"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DE6C3C" w:rsidRDefault="00DE6C3C" w:rsidP="006634CE">
      <w:pPr>
        <w:spacing w:after="0"/>
        <w:jc w:val="both"/>
        <w:rPr>
          <w:rFonts w:ascii="Times New Roman" w:hAnsi="Times New Roman" w:cs="Times New Roman"/>
          <w:sz w:val="24"/>
          <w:szCs w:val="24"/>
        </w:rPr>
      </w:pPr>
    </w:p>
    <w:p w:rsidR="00530F7E" w:rsidRDefault="00530F7E" w:rsidP="006634CE">
      <w:pPr>
        <w:spacing w:after="0"/>
        <w:jc w:val="both"/>
        <w:rPr>
          <w:rFonts w:ascii="Times New Roman" w:hAnsi="Times New Roman" w:cs="Times New Roman"/>
          <w:sz w:val="24"/>
          <w:szCs w:val="24"/>
        </w:rPr>
      </w:pPr>
    </w:p>
    <w:p w:rsidR="00530F7E" w:rsidRDefault="00530F7E" w:rsidP="006634CE">
      <w:pPr>
        <w:spacing w:after="0"/>
        <w:jc w:val="both"/>
        <w:rPr>
          <w:rFonts w:ascii="Times New Roman" w:hAnsi="Times New Roman" w:cs="Times New Roman"/>
          <w:sz w:val="24"/>
          <w:szCs w:val="24"/>
        </w:rPr>
      </w:pPr>
    </w:p>
    <w:p w:rsidR="00B97260" w:rsidRDefault="00B97260" w:rsidP="006634CE">
      <w:pPr>
        <w:spacing w:after="0"/>
        <w:jc w:val="both"/>
        <w:rPr>
          <w:rFonts w:ascii="Times New Roman" w:hAnsi="Times New Roman" w:cs="Times New Roman"/>
          <w:sz w:val="24"/>
          <w:szCs w:val="24"/>
        </w:rPr>
      </w:pPr>
    </w:p>
    <w:p w:rsidR="00B97260" w:rsidRDefault="00B97260" w:rsidP="006634CE">
      <w:pPr>
        <w:spacing w:after="0"/>
        <w:jc w:val="both"/>
        <w:rPr>
          <w:rFonts w:ascii="Times New Roman" w:hAnsi="Times New Roman" w:cs="Times New Roman"/>
          <w:sz w:val="24"/>
          <w:szCs w:val="24"/>
        </w:rPr>
      </w:pPr>
    </w:p>
    <w:p w:rsidR="00530F7E" w:rsidRDefault="00530F7E" w:rsidP="006634CE">
      <w:pPr>
        <w:spacing w:after="0"/>
        <w:jc w:val="both"/>
        <w:rPr>
          <w:rFonts w:ascii="Times New Roman" w:hAnsi="Times New Roman" w:cs="Times New Roman"/>
          <w:sz w:val="24"/>
          <w:szCs w:val="24"/>
        </w:rPr>
      </w:pPr>
    </w:p>
    <w:p w:rsidR="00DB41FD" w:rsidRDefault="00DB41FD" w:rsidP="006634CE">
      <w:pPr>
        <w:spacing w:after="0"/>
        <w:jc w:val="both"/>
        <w:rPr>
          <w:rFonts w:ascii="Times New Roman" w:hAnsi="Times New Roman" w:cs="Times New Roman"/>
          <w:sz w:val="24"/>
          <w:szCs w:val="24"/>
        </w:rPr>
      </w:pPr>
    </w:p>
    <w:p w:rsidR="00DB41FD" w:rsidRPr="00A2121E" w:rsidRDefault="00DB41FD" w:rsidP="00DA09B2">
      <w:pPr>
        <w:widowControl w:val="0"/>
        <w:suppressAutoHyphens/>
        <w:spacing w:after="0" w:line="240" w:lineRule="atLeast"/>
        <w:jc w:val="both"/>
        <w:rPr>
          <w:rFonts w:ascii="Times New Roman" w:eastAsia="Calibri" w:hAnsi="Times New Roman" w:cs="Times New Roman"/>
          <w:bCs/>
          <w:sz w:val="24"/>
          <w:szCs w:val="24"/>
        </w:rPr>
      </w:pPr>
    </w:p>
    <w:p w:rsidR="00DB41FD" w:rsidRPr="00DC5744" w:rsidRDefault="00DB41FD" w:rsidP="00DB41FD">
      <w:pPr>
        <w:pStyle w:val="a6"/>
        <w:numPr>
          <w:ilvl w:val="1"/>
          <w:numId w:val="1"/>
        </w:numPr>
        <w:spacing w:after="0"/>
        <w:ind w:hanging="294"/>
        <w:jc w:val="center"/>
        <w:outlineLvl w:val="0"/>
        <w:rPr>
          <w:rFonts w:ascii="Times New Roman" w:hAnsi="Times New Roman" w:cs="Times New Roman"/>
          <w:b/>
          <w:bCs/>
          <w:sz w:val="24"/>
          <w:szCs w:val="24"/>
        </w:rPr>
      </w:pPr>
      <w:bookmarkStart w:id="22" w:name="_Toc158283602"/>
      <w:r w:rsidRPr="00DC5744">
        <w:rPr>
          <w:rFonts w:ascii="Times New Roman" w:hAnsi="Times New Roman" w:cs="Times New Roman"/>
          <w:b/>
          <w:bCs/>
          <w:sz w:val="24"/>
          <w:szCs w:val="24"/>
        </w:rPr>
        <w:lastRenderedPageBreak/>
        <w:t>ОТДЕЛЕНИЕ СОПРОВОЖДАЕМОГО ПРОЖИВАНИЯ «ТРЕНИРОВОЧНАЯ КВАРТИРА»</w:t>
      </w:r>
      <w:bookmarkEnd w:id="22"/>
    </w:p>
    <w:p w:rsidR="00DB41FD" w:rsidRDefault="00DB41FD" w:rsidP="00DB41FD">
      <w:pPr>
        <w:spacing w:after="0"/>
        <w:ind w:firstLine="709"/>
        <w:jc w:val="both"/>
        <w:rPr>
          <w:rFonts w:ascii="Times New Roman" w:hAnsi="Times New Roman" w:cs="Times New Roman"/>
          <w:bCs/>
          <w:sz w:val="24"/>
          <w:szCs w:val="24"/>
        </w:rPr>
      </w:pPr>
    </w:p>
    <w:p w:rsidR="00DB41FD" w:rsidRPr="00DB41FD" w:rsidRDefault="00DB41FD" w:rsidP="00DB41FD">
      <w:pPr>
        <w:pStyle w:val="ae"/>
        <w:shd w:val="clear" w:color="auto" w:fill="FFFFFF"/>
        <w:spacing w:before="0" w:beforeAutospacing="0" w:after="0" w:afterAutospacing="0" w:line="276" w:lineRule="auto"/>
        <w:ind w:firstLine="709"/>
        <w:jc w:val="both"/>
        <w:rPr>
          <w:bCs/>
          <w:color w:val="000000"/>
        </w:rPr>
      </w:pPr>
      <w:r w:rsidRPr="00DB41FD">
        <w:rPr>
          <w:bCs/>
        </w:rPr>
        <w:t xml:space="preserve">Деятельность Отделения сопровождаемого проживания «Тренировочная квартира» для граждан с ментальной инвалидностью в возрасте от 14 до 45 лет на базе ГБУ РС (Я) «Республиканский комплексный центр социального обслуживания» </w:t>
      </w:r>
      <w:r w:rsidRPr="00DB41FD">
        <w:rPr>
          <w:bCs/>
          <w:color w:val="000000"/>
        </w:rPr>
        <w:t xml:space="preserve">направлена на формирование навыка самостоятельной жизни. </w:t>
      </w:r>
    </w:p>
    <w:p w:rsidR="00DB41FD" w:rsidRPr="00DB41FD" w:rsidRDefault="00DB41FD" w:rsidP="00DB41FD">
      <w:pPr>
        <w:spacing w:after="0"/>
        <w:ind w:firstLine="708"/>
        <w:jc w:val="both"/>
        <w:rPr>
          <w:rFonts w:ascii="Times New Roman" w:hAnsi="Times New Roman" w:cs="Times New Roman"/>
          <w:sz w:val="24"/>
          <w:szCs w:val="24"/>
        </w:rPr>
      </w:pPr>
      <w:r w:rsidRPr="00DB41FD">
        <w:rPr>
          <w:rFonts w:ascii="Times New Roman" w:hAnsi="Times New Roman" w:cs="Times New Roman"/>
          <w:sz w:val="24"/>
          <w:szCs w:val="24"/>
        </w:rPr>
        <w:t>Цель работы: формирование навыков самообслуживания и коммуникативного потенциала у граждан с ментальной инвалидностью в возрасте от 14 до 45 лет.</w:t>
      </w:r>
    </w:p>
    <w:p w:rsidR="00DB41FD" w:rsidRPr="00DB41FD" w:rsidRDefault="00DB41FD" w:rsidP="00DB41FD">
      <w:pPr>
        <w:spacing w:after="0"/>
        <w:ind w:firstLine="708"/>
        <w:jc w:val="both"/>
        <w:rPr>
          <w:rFonts w:ascii="Times New Roman" w:hAnsi="Times New Roman" w:cs="Times New Roman"/>
          <w:sz w:val="24"/>
          <w:szCs w:val="24"/>
        </w:rPr>
      </w:pPr>
      <w:r w:rsidRPr="00DB41FD">
        <w:rPr>
          <w:rFonts w:ascii="Times New Roman" w:hAnsi="Times New Roman" w:cs="Times New Roman"/>
          <w:sz w:val="24"/>
          <w:szCs w:val="24"/>
        </w:rPr>
        <w:t xml:space="preserve">Задачи: </w:t>
      </w:r>
    </w:p>
    <w:p w:rsidR="00DB41FD" w:rsidRPr="00DB41FD" w:rsidRDefault="00DB41FD" w:rsidP="00DB41FD">
      <w:pPr>
        <w:pStyle w:val="a6"/>
        <w:numPr>
          <w:ilvl w:val="0"/>
          <w:numId w:val="42"/>
        </w:numPr>
        <w:spacing w:after="0"/>
        <w:ind w:left="0" w:firstLine="0"/>
        <w:jc w:val="both"/>
        <w:rPr>
          <w:rFonts w:ascii="Times New Roman" w:hAnsi="Times New Roman" w:cs="Times New Roman"/>
          <w:sz w:val="24"/>
          <w:szCs w:val="24"/>
        </w:rPr>
      </w:pPr>
      <w:r w:rsidRPr="00DB41FD">
        <w:rPr>
          <w:rFonts w:ascii="Times New Roman" w:hAnsi="Times New Roman" w:cs="Times New Roman"/>
          <w:sz w:val="24"/>
          <w:szCs w:val="24"/>
        </w:rPr>
        <w:t xml:space="preserve">Организационные: </w:t>
      </w:r>
    </w:p>
    <w:p w:rsidR="00DB41FD" w:rsidRPr="00DB41FD" w:rsidRDefault="00DB41FD" w:rsidP="00DB41FD">
      <w:pPr>
        <w:spacing w:after="0"/>
        <w:jc w:val="both"/>
        <w:rPr>
          <w:rFonts w:ascii="Times New Roman" w:hAnsi="Times New Roman" w:cs="Times New Roman"/>
          <w:sz w:val="24"/>
          <w:szCs w:val="24"/>
        </w:rPr>
      </w:pPr>
      <w:r w:rsidRPr="00DB41FD">
        <w:rPr>
          <w:rFonts w:ascii="Times New Roman" w:hAnsi="Times New Roman" w:cs="Times New Roman"/>
          <w:sz w:val="24"/>
          <w:szCs w:val="24"/>
        </w:rPr>
        <w:t xml:space="preserve">1.1. организовать ресурсное обеспечение для реализации комплекса мероприятий абилитации граждан с ментальной инвалидностью, межведомственное взаимодействие между различными структурами. </w:t>
      </w:r>
    </w:p>
    <w:p w:rsidR="00DB41FD" w:rsidRPr="00DB41FD" w:rsidRDefault="00DB41FD" w:rsidP="00DB41FD">
      <w:pPr>
        <w:spacing w:after="0"/>
        <w:jc w:val="both"/>
        <w:rPr>
          <w:rFonts w:ascii="Times New Roman" w:hAnsi="Times New Roman" w:cs="Times New Roman"/>
          <w:sz w:val="24"/>
          <w:szCs w:val="24"/>
        </w:rPr>
      </w:pPr>
      <w:r w:rsidRPr="00DB41FD">
        <w:rPr>
          <w:rFonts w:ascii="Times New Roman" w:hAnsi="Times New Roman" w:cs="Times New Roman"/>
          <w:sz w:val="24"/>
          <w:szCs w:val="24"/>
        </w:rPr>
        <w:t>1.2. обеспечить работу, по дневной занятости у граждан с ментальной инвалидностью.</w:t>
      </w:r>
    </w:p>
    <w:p w:rsidR="00DB41FD" w:rsidRPr="00DB41FD" w:rsidRDefault="00DB41FD" w:rsidP="00DB41FD">
      <w:pPr>
        <w:pStyle w:val="a6"/>
        <w:numPr>
          <w:ilvl w:val="0"/>
          <w:numId w:val="42"/>
        </w:numPr>
        <w:spacing w:after="0"/>
        <w:ind w:left="0" w:firstLine="0"/>
        <w:jc w:val="both"/>
        <w:rPr>
          <w:rFonts w:ascii="Times New Roman" w:hAnsi="Times New Roman" w:cs="Times New Roman"/>
          <w:sz w:val="24"/>
          <w:szCs w:val="24"/>
        </w:rPr>
      </w:pPr>
      <w:r w:rsidRPr="00DB41FD">
        <w:rPr>
          <w:rFonts w:ascii="Times New Roman" w:hAnsi="Times New Roman" w:cs="Times New Roman"/>
          <w:bCs/>
          <w:sz w:val="24"/>
          <w:szCs w:val="24"/>
        </w:rPr>
        <w:t>Исследовательские: п</w:t>
      </w:r>
      <w:r w:rsidRPr="00DB41FD">
        <w:rPr>
          <w:rFonts w:ascii="Times New Roman" w:hAnsi="Times New Roman" w:cs="Times New Roman"/>
          <w:sz w:val="24"/>
          <w:szCs w:val="24"/>
        </w:rPr>
        <w:t>ровести диагностические исследования по определению степени сформированности навыков самообслуживания и коммуникативного потенциала у граждан с ментальной инвалидностью в зависимости от степени ментальных нарушений.</w:t>
      </w:r>
    </w:p>
    <w:p w:rsidR="00DB41FD" w:rsidRPr="00DB41FD" w:rsidRDefault="00DB41FD" w:rsidP="00DB41FD">
      <w:pPr>
        <w:pStyle w:val="a6"/>
        <w:numPr>
          <w:ilvl w:val="0"/>
          <w:numId w:val="42"/>
        </w:numPr>
        <w:spacing w:after="0"/>
        <w:ind w:left="0" w:firstLine="0"/>
        <w:jc w:val="both"/>
        <w:rPr>
          <w:rFonts w:ascii="Times New Roman" w:hAnsi="Times New Roman" w:cs="Times New Roman"/>
          <w:sz w:val="24"/>
          <w:szCs w:val="24"/>
        </w:rPr>
      </w:pPr>
      <w:r w:rsidRPr="00DB41FD">
        <w:rPr>
          <w:rFonts w:ascii="Times New Roman" w:hAnsi="Times New Roman" w:cs="Times New Roman"/>
          <w:sz w:val="24"/>
          <w:szCs w:val="24"/>
        </w:rPr>
        <w:t xml:space="preserve">Практические: </w:t>
      </w:r>
    </w:p>
    <w:p w:rsidR="00DB41FD" w:rsidRPr="00DB41FD" w:rsidRDefault="00DB41FD" w:rsidP="00DB41FD">
      <w:pPr>
        <w:spacing w:after="0"/>
        <w:jc w:val="both"/>
        <w:rPr>
          <w:rFonts w:ascii="Times New Roman" w:hAnsi="Times New Roman" w:cs="Times New Roman"/>
          <w:sz w:val="24"/>
          <w:szCs w:val="24"/>
        </w:rPr>
      </w:pPr>
      <w:r w:rsidRPr="00DB41FD">
        <w:rPr>
          <w:rFonts w:ascii="Times New Roman" w:hAnsi="Times New Roman" w:cs="Times New Roman"/>
          <w:sz w:val="24"/>
          <w:szCs w:val="24"/>
        </w:rPr>
        <w:t>3.1. Провести комплекс мероприятий по формированию и закреплению навыков к независимой самостоятельной жизни в обществе у граждан с ментальной инвалидностью в возрасте от 14 до 45 лет.</w:t>
      </w:r>
    </w:p>
    <w:p w:rsidR="00DB41FD" w:rsidRPr="00DB41FD" w:rsidRDefault="00DB41FD" w:rsidP="00DB41FD">
      <w:pPr>
        <w:spacing w:after="0"/>
        <w:jc w:val="both"/>
        <w:rPr>
          <w:rFonts w:ascii="Times New Roman" w:hAnsi="Times New Roman" w:cs="Times New Roman"/>
          <w:sz w:val="24"/>
          <w:szCs w:val="24"/>
        </w:rPr>
      </w:pPr>
      <w:r w:rsidRPr="00DB41FD">
        <w:rPr>
          <w:rFonts w:ascii="Times New Roman" w:hAnsi="Times New Roman" w:cs="Times New Roman"/>
          <w:sz w:val="24"/>
          <w:szCs w:val="24"/>
        </w:rPr>
        <w:t>3.2. Реализовать мероприятия по дневной занятости у граждан с ментальной инвалидностью</w:t>
      </w:r>
    </w:p>
    <w:p w:rsidR="00DB41FD" w:rsidRPr="00DB41FD" w:rsidRDefault="00DB41FD" w:rsidP="00DB41FD">
      <w:pPr>
        <w:spacing w:after="0"/>
        <w:jc w:val="both"/>
        <w:rPr>
          <w:rFonts w:ascii="Times New Roman" w:hAnsi="Times New Roman" w:cs="Times New Roman"/>
          <w:sz w:val="24"/>
          <w:szCs w:val="24"/>
        </w:rPr>
      </w:pPr>
      <w:r w:rsidRPr="00DB41FD">
        <w:rPr>
          <w:rFonts w:ascii="Times New Roman" w:hAnsi="Times New Roman" w:cs="Times New Roman"/>
          <w:sz w:val="24"/>
          <w:szCs w:val="24"/>
        </w:rPr>
        <w:t xml:space="preserve">4. Аналитические: анализ результативности и эффективности программных мероприятий. </w:t>
      </w:r>
    </w:p>
    <w:p w:rsidR="00DB41FD" w:rsidRPr="00DB41FD" w:rsidRDefault="00DB41FD" w:rsidP="00DB41FD">
      <w:pPr>
        <w:spacing w:after="0"/>
        <w:ind w:firstLine="426"/>
        <w:jc w:val="both"/>
        <w:rPr>
          <w:rFonts w:ascii="Times New Roman" w:hAnsi="Times New Roman" w:cs="Times New Roman"/>
          <w:sz w:val="24"/>
          <w:szCs w:val="24"/>
        </w:rPr>
      </w:pPr>
      <w:r w:rsidRPr="00DB41FD">
        <w:rPr>
          <w:rFonts w:ascii="Times New Roman" w:hAnsi="Times New Roman" w:cs="Times New Roman"/>
          <w:sz w:val="24"/>
          <w:szCs w:val="24"/>
        </w:rPr>
        <w:t xml:space="preserve">Целевая аудитория: </w:t>
      </w:r>
    </w:p>
    <w:p w:rsidR="00DB41FD" w:rsidRPr="00DB41FD" w:rsidRDefault="00DB41FD" w:rsidP="00AF55DA">
      <w:pPr>
        <w:numPr>
          <w:ilvl w:val="0"/>
          <w:numId w:val="44"/>
        </w:numPr>
        <w:spacing w:after="0"/>
        <w:ind w:left="426" w:hanging="426"/>
        <w:jc w:val="both"/>
        <w:rPr>
          <w:rFonts w:ascii="Times New Roman" w:hAnsi="Times New Roman" w:cs="Times New Roman"/>
          <w:sz w:val="24"/>
          <w:szCs w:val="24"/>
        </w:rPr>
      </w:pPr>
      <w:r w:rsidRPr="00DB41FD">
        <w:rPr>
          <w:rFonts w:ascii="Times New Roman" w:hAnsi="Times New Roman" w:cs="Times New Roman"/>
          <w:sz w:val="24"/>
          <w:szCs w:val="24"/>
        </w:rPr>
        <w:t>Граждане с ментальной инвалидностью легкой и умеренной степени, в возрасте от 14 до 45 лет.</w:t>
      </w:r>
    </w:p>
    <w:p w:rsidR="00DB41FD" w:rsidRPr="00DB41FD" w:rsidRDefault="00DB41FD" w:rsidP="00AF55DA">
      <w:pPr>
        <w:pStyle w:val="a6"/>
        <w:numPr>
          <w:ilvl w:val="0"/>
          <w:numId w:val="44"/>
        </w:numPr>
        <w:spacing w:after="0"/>
        <w:ind w:left="426" w:hanging="426"/>
        <w:jc w:val="both"/>
        <w:rPr>
          <w:rFonts w:ascii="Times New Roman" w:hAnsi="Times New Roman" w:cs="Times New Roman"/>
          <w:sz w:val="24"/>
          <w:szCs w:val="24"/>
        </w:rPr>
      </w:pPr>
      <w:r w:rsidRPr="00DB41FD">
        <w:rPr>
          <w:rFonts w:ascii="Times New Roman" w:hAnsi="Times New Roman" w:cs="Times New Roman"/>
          <w:sz w:val="24"/>
          <w:szCs w:val="24"/>
        </w:rPr>
        <w:t>Родители/ опекуны граждан с ментальной инвалидностью.</w:t>
      </w:r>
    </w:p>
    <w:p w:rsidR="00DB41FD" w:rsidRPr="00DB41FD" w:rsidRDefault="00DB41FD" w:rsidP="00DB41FD">
      <w:pPr>
        <w:spacing w:after="0"/>
        <w:ind w:left="426" w:hanging="426"/>
        <w:jc w:val="both"/>
        <w:rPr>
          <w:rFonts w:ascii="Times New Roman" w:hAnsi="Times New Roman" w:cs="Times New Roman"/>
          <w:sz w:val="24"/>
          <w:szCs w:val="24"/>
        </w:rPr>
      </w:pPr>
    </w:p>
    <w:p w:rsidR="00DB41FD" w:rsidRPr="00DB41FD" w:rsidRDefault="00DB41FD" w:rsidP="00DB41FD">
      <w:pPr>
        <w:spacing w:after="0"/>
        <w:ind w:left="426"/>
        <w:jc w:val="both"/>
        <w:rPr>
          <w:rFonts w:ascii="Times New Roman" w:hAnsi="Times New Roman" w:cs="Times New Roman"/>
          <w:sz w:val="24"/>
          <w:szCs w:val="24"/>
        </w:rPr>
      </w:pPr>
      <w:r w:rsidRPr="00DB41FD">
        <w:rPr>
          <w:rFonts w:ascii="Times New Roman" w:hAnsi="Times New Roman" w:cs="Times New Roman"/>
          <w:sz w:val="24"/>
          <w:szCs w:val="24"/>
        </w:rPr>
        <w:t>Реализация программы сопровождаемого проживания</w:t>
      </w:r>
      <w:r>
        <w:rPr>
          <w:rFonts w:ascii="Times New Roman" w:hAnsi="Times New Roman" w:cs="Times New Roman"/>
          <w:sz w:val="24"/>
          <w:szCs w:val="24"/>
        </w:rPr>
        <w:t xml:space="preserve"> осуществлялась по следующим </w:t>
      </w:r>
      <w:r w:rsidRPr="00DB41FD">
        <w:rPr>
          <w:rFonts w:ascii="Times New Roman" w:hAnsi="Times New Roman" w:cs="Times New Roman"/>
          <w:sz w:val="24"/>
          <w:szCs w:val="24"/>
        </w:rPr>
        <w:t>направлениям:</w:t>
      </w:r>
    </w:p>
    <w:p w:rsidR="00DB41FD" w:rsidRPr="00DB41FD" w:rsidRDefault="00DB41FD" w:rsidP="00DB41FD">
      <w:pPr>
        <w:pStyle w:val="17"/>
        <w:widowControl/>
        <w:numPr>
          <w:ilvl w:val="0"/>
          <w:numId w:val="43"/>
        </w:numPr>
        <w:suppressAutoHyphens w:val="0"/>
        <w:spacing w:line="276" w:lineRule="auto"/>
        <w:ind w:left="426" w:hanging="426"/>
        <w:contextualSpacing/>
        <w:jc w:val="both"/>
        <w:rPr>
          <w:rFonts w:cs="Times New Roman"/>
          <w:iCs/>
        </w:rPr>
      </w:pPr>
      <w:r w:rsidRPr="00DB41FD">
        <w:rPr>
          <w:rFonts w:cs="Times New Roman"/>
          <w:iCs/>
        </w:rPr>
        <w:t xml:space="preserve">Социально-психологическая абилитация граждан с ментальной инвалидностью; </w:t>
      </w:r>
    </w:p>
    <w:p w:rsidR="00DB41FD" w:rsidRPr="00DB41FD" w:rsidRDefault="00DB41FD" w:rsidP="00DB41FD">
      <w:pPr>
        <w:pStyle w:val="17"/>
        <w:widowControl/>
        <w:numPr>
          <w:ilvl w:val="0"/>
          <w:numId w:val="43"/>
        </w:numPr>
        <w:suppressAutoHyphens w:val="0"/>
        <w:spacing w:line="276" w:lineRule="auto"/>
        <w:ind w:left="426" w:hanging="426"/>
        <w:contextualSpacing/>
        <w:jc w:val="both"/>
        <w:rPr>
          <w:rFonts w:cs="Times New Roman"/>
          <w:iCs/>
        </w:rPr>
      </w:pPr>
      <w:r w:rsidRPr="00DB41FD">
        <w:rPr>
          <w:rFonts w:cs="Times New Roman"/>
          <w:iCs/>
        </w:rPr>
        <w:t>Социально-бытовая абилитация;</w:t>
      </w:r>
    </w:p>
    <w:p w:rsidR="00DB41FD" w:rsidRPr="00DB41FD" w:rsidRDefault="00DB41FD" w:rsidP="00DB41FD">
      <w:pPr>
        <w:pStyle w:val="17"/>
        <w:widowControl/>
        <w:numPr>
          <w:ilvl w:val="0"/>
          <w:numId w:val="43"/>
        </w:numPr>
        <w:suppressAutoHyphens w:val="0"/>
        <w:spacing w:line="276" w:lineRule="auto"/>
        <w:ind w:left="426" w:hanging="426"/>
        <w:contextualSpacing/>
        <w:jc w:val="both"/>
        <w:rPr>
          <w:rFonts w:cs="Times New Roman"/>
          <w:iCs/>
        </w:rPr>
      </w:pPr>
      <w:r w:rsidRPr="00DB41FD">
        <w:rPr>
          <w:rFonts w:cs="Times New Roman"/>
          <w:iCs/>
        </w:rPr>
        <w:t>Социально-педагогическое, социально–психологическое или социокультурное направление;</w:t>
      </w:r>
    </w:p>
    <w:p w:rsidR="00DB41FD" w:rsidRPr="00DB41FD" w:rsidRDefault="00DB41FD" w:rsidP="00DB41FD">
      <w:pPr>
        <w:pStyle w:val="17"/>
        <w:widowControl/>
        <w:numPr>
          <w:ilvl w:val="0"/>
          <w:numId w:val="43"/>
        </w:numPr>
        <w:suppressAutoHyphens w:val="0"/>
        <w:spacing w:line="276" w:lineRule="auto"/>
        <w:ind w:left="426" w:hanging="426"/>
        <w:contextualSpacing/>
        <w:jc w:val="both"/>
        <w:rPr>
          <w:rFonts w:cs="Times New Roman"/>
          <w:iCs/>
        </w:rPr>
      </w:pPr>
      <w:r w:rsidRPr="00DB41FD">
        <w:rPr>
          <w:rFonts w:cs="Times New Roman"/>
          <w:iCs/>
        </w:rPr>
        <w:t xml:space="preserve">Проведение адаптивной </w:t>
      </w:r>
      <w:r w:rsidRPr="00DB41FD">
        <w:rPr>
          <w:rFonts w:cs="Times New Roman"/>
        </w:rPr>
        <w:t>физкультурно-оздоровительной абилитации</w:t>
      </w:r>
      <w:r w:rsidRPr="00DB41FD">
        <w:rPr>
          <w:rFonts w:cs="Times New Roman"/>
          <w:iCs/>
        </w:rPr>
        <w:t xml:space="preserve"> </w:t>
      </w:r>
    </w:p>
    <w:p w:rsidR="00DB41FD" w:rsidRPr="00DB41FD" w:rsidRDefault="00DB41FD" w:rsidP="00DB41FD">
      <w:pPr>
        <w:pStyle w:val="17"/>
        <w:widowControl/>
        <w:numPr>
          <w:ilvl w:val="0"/>
          <w:numId w:val="43"/>
        </w:numPr>
        <w:suppressAutoHyphens w:val="0"/>
        <w:spacing w:line="276" w:lineRule="auto"/>
        <w:ind w:left="426" w:hanging="426"/>
        <w:contextualSpacing/>
        <w:jc w:val="both"/>
        <w:rPr>
          <w:rFonts w:cs="Times New Roman"/>
          <w:iCs/>
        </w:rPr>
      </w:pPr>
      <w:r w:rsidRPr="00DB41FD">
        <w:rPr>
          <w:rFonts w:cs="Times New Roman"/>
          <w:iCs/>
        </w:rPr>
        <w:t>Профориентационная работа с гражданами с ментальной инвалидностью и их семьями;</w:t>
      </w:r>
    </w:p>
    <w:p w:rsidR="00DB41FD" w:rsidRPr="00DB41FD" w:rsidRDefault="00DB41FD" w:rsidP="00DB41FD">
      <w:pPr>
        <w:pStyle w:val="17"/>
        <w:widowControl/>
        <w:numPr>
          <w:ilvl w:val="0"/>
          <w:numId w:val="43"/>
        </w:numPr>
        <w:suppressAutoHyphens w:val="0"/>
        <w:spacing w:line="276" w:lineRule="auto"/>
        <w:ind w:left="426" w:hanging="426"/>
        <w:contextualSpacing/>
        <w:jc w:val="both"/>
        <w:rPr>
          <w:rFonts w:cs="Times New Roman"/>
          <w:iCs/>
        </w:rPr>
      </w:pPr>
      <w:r w:rsidRPr="00DB41FD">
        <w:rPr>
          <w:rFonts w:cs="Times New Roman"/>
          <w:iCs/>
        </w:rPr>
        <w:t xml:space="preserve">Работа с родителями (законными представителями). </w:t>
      </w:r>
    </w:p>
    <w:p w:rsidR="00DB41FD" w:rsidRPr="00DB41FD" w:rsidRDefault="00DB41FD" w:rsidP="00DB41FD">
      <w:pPr>
        <w:numPr>
          <w:ilvl w:val="0"/>
          <w:numId w:val="41"/>
        </w:numPr>
        <w:spacing w:after="0"/>
        <w:ind w:left="426" w:hanging="426"/>
        <w:jc w:val="both"/>
        <w:rPr>
          <w:rFonts w:ascii="Times New Roman" w:hAnsi="Times New Roman" w:cs="Times New Roman"/>
          <w:sz w:val="24"/>
          <w:szCs w:val="24"/>
        </w:rPr>
      </w:pPr>
      <w:r w:rsidRPr="00DB41FD">
        <w:rPr>
          <w:rFonts w:ascii="Times New Roman" w:hAnsi="Times New Roman" w:cs="Times New Roman"/>
          <w:sz w:val="24"/>
          <w:szCs w:val="24"/>
        </w:rPr>
        <w:t>Осуществление межведомственного взаимодействия по вопросам социальной абилитации граждан с ментальной инвалидностью легкой и умеренной степени, в возрасте от 14 до 45 лет.</w:t>
      </w:r>
    </w:p>
    <w:p w:rsidR="00DB41FD" w:rsidRPr="00DB41FD" w:rsidRDefault="00DB41FD" w:rsidP="00DB41FD">
      <w:pPr>
        <w:spacing w:after="0"/>
        <w:ind w:firstLine="709"/>
        <w:jc w:val="both"/>
        <w:rPr>
          <w:rFonts w:ascii="Times New Roman" w:hAnsi="Times New Roman" w:cs="Times New Roman"/>
          <w:sz w:val="24"/>
          <w:szCs w:val="24"/>
        </w:rPr>
      </w:pPr>
      <w:r w:rsidRPr="00DB41FD">
        <w:rPr>
          <w:rFonts w:ascii="Times New Roman" w:hAnsi="Times New Roman" w:cs="Times New Roman"/>
          <w:sz w:val="24"/>
          <w:szCs w:val="24"/>
        </w:rPr>
        <w:t xml:space="preserve">Эффективность реализации программы сопровождаемого проживания для абилитации граждан с ментальной инвалидностью в возрасте от 14 до 45 лет на базе ГБУ </w:t>
      </w:r>
      <w:r w:rsidRPr="00DB41FD">
        <w:rPr>
          <w:rFonts w:ascii="Times New Roman" w:hAnsi="Times New Roman" w:cs="Times New Roman"/>
          <w:sz w:val="24"/>
          <w:szCs w:val="24"/>
        </w:rPr>
        <w:lastRenderedPageBreak/>
        <w:t>РС (Я) «Республиканский комплексный центр социального обслуживания» по основным направлениям:</w:t>
      </w:r>
    </w:p>
    <w:p w:rsidR="00DB41FD" w:rsidRPr="00DB41FD" w:rsidRDefault="00DB41FD" w:rsidP="00DB41FD">
      <w:pPr>
        <w:spacing w:after="0"/>
        <w:ind w:firstLine="709"/>
        <w:jc w:val="both"/>
        <w:rPr>
          <w:rFonts w:ascii="Times New Roman" w:hAnsi="Times New Roman" w:cs="Times New Roman"/>
          <w:b/>
          <w:sz w:val="24"/>
          <w:szCs w:val="24"/>
        </w:rPr>
      </w:pPr>
    </w:p>
    <w:tbl>
      <w:tblPr>
        <w:tblStyle w:val="a8"/>
        <w:tblW w:w="9469" w:type="dxa"/>
        <w:tblInd w:w="-5" w:type="dxa"/>
        <w:tblLook w:val="04A0" w:firstRow="1" w:lastRow="0" w:firstColumn="1" w:lastColumn="0" w:noHBand="0" w:noVBand="1"/>
      </w:tblPr>
      <w:tblGrid>
        <w:gridCol w:w="2084"/>
        <w:gridCol w:w="7385"/>
      </w:tblGrid>
      <w:tr w:rsidR="00DB41FD" w:rsidRPr="00DB41FD" w:rsidTr="00DB41FD">
        <w:tc>
          <w:tcPr>
            <w:tcW w:w="2084" w:type="dxa"/>
            <w:shd w:val="clear" w:color="auto" w:fill="auto"/>
          </w:tcPr>
          <w:p w:rsidR="00DB41FD" w:rsidRPr="00DB41FD" w:rsidRDefault="00DB41FD" w:rsidP="00DB41FD">
            <w:pPr>
              <w:pStyle w:val="22"/>
              <w:ind w:left="0"/>
              <w:jc w:val="center"/>
              <w:rPr>
                <w:color w:val="222222"/>
              </w:rPr>
            </w:pPr>
            <w:r w:rsidRPr="00DB41FD">
              <w:rPr>
                <w:color w:val="222222"/>
              </w:rPr>
              <w:t>Содержание деятельности</w:t>
            </w:r>
          </w:p>
        </w:tc>
        <w:tc>
          <w:tcPr>
            <w:tcW w:w="7385" w:type="dxa"/>
            <w:shd w:val="clear" w:color="auto" w:fill="auto"/>
          </w:tcPr>
          <w:p w:rsidR="00DB41FD" w:rsidRPr="00DB41FD" w:rsidRDefault="00DB41FD" w:rsidP="00DB41FD">
            <w:pPr>
              <w:jc w:val="center"/>
              <w:rPr>
                <w:rFonts w:cs="Times New Roman"/>
                <w:color w:val="222222"/>
                <w:szCs w:val="24"/>
              </w:rPr>
            </w:pPr>
            <w:r w:rsidRPr="00DB41FD">
              <w:rPr>
                <w:rFonts w:cs="Times New Roman"/>
                <w:color w:val="222222"/>
                <w:szCs w:val="24"/>
              </w:rPr>
              <w:t>Описание деятельности</w:t>
            </w:r>
          </w:p>
        </w:tc>
      </w:tr>
      <w:tr w:rsidR="00DB41FD" w:rsidRPr="00DB41FD" w:rsidTr="00DB41FD">
        <w:tc>
          <w:tcPr>
            <w:tcW w:w="2084" w:type="dxa"/>
            <w:shd w:val="clear" w:color="auto" w:fill="auto"/>
          </w:tcPr>
          <w:p w:rsidR="00DB41FD" w:rsidRPr="00DB41FD" w:rsidRDefault="00DB41FD" w:rsidP="00DB41FD">
            <w:pPr>
              <w:pStyle w:val="22"/>
              <w:ind w:left="0"/>
              <w:jc w:val="both"/>
            </w:pPr>
            <w:r w:rsidRPr="00DB41FD">
              <w:rPr>
                <w:color w:val="222222"/>
              </w:rPr>
              <w:t>Первичная диагностика</w:t>
            </w:r>
          </w:p>
        </w:tc>
        <w:tc>
          <w:tcPr>
            <w:tcW w:w="7385" w:type="dxa"/>
            <w:shd w:val="clear" w:color="auto" w:fill="auto"/>
          </w:tcPr>
          <w:p w:rsidR="00DB41FD" w:rsidRPr="00DB41FD" w:rsidRDefault="00DB41FD" w:rsidP="00DB41FD">
            <w:pPr>
              <w:jc w:val="both"/>
              <w:rPr>
                <w:rFonts w:cs="Times New Roman"/>
                <w:color w:val="222222"/>
                <w:szCs w:val="24"/>
              </w:rPr>
            </w:pPr>
            <w:r w:rsidRPr="00DB41FD">
              <w:rPr>
                <w:rFonts w:cs="Times New Roman"/>
                <w:color w:val="222222"/>
                <w:szCs w:val="24"/>
              </w:rPr>
              <w:t>Личное знакомство и установление контакта с ментальным инвалидом, изучение основных ограничений и особенностей протекания инвалидизирующего заболевания, оценка абилитационного потенциала семьи (экономическое положение, условия проживания, информационная культура и т.п.).</w:t>
            </w:r>
          </w:p>
        </w:tc>
      </w:tr>
      <w:tr w:rsidR="00DB41FD" w:rsidRPr="00DB41FD" w:rsidTr="0049341D">
        <w:trPr>
          <w:trHeight w:val="1181"/>
        </w:trPr>
        <w:tc>
          <w:tcPr>
            <w:tcW w:w="2084" w:type="dxa"/>
            <w:shd w:val="clear" w:color="auto" w:fill="auto"/>
          </w:tcPr>
          <w:p w:rsidR="00DB41FD" w:rsidRPr="00DB41FD" w:rsidRDefault="00DB41FD" w:rsidP="00DB41FD">
            <w:pPr>
              <w:jc w:val="both"/>
              <w:rPr>
                <w:rFonts w:cs="Times New Roman"/>
                <w:szCs w:val="24"/>
              </w:rPr>
            </w:pPr>
            <w:r w:rsidRPr="00DB41FD">
              <w:rPr>
                <w:rFonts w:cs="Times New Roman"/>
                <w:szCs w:val="24"/>
              </w:rPr>
              <w:t>Психологическое</w:t>
            </w:r>
          </w:p>
          <w:p w:rsidR="00DB41FD" w:rsidRPr="00DB41FD" w:rsidRDefault="00DB41FD" w:rsidP="00DB41FD">
            <w:pPr>
              <w:jc w:val="both"/>
              <w:rPr>
                <w:rFonts w:cs="Times New Roman"/>
                <w:szCs w:val="24"/>
              </w:rPr>
            </w:pPr>
            <w:r w:rsidRPr="00DB41FD">
              <w:rPr>
                <w:rFonts w:cs="Times New Roman"/>
                <w:szCs w:val="24"/>
              </w:rPr>
              <w:t> обследование</w:t>
            </w:r>
          </w:p>
        </w:tc>
        <w:tc>
          <w:tcPr>
            <w:tcW w:w="7385" w:type="dxa"/>
            <w:shd w:val="clear" w:color="auto" w:fill="auto"/>
          </w:tcPr>
          <w:p w:rsidR="00DB41FD" w:rsidRPr="00DB41FD" w:rsidRDefault="00DB41FD" w:rsidP="00DB41FD">
            <w:pPr>
              <w:spacing w:after="300"/>
              <w:jc w:val="both"/>
              <w:rPr>
                <w:rFonts w:cs="Times New Roman"/>
                <w:szCs w:val="24"/>
              </w:rPr>
            </w:pPr>
            <w:r w:rsidRPr="00DB41FD">
              <w:rPr>
                <w:rFonts w:cs="Times New Roman"/>
                <w:szCs w:val="24"/>
              </w:rPr>
              <w:t>Углубленное изучение личности ментального инвалида, мотивационной направленности и ценностной ориентации, речевой и мыслительной деятельности для последующей психо-коррекционной работы.</w:t>
            </w:r>
          </w:p>
        </w:tc>
      </w:tr>
      <w:tr w:rsidR="00DB41FD" w:rsidRPr="00DB41FD" w:rsidTr="00DB41FD">
        <w:tc>
          <w:tcPr>
            <w:tcW w:w="2084" w:type="dxa"/>
            <w:shd w:val="clear" w:color="auto" w:fill="auto"/>
          </w:tcPr>
          <w:p w:rsidR="00DB41FD" w:rsidRPr="00DB41FD" w:rsidRDefault="00DB41FD" w:rsidP="00DB41FD">
            <w:pPr>
              <w:jc w:val="both"/>
              <w:rPr>
                <w:rFonts w:cs="Times New Roman"/>
                <w:szCs w:val="24"/>
              </w:rPr>
            </w:pPr>
            <w:r w:rsidRPr="00DB41FD">
              <w:rPr>
                <w:rFonts w:cs="Times New Roman"/>
                <w:szCs w:val="24"/>
              </w:rPr>
              <w:t>Педагогическое </w:t>
            </w:r>
          </w:p>
          <w:p w:rsidR="00DB41FD" w:rsidRPr="00DB41FD" w:rsidRDefault="00DB41FD" w:rsidP="00DB41FD">
            <w:pPr>
              <w:jc w:val="both"/>
              <w:rPr>
                <w:rFonts w:cs="Times New Roman"/>
                <w:szCs w:val="24"/>
              </w:rPr>
            </w:pPr>
            <w:r w:rsidRPr="00DB41FD">
              <w:rPr>
                <w:rFonts w:cs="Times New Roman"/>
                <w:szCs w:val="24"/>
              </w:rPr>
              <w:t>обследование</w:t>
            </w:r>
          </w:p>
        </w:tc>
        <w:tc>
          <w:tcPr>
            <w:tcW w:w="7385" w:type="dxa"/>
            <w:shd w:val="clear" w:color="auto" w:fill="auto"/>
          </w:tcPr>
          <w:p w:rsidR="00DB41FD" w:rsidRPr="00DB41FD" w:rsidRDefault="00DB41FD" w:rsidP="00DB41FD">
            <w:pPr>
              <w:jc w:val="both"/>
              <w:rPr>
                <w:rFonts w:cs="Times New Roman"/>
                <w:szCs w:val="24"/>
              </w:rPr>
            </w:pPr>
            <w:r w:rsidRPr="00DB41FD">
              <w:rPr>
                <w:rFonts w:cs="Times New Roman"/>
                <w:szCs w:val="24"/>
              </w:rPr>
              <w:t xml:space="preserve">Выявление коммуникативных способностей, навыков самообслуживания и личной гигиены, способности ориентации в пространстве, возможность самостоятельного передвижения. </w:t>
            </w:r>
          </w:p>
        </w:tc>
      </w:tr>
      <w:tr w:rsidR="00DB41FD" w:rsidRPr="00DB41FD" w:rsidTr="00DB41FD">
        <w:tc>
          <w:tcPr>
            <w:tcW w:w="2084" w:type="dxa"/>
            <w:shd w:val="clear" w:color="auto" w:fill="auto"/>
          </w:tcPr>
          <w:p w:rsidR="00DB41FD" w:rsidRPr="00DB41FD" w:rsidRDefault="00DB41FD" w:rsidP="00DB41FD">
            <w:pPr>
              <w:pStyle w:val="22"/>
              <w:ind w:left="0"/>
              <w:jc w:val="both"/>
            </w:pPr>
            <w:r w:rsidRPr="00DB41FD">
              <w:t>Профориентация с ментальными инвалидами</w:t>
            </w:r>
          </w:p>
        </w:tc>
        <w:tc>
          <w:tcPr>
            <w:tcW w:w="7385" w:type="dxa"/>
            <w:shd w:val="clear" w:color="auto" w:fill="auto"/>
          </w:tcPr>
          <w:p w:rsidR="00DB41FD" w:rsidRPr="00DB41FD" w:rsidRDefault="00DB41FD" w:rsidP="00DB41FD">
            <w:pPr>
              <w:pStyle w:val="ae"/>
              <w:shd w:val="clear" w:color="auto" w:fill="FFFFFF"/>
              <w:spacing w:before="0" w:beforeAutospacing="0" w:after="0" w:afterAutospacing="0"/>
              <w:jc w:val="both"/>
            </w:pPr>
            <w:r w:rsidRPr="00DB41FD">
              <w:t>1 модуль определение степени развития моторики и интеллектуальных функций у граждан   с ментальными нарушениями в развитии.</w:t>
            </w:r>
          </w:p>
          <w:p w:rsidR="00DB41FD" w:rsidRPr="00DB41FD" w:rsidRDefault="00DB41FD" w:rsidP="00DB41FD">
            <w:pPr>
              <w:pStyle w:val="ae"/>
              <w:shd w:val="clear" w:color="auto" w:fill="FFFFFF"/>
              <w:spacing w:before="0" w:beforeAutospacing="0" w:after="0" w:afterAutospacing="0"/>
              <w:jc w:val="both"/>
            </w:pPr>
            <w:r w:rsidRPr="00DB41FD">
              <w:t>2 модуль представляет собой набор тестов для тренировки различных способностей.</w:t>
            </w:r>
          </w:p>
          <w:p w:rsidR="00DB41FD" w:rsidRPr="00DB41FD" w:rsidRDefault="00DB41FD" w:rsidP="00DB41FD">
            <w:pPr>
              <w:pStyle w:val="ae"/>
              <w:shd w:val="clear" w:color="auto" w:fill="FFFFFF"/>
              <w:spacing w:before="0" w:beforeAutospacing="0" w:after="0" w:afterAutospacing="0"/>
              <w:jc w:val="both"/>
            </w:pPr>
            <w:r w:rsidRPr="00DB41FD">
              <w:t>3 модуль социальной компетенции. Это возможность выявить степень социальной адаптации.</w:t>
            </w:r>
          </w:p>
          <w:p w:rsidR="00DB41FD" w:rsidRPr="00DB41FD" w:rsidRDefault="00DB41FD" w:rsidP="00DB41FD">
            <w:pPr>
              <w:pStyle w:val="22"/>
              <w:ind w:left="0"/>
              <w:jc w:val="both"/>
            </w:pPr>
            <w:r w:rsidRPr="00DB41FD">
              <w:t>4 модуль помогает воссоздать работу на производстве, в нем представлены задания с имитацией производственного шума.</w:t>
            </w:r>
          </w:p>
        </w:tc>
      </w:tr>
      <w:tr w:rsidR="00DB41FD" w:rsidRPr="00DB41FD" w:rsidTr="00DB41FD">
        <w:tc>
          <w:tcPr>
            <w:tcW w:w="2084" w:type="dxa"/>
            <w:shd w:val="clear" w:color="auto" w:fill="auto"/>
          </w:tcPr>
          <w:p w:rsidR="00DB41FD" w:rsidRPr="00DB41FD" w:rsidRDefault="00DB41FD" w:rsidP="00DB41FD">
            <w:pPr>
              <w:jc w:val="both"/>
              <w:rPr>
                <w:rFonts w:cs="Times New Roman"/>
                <w:szCs w:val="24"/>
              </w:rPr>
            </w:pPr>
            <w:r w:rsidRPr="00DB41FD">
              <w:rPr>
                <w:rFonts w:cs="Times New Roman"/>
                <w:szCs w:val="24"/>
              </w:rPr>
              <w:t>Обследование двигательной сферы активности</w:t>
            </w:r>
          </w:p>
        </w:tc>
        <w:tc>
          <w:tcPr>
            <w:tcW w:w="7385" w:type="dxa"/>
            <w:shd w:val="clear" w:color="auto" w:fill="auto"/>
          </w:tcPr>
          <w:p w:rsidR="00DB41FD" w:rsidRPr="00DB41FD" w:rsidRDefault="00DB41FD" w:rsidP="00DB41FD">
            <w:pPr>
              <w:jc w:val="both"/>
              <w:rPr>
                <w:rFonts w:cs="Times New Roman"/>
                <w:szCs w:val="24"/>
              </w:rPr>
            </w:pPr>
            <w:r w:rsidRPr="00DB41FD">
              <w:rPr>
                <w:rFonts w:cs="Times New Roman"/>
                <w:szCs w:val="24"/>
              </w:rPr>
              <w:t>Степень гиподинамии или гипокинезии (снижение двигательной активности), оценка координации, произвольные и непроизвольные движения.</w:t>
            </w:r>
          </w:p>
        </w:tc>
      </w:tr>
    </w:tbl>
    <w:p w:rsidR="00DB41FD" w:rsidRPr="00DB41FD" w:rsidRDefault="00DB41FD" w:rsidP="00DB41FD">
      <w:pPr>
        <w:spacing w:after="0"/>
        <w:jc w:val="both"/>
        <w:rPr>
          <w:rFonts w:ascii="Times New Roman" w:eastAsiaTheme="minorHAnsi" w:hAnsi="Times New Roman" w:cs="Times New Roman"/>
          <w:b/>
          <w:sz w:val="24"/>
          <w:szCs w:val="24"/>
          <w:lang w:eastAsia="en-US"/>
        </w:rPr>
      </w:pPr>
    </w:p>
    <w:p w:rsidR="00DB41FD" w:rsidRPr="00DB41FD" w:rsidRDefault="00DB41FD" w:rsidP="00DB41FD">
      <w:pPr>
        <w:spacing w:after="0"/>
        <w:ind w:firstLine="567"/>
        <w:jc w:val="both"/>
        <w:rPr>
          <w:rFonts w:ascii="Times New Roman" w:hAnsi="Times New Roman" w:cs="Times New Roman"/>
          <w:sz w:val="24"/>
          <w:szCs w:val="24"/>
        </w:rPr>
      </w:pPr>
      <w:r w:rsidRPr="00DB41FD">
        <w:rPr>
          <w:rFonts w:ascii="Times New Roman" w:hAnsi="Times New Roman" w:cs="Times New Roman"/>
          <w:sz w:val="24"/>
          <w:szCs w:val="24"/>
        </w:rPr>
        <w:t>Численность получателей социальных услуг, установленная в государственном задании, составляет человек.</w:t>
      </w:r>
    </w:p>
    <w:p w:rsidR="00DB41FD" w:rsidRDefault="00DB41FD" w:rsidP="00DB41FD">
      <w:pPr>
        <w:spacing w:after="0"/>
        <w:ind w:firstLine="567"/>
        <w:jc w:val="both"/>
        <w:rPr>
          <w:rFonts w:ascii="Times New Roman" w:hAnsi="Times New Roman" w:cs="Times New Roman"/>
          <w:iCs/>
          <w:sz w:val="24"/>
          <w:szCs w:val="24"/>
        </w:rPr>
      </w:pPr>
      <w:r w:rsidRPr="00DB41FD">
        <w:rPr>
          <w:rFonts w:ascii="Times New Roman" w:hAnsi="Times New Roman" w:cs="Times New Roman"/>
          <w:iCs/>
          <w:sz w:val="24"/>
          <w:szCs w:val="24"/>
        </w:rPr>
        <w:t>Количество получателей социальных услуг</w:t>
      </w:r>
    </w:p>
    <w:p w:rsidR="00DB41FD" w:rsidRPr="00DB41FD" w:rsidRDefault="00DB41FD" w:rsidP="00DB41FD">
      <w:pPr>
        <w:spacing w:after="0"/>
        <w:ind w:firstLine="567"/>
        <w:jc w:val="both"/>
        <w:rPr>
          <w:rFonts w:ascii="Times New Roman"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34"/>
        <w:gridCol w:w="2720"/>
      </w:tblGrid>
      <w:tr w:rsidR="00DB41FD" w:rsidRPr="00DB41FD" w:rsidTr="00DB41FD">
        <w:tc>
          <w:tcPr>
            <w:tcW w:w="3302" w:type="dxa"/>
          </w:tcPr>
          <w:p w:rsidR="00DB41FD" w:rsidRPr="00DB41FD" w:rsidRDefault="00DB41FD" w:rsidP="00DB41FD">
            <w:pPr>
              <w:spacing w:after="0"/>
              <w:jc w:val="center"/>
              <w:rPr>
                <w:rFonts w:ascii="Times New Roman" w:hAnsi="Times New Roman" w:cs="Times New Roman"/>
                <w:color w:val="000000" w:themeColor="text1"/>
                <w:sz w:val="24"/>
                <w:szCs w:val="24"/>
              </w:rPr>
            </w:pPr>
            <w:r w:rsidRPr="00DB41FD">
              <w:rPr>
                <w:rFonts w:ascii="Times New Roman" w:hAnsi="Times New Roman" w:cs="Times New Roman"/>
                <w:color w:val="000000" w:themeColor="text1"/>
                <w:sz w:val="24"/>
                <w:szCs w:val="24"/>
              </w:rPr>
              <w:t>Утверждено в государственном задании</w:t>
            </w:r>
          </w:p>
        </w:tc>
        <w:tc>
          <w:tcPr>
            <w:tcW w:w="3334" w:type="dxa"/>
          </w:tcPr>
          <w:p w:rsidR="00DB41FD" w:rsidRPr="00DB41FD" w:rsidRDefault="00DB41FD" w:rsidP="00DB41FD">
            <w:pPr>
              <w:spacing w:after="0"/>
              <w:jc w:val="center"/>
              <w:rPr>
                <w:rFonts w:ascii="Times New Roman" w:hAnsi="Times New Roman" w:cs="Times New Roman"/>
                <w:color w:val="000000" w:themeColor="text1"/>
                <w:sz w:val="24"/>
                <w:szCs w:val="24"/>
              </w:rPr>
            </w:pPr>
            <w:r w:rsidRPr="00DB41FD">
              <w:rPr>
                <w:rFonts w:ascii="Times New Roman" w:hAnsi="Times New Roman" w:cs="Times New Roman"/>
                <w:color w:val="000000" w:themeColor="text1"/>
                <w:sz w:val="24"/>
                <w:szCs w:val="24"/>
              </w:rPr>
              <w:t>Исполнено на отчетную дату</w:t>
            </w:r>
          </w:p>
          <w:p w:rsidR="00DB41FD" w:rsidRPr="00DB41FD" w:rsidRDefault="00DB41FD" w:rsidP="00DB41FD">
            <w:pPr>
              <w:spacing w:after="0"/>
              <w:jc w:val="center"/>
              <w:rPr>
                <w:rFonts w:ascii="Times New Roman" w:hAnsi="Times New Roman" w:cs="Times New Roman"/>
                <w:color w:val="000000" w:themeColor="text1"/>
                <w:sz w:val="24"/>
                <w:szCs w:val="24"/>
              </w:rPr>
            </w:pPr>
            <w:r w:rsidRPr="00DB41FD">
              <w:rPr>
                <w:rFonts w:ascii="Times New Roman" w:hAnsi="Times New Roman" w:cs="Times New Roman"/>
                <w:color w:val="000000" w:themeColor="text1"/>
                <w:sz w:val="24"/>
                <w:szCs w:val="24"/>
              </w:rPr>
              <w:t>31.12.2023 г.</w:t>
            </w:r>
          </w:p>
        </w:tc>
        <w:tc>
          <w:tcPr>
            <w:tcW w:w="2720" w:type="dxa"/>
          </w:tcPr>
          <w:p w:rsidR="00DB41FD" w:rsidRPr="00DB41FD" w:rsidRDefault="00DB41FD" w:rsidP="00DB41FD">
            <w:pPr>
              <w:spacing w:after="0"/>
              <w:jc w:val="center"/>
              <w:rPr>
                <w:rFonts w:ascii="Times New Roman" w:hAnsi="Times New Roman" w:cs="Times New Roman"/>
                <w:color w:val="000000" w:themeColor="text1"/>
                <w:sz w:val="24"/>
                <w:szCs w:val="24"/>
              </w:rPr>
            </w:pPr>
            <w:r w:rsidRPr="00DB41FD">
              <w:rPr>
                <w:rFonts w:ascii="Times New Roman" w:hAnsi="Times New Roman" w:cs="Times New Roman"/>
                <w:color w:val="000000" w:themeColor="text1"/>
                <w:sz w:val="24"/>
                <w:szCs w:val="24"/>
              </w:rPr>
              <w:t>% исполнения</w:t>
            </w:r>
          </w:p>
        </w:tc>
      </w:tr>
      <w:tr w:rsidR="00DB41FD" w:rsidRPr="00DB41FD" w:rsidTr="00DB41FD">
        <w:tc>
          <w:tcPr>
            <w:tcW w:w="3302" w:type="dxa"/>
          </w:tcPr>
          <w:p w:rsidR="00DB41FD" w:rsidRPr="00DB41FD" w:rsidRDefault="00DB41FD" w:rsidP="00DB41FD">
            <w:pPr>
              <w:jc w:val="center"/>
              <w:rPr>
                <w:rFonts w:ascii="Times New Roman" w:hAnsi="Times New Roman" w:cs="Times New Roman"/>
                <w:color w:val="000000" w:themeColor="text1"/>
                <w:sz w:val="24"/>
                <w:szCs w:val="24"/>
              </w:rPr>
            </w:pPr>
            <w:r w:rsidRPr="00DB41FD">
              <w:rPr>
                <w:rFonts w:ascii="Times New Roman" w:hAnsi="Times New Roman" w:cs="Times New Roman"/>
                <w:color w:val="000000" w:themeColor="text1"/>
                <w:sz w:val="24"/>
                <w:szCs w:val="24"/>
              </w:rPr>
              <w:t>96</w:t>
            </w:r>
          </w:p>
        </w:tc>
        <w:tc>
          <w:tcPr>
            <w:tcW w:w="3334" w:type="dxa"/>
          </w:tcPr>
          <w:p w:rsidR="00DB41FD" w:rsidRPr="00DB41FD" w:rsidRDefault="00DB41FD" w:rsidP="00DB41FD">
            <w:pPr>
              <w:jc w:val="center"/>
              <w:rPr>
                <w:rFonts w:ascii="Times New Roman" w:hAnsi="Times New Roman" w:cs="Times New Roman"/>
                <w:color w:val="000000" w:themeColor="text1"/>
                <w:sz w:val="24"/>
                <w:szCs w:val="24"/>
                <w:lang w:val="en-US"/>
              </w:rPr>
            </w:pPr>
            <w:r w:rsidRPr="00DB41FD">
              <w:rPr>
                <w:rFonts w:ascii="Times New Roman" w:hAnsi="Times New Roman" w:cs="Times New Roman"/>
                <w:color w:val="000000" w:themeColor="text1"/>
                <w:sz w:val="24"/>
                <w:szCs w:val="24"/>
              </w:rPr>
              <w:t>10</w:t>
            </w:r>
            <w:r w:rsidRPr="00DB41FD">
              <w:rPr>
                <w:rFonts w:ascii="Times New Roman" w:hAnsi="Times New Roman" w:cs="Times New Roman"/>
                <w:color w:val="000000" w:themeColor="text1"/>
                <w:sz w:val="24"/>
                <w:szCs w:val="24"/>
                <w:lang w:val="en-US"/>
              </w:rPr>
              <w:t>1</w:t>
            </w:r>
          </w:p>
        </w:tc>
        <w:tc>
          <w:tcPr>
            <w:tcW w:w="2720" w:type="dxa"/>
          </w:tcPr>
          <w:p w:rsidR="00DB41FD" w:rsidRPr="00DB41FD" w:rsidRDefault="00DB41FD" w:rsidP="00DB41FD">
            <w:pPr>
              <w:jc w:val="center"/>
              <w:rPr>
                <w:rFonts w:ascii="Times New Roman" w:hAnsi="Times New Roman" w:cs="Times New Roman"/>
                <w:color w:val="000000" w:themeColor="text1"/>
                <w:sz w:val="24"/>
                <w:szCs w:val="24"/>
              </w:rPr>
            </w:pPr>
            <w:r w:rsidRPr="00DB41FD">
              <w:rPr>
                <w:rFonts w:ascii="Times New Roman" w:hAnsi="Times New Roman" w:cs="Times New Roman"/>
                <w:color w:val="000000" w:themeColor="text1"/>
                <w:sz w:val="24"/>
                <w:szCs w:val="24"/>
              </w:rPr>
              <w:t>105%</w:t>
            </w:r>
          </w:p>
        </w:tc>
      </w:tr>
    </w:tbl>
    <w:p w:rsidR="00DB41FD" w:rsidRPr="00DB41FD" w:rsidRDefault="00DB41FD" w:rsidP="00DB41FD">
      <w:pPr>
        <w:spacing w:after="0"/>
        <w:ind w:firstLine="567"/>
        <w:jc w:val="both"/>
        <w:rPr>
          <w:rFonts w:ascii="Times New Roman" w:hAnsi="Times New Roman" w:cs="Times New Roman"/>
          <w:color w:val="000000" w:themeColor="text1"/>
          <w:sz w:val="24"/>
          <w:szCs w:val="24"/>
        </w:rPr>
      </w:pPr>
    </w:p>
    <w:p w:rsidR="00DB41FD" w:rsidRPr="00DB41FD" w:rsidRDefault="00DB41FD" w:rsidP="00DB41FD">
      <w:pPr>
        <w:spacing w:after="0"/>
        <w:ind w:firstLine="708"/>
        <w:jc w:val="both"/>
        <w:rPr>
          <w:rFonts w:ascii="Times New Roman" w:eastAsiaTheme="minorHAnsi" w:hAnsi="Times New Roman" w:cs="Times New Roman"/>
          <w:color w:val="000000" w:themeColor="text1"/>
          <w:sz w:val="24"/>
          <w:szCs w:val="24"/>
          <w:lang w:eastAsia="en-US"/>
        </w:rPr>
      </w:pPr>
      <w:r w:rsidRPr="00DB41FD">
        <w:rPr>
          <w:rFonts w:ascii="Times New Roman" w:eastAsiaTheme="minorHAnsi" w:hAnsi="Times New Roman" w:cs="Times New Roman"/>
          <w:color w:val="000000" w:themeColor="text1"/>
          <w:sz w:val="24"/>
          <w:szCs w:val="24"/>
          <w:lang w:eastAsia="en-US"/>
        </w:rPr>
        <w:t>Количество проведенных мероприятий в рамках реализации программы – 405</w:t>
      </w:r>
      <w:r>
        <w:rPr>
          <w:rFonts w:ascii="Times New Roman" w:eastAsiaTheme="minorHAnsi" w:hAnsi="Times New Roman" w:cs="Times New Roman"/>
          <w:color w:val="000000" w:themeColor="text1"/>
          <w:sz w:val="24"/>
          <w:szCs w:val="24"/>
          <w:lang w:eastAsia="en-US"/>
        </w:rPr>
        <w:t xml:space="preserve"> </w:t>
      </w:r>
      <w:r w:rsidRPr="00DB41FD">
        <w:rPr>
          <w:rFonts w:ascii="Times New Roman" w:eastAsiaTheme="minorHAnsi" w:hAnsi="Times New Roman" w:cs="Times New Roman"/>
          <w:color w:val="000000" w:themeColor="text1"/>
          <w:sz w:val="24"/>
          <w:szCs w:val="24"/>
          <w:lang w:eastAsia="en-US"/>
        </w:rPr>
        <w:t>554;</w:t>
      </w:r>
    </w:p>
    <w:p w:rsidR="00DB41FD" w:rsidRPr="00DB41FD" w:rsidRDefault="00DB41FD" w:rsidP="00DB41FD">
      <w:pPr>
        <w:spacing w:after="0"/>
        <w:ind w:firstLine="708"/>
        <w:jc w:val="both"/>
        <w:rPr>
          <w:rFonts w:ascii="Times New Roman" w:eastAsiaTheme="minorHAnsi" w:hAnsi="Times New Roman" w:cs="Times New Roman"/>
          <w:color w:val="000000" w:themeColor="text1"/>
          <w:sz w:val="24"/>
          <w:szCs w:val="24"/>
          <w:lang w:eastAsia="en-US"/>
        </w:rPr>
      </w:pPr>
      <w:r w:rsidRPr="00DB41FD">
        <w:rPr>
          <w:rFonts w:ascii="Times New Roman" w:eastAsiaTheme="minorHAnsi" w:hAnsi="Times New Roman" w:cs="Times New Roman"/>
          <w:color w:val="000000" w:themeColor="text1"/>
          <w:sz w:val="24"/>
          <w:szCs w:val="24"/>
          <w:lang w:eastAsia="en-US"/>
        </w:rPr>
        <w:t>Проведено 303</w:t>
      </w:r>
      <w:r>
        <w:rPr>
          <w:rFonts w:ascii="Times New Roman" w:eastAsiaTheme="minorHAnsi" w:hAnsi="Times New Roman" w:cs="Times New Roman"/>
          <w:color w:val="000000" w:themeColor="text1"/>
          <w:sz w:val="24"/>
          <w:szCs w:val="24"/>
          <w:lang w:eastAsia="en-US"/>
        </w:rPr>
        <w:t xml:space="preserve"> </w:t>
      </w:r>
      <w:r w:rsidRPr="00DB41FD">
        <w:rPr>
          <w:rFonts w:ascii="Times New Roman" w:eastAsiaTheme="minorHAnsi" w:hAnsi="Times New Roman" w:cs="Times New Roman"/>
          <w:color w:val="000000" w:themeColor="text1"/>
          <w:sz w:val="24"/>
          <w:szCs w:val="24"/>
          <w:lang w:eastAsia="en-US"/>
        </w:rPr>
        <w:t>903 занятий с выходом в общественные места, с целью закрепления теоретических навыков и профориентации несовершеннолетних;</w:t>
      </w:r>
    </w:p>
    <w:p w:rsidR="00DB41FD" w:rsidRPr="00DB41FD" w:rsidRDefault="00DB41FD" w:rsidP="00DB41FD">
      <w:pPr>
        <w:spacing w:after="0"/>
        <w:ind w:firstLine="708"/>
        <w:jc w:val="both"/>
        <w:rPr>
          <w:rFonts w:ascii="Times New Roman" w:eastAsiaTheme="minorHAnsi" w:hAnsi="Times New Roman" w:cs="Times New Roman"/>
          <w:sz w:val="24"/>
          <w:szCs w:val="24"/>
          <w:lang w:eastAsia="en-US"/>
        </w:rPr>
      </w:pPr>
      <w:r w:rsidRPr="00DB41FD">
        <w:rPr>
          <w:rFonts w:ascii="Times New Roman" w:eastAsiaTheme="minorHAnsi" w:hAnsi="Times New Roman" w:cs="Times New Roman"/>
          <w:color w:val="000000" w:themeColor="text1"/>
          <w:sz w:val="24"/>
          <w:szCs w:val="24"/>
          <w:lang w:eastAsia="en-US"/>
        </w:rPr>
        <w:t xml:space="preserve">Количество участников программы – 101 граждан </w:t>
      </w:r>
      <w:r w:rsidRPr="00DB41FD">
        <w:rPr>
          <w:rFonts w:ascii="Times New Roman" w:eastAsiaTheme="minorHAnsi" w:hAnsi="Times New Roman" w:cs="Times New Roman"/>
          <w:sz w:val="24"/>
          <w:szCs w:val="24"/>
          <w:lang w:eastAsia="en-US"/>
        </w:rPr>
        <w:t>с ментальной инвалидностью;</w:t>
      </w:r>
    </w:p>
    <w:p w:rsidR="00DB41FD" w:rsidRPr="00DB41FD" w:rsidRDefault="00DB41FD" w:rsidP="00DB41FD">
      <w:pPr>
        <w:pStyle w:val="af1"/>
        <w:ind w:firstLine="708"/>
        <w:rPr>
          <w:rFonts w:cs="Times New Roman"/>
          <w:sz w:val="24"/>
          <w:szCs w:val="24"/>
        </w:rPr>
      </w:pPr>
      <w:r>
        <w:rPr>
          <w:rFonts w:cs="Times New Roman"/>
          <w:sz w:val="24"/>
          <w:szCs w:val="24"/>
        </w:rPr>
        <w:t>Социальная категория</w:t>
      </w:r>
    </w:p>
    <w:p w:rsidR="00DB41FD" w:rsidRPr="00DB41FD" w:rsidRDefault="00DB41FD" w:rsidP="00DB41FD">
      <w:pPr>
        <w:pStyle w:val="a6"/>
        <w:ind w:left="0" w:firstLine="720"/>
        <w:jc w:val="both"/>
        <w:rPr>
          <w:rFonts w:ascii="Times New Roman" w:hAnsi="Times New Roman" w:cs="Times New Roman"/>
          <w:snapToGrid w:val="0"/>
          <w:sz w:val="24"/>
          <w:szCs w:val="24"/>
        </w:rPr>
      </w:pPr>
      <w:r w:rsidRPr="00DB41FD">
        <w:rPr>
          <w:rFonts w:ascii="Times New Roman" w:hAnsi="Times New Roman" w:cs="Times New Roman"/>
          <w:snapToGrid w:val="0"/>
          <w:sz w:val="24"/>
          <w:szCs w:val="24"/>
        </w:rPr>
        <w:t xml:space="preserve">Полустационарным обслуживанием охвачены получатели социальных услуг по следующим социальным категориям: </w:t>
      </w:r>
    </w:p>
    <w:p w:rsidR="00DB41FD" w:rsidRPr="00DB41FD" w:rsidRDefault="00DB41FD" w:rsidP="005B5BF7">
      <w:pPr>
        <w:pStyle w:val="a6"/>
        <w:ind w:left="0" w:firstLine="720"/>
        <w:jc w:val="center"/>
        <w:rPr>
          <w:rFonts w:ascii="Times New Roman" w:hAnsi="Times New Roman" w:cs="Times New Roman"/>
          <w:snapToGrid w:val="0"/>
          <w:sz w:val="24"/>
          <w:szCs w:val="24"/>
        </w:rPr>
      </w:pPr>
      <w:r w:rsidRPr="00DB41FD">
        <w:rPr>
          <w:rFonts w:ascii="Times New Roman" w:hAnsi="Times New Roman" w:cs="Times New Roman"/>
          <w:noProof/>
          <w:sz w:val="24"/>
          <w:szCs w:val="24"/>
        </w:rPr>
        <w:lastRenderedPageBreak/>
        <w:drawing>
          <wp:inline distT="0" distB="0" distL="0" distR="0" wp14:anchorId="6FA9F5E9" wp14:editId="664BEFE4">
            <wp:extent cx="4536374" cy="2695699"/>
            <wp:effectExtent l="0" t="0" r="1714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B41FD" w:rsidRPr="00DB41FD" w:rsidRDefault="00DB41FD" w:rsidP="00DB41FD">
      <w:pPr>
        <w:spacing w:after="0"/>
        <w:jc w:val="both"/>
        <w:rPr>
          <w:rFonts w:ascii="Times New Roman" w:eastAsiaTheme="minorHAnsi" w:hAnsi="Times New Roman" w:cs="Times New Roman"/>
          <w:b/>
          <w:sz w:val="24"/>
          <w:szCs w:val="24"/>
          <w:lang w:eastAsia="en-US"/>
        </w:rPr>
      </w:pPr>
    </w:p>
    <w:p w:rsidR="00DB41FD" w:rsidRPr="00DB41FD" w:rsidRDefault="00DB41FD" w:rsidP="00DB41FD">
      <w:pPr>
        <w:jc w:val="both"/>
        <w:rPr>
          <w:rFonts w:ascii="Times New Roman" w:eastAsia="Times New Roman" w:hAnsi="Times New Roman" w:cs="Times New Roman"/>
          <w:bCs/>
          <w:color w:val="000000" w:themeColor="text1"/>
          <w:sz w:val="24"/>
          <w:szCs w:val="24"/>
        </w:rPr>
      </w:pPr>
      <w:r w:rsidRPr="00DB41FD">
        <w:rPr>
          <w:rFonts w:ascii="Times New Roman" w:eastAsiaTheme="minorHAnsi" w:hAnsi="Times New Roman" w:cs="Times New Roman"/>
          <w:sz w:val="24"/>
          <w:szCs w:val="24"/>
          <w:lang w:eastAsia="en-US"/>
        </w:rPr>
        <w:t>За период реализации программы оказано услуг</w:t>
      </w:r>
      <w:r w:rsidRPr="00DB41FD">
        <w:rPr>
          <w:rFonts w:ascii="Times New Roman" w:eastAsiaTheme="minorHAnsi" w:hAnsi="Times New Roman" w:cs="Times New Roman"/>
          <w:color w:val="000000" w:themeColor="text1"/>
          <w:sz w:val="24"/>
          <w:szCs w:val="24"/>
          <w:lang w:eastAsia="en-US"/>
        </w:rPr>
        <w:t xml:space="preserve">: </w:t>
      </w:r>
      <w:r w:rsidRPr="00DB41FD">
        <w:rPr>
          <w:rFonts w:ascii="Times New Roman" w:eastAsia="Times New Roman" w:hAnsi="Times New Roman" w:cs="Times New Roman"/>
          <w:bCs/>
          <w:color w:val="000000" w:themeColor="text1"/>
          <w:sz w:val="24"/>
          <w:szCs w:val="24"/>
        </w:rPr>
        <w:t>405</w:t>
      </w:r>
      <w:r>
        <w:rPr>
          <w:rFonts w:ascii="Times New Roman" w:eastAsia="Times New Roman" w:hAnsi="Times New Roman" w:cs="Times New Roman"/>
          <w:bCs/>
          <w:color w:val="000000" w:themeColor="text1"/>
          <w:sz w:val="24"/>
          <w:szCs w:val="24"/>
        </w:rPr>
        <w:t xml:space="preserve"> </w:t>
      </w:r>
      <w:r w:rsidRPr="00DB41FD">
        <w:rPr>
          <w:rFonts w:ascii="Times New Roman" w:eastAsia="Times New Roman" w:hAnsi="Times New Roman" w:cs="Times New Roman"/>
          <w:bCs/>
          <w:color w:val="000000" w:themeColor="text1"/>
          <w:sz w:val="24"/>
          <w:szCs w:val="24"/>
        </w:rPr>
        <w:t>554</w:t>
      </w:r>
    </w:p>
    <w:tbl>
      <w:tblPr>
        <w:tblStyle w:val="a8"/>
        <w:tblW w:w="9457" w:type="dxa"/>
        <w:tblInd w:w="149" w:type="dxa"/>
        <w:tblLook w:val="04A0" w:firstRow="1" w:lastRow="0" w:firstColumn="1" w:lastColumn="0" w:noHBand="0" w:noVBand="1"/>
      </w:tblPr>
      <w:tblGrid>
        <w:gridCol w:w="2835"/>
        <w:gridCol w:w="1944"/>
        <w:gridCol w:w="2551"/>
        <w:gridCol w:w="2127"/>
      </w:tblGrid>
      <w:tr w:rsidR="00DB41FD" w:rsidRPr="00DB41FD" w:rsidTr="00DB41FD">
        <w:tc>
          <w:tcPr>
            <w:tcW w:w="2835" w:type="dxa"/>
            <w:vMerge w:val="restart"/>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both"/>
              <w:rPr>
                <w:rFonts w:cs="Times New Roman"/>
                <w:color w:val="000000" w:themeColor="text1"/>
                <w:szCs w:val="24"/>
              </w:rPr>
            </w:pPr>
          </w:p>
        </w:tc>
        <w:tc>
          <w:tcPr>
            <w:tcW w:w="1944" w:type="dxa"/>
            <w:vMerge w:val="restart"/>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Гос. задание</w:t>
            </w:r>
          </w:p>
        </w:tc>
        <w:tc>
          <w:tcPr>
            <w:tcW w:w="4678" w:type="dxa"/>
            <w:gridSpan w:val="2"/>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b/>
                <w:color w:val="000000" w:themeColor="text1"/>
                <w:szCs w:val="24"/>
              </w:rPr>
            </w:pPr>
            <w:r w:rsidRPr="00DB41FD">
              <w:rPr>
                <w:rFonts w:cs="Times New Roman"/>
                <w:b/>
                <w:color w:val="000000" w:themeColor="text1"/>
                <w:szCs w:val="24"/>
              </w:rPr>
              <w:t>2023 год</w:t>
            </w:r>
          </w:p>
        </w:tc>
      </w:tr>
      <w:tr w:rsidR="00DB41FD" w:rsidRPr="00DB41FD" w:rsidTr="00DB41FD">
        <w:trPr>
          <w:trHeight w:val="30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DB41FD" w:rsidRPr="00DB41FD" w:rsidRDefault="00DB41FD" w:rsidP="00DB41FD">
            <w:pPr>
              <w:jc w:val="both"/>
              <w:rPr>
                <w:rFonts w:cs="Times New Roman"/>
                <w:color w:val="000000" w:themeColor="text1"/>
                <w:szCs w:val="24"/>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DB41FD" w:rsidRPr="00DB41FD" w:rsidRDefault="00DB41FD" w:rsidP="00DB41FD">
            <w:pPr>
              <w:jc w:val="both"/>
              <w:rPr>
                <w:rFonts w:cs="Times New Roman"/>
                <w:color w:val="000000" w:themeColor="text1"/>
                <w:szCs w:val="24"/>
              </w:rPr>
            </w:pPr>
          </w:p>
        </w:tc>
        <w:tc>
          <w:tcPr>
            <w:tcW w:w="2551"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Количество</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 вып.</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both"/>
              <w:rPr>
                <w:rFonts w:cs="Times New Roman"/>
                <w:color w:val="000000" w:themeColor="text1"/>
                <w:szCs w:val="24"/>
              </w:rPr>
            </w:pPr>
            <w:r w:rsidRPr="00DB41FD">
              <w:rPr>
                <w:rFonts w:cs="Times New Roman"/>
                <w:color w:val="000000" w:themeColor="text1"/>
                <w:szCs w:val="24"/>
              </w:rPr>
              <w:t>Социально -бытовые</w:t>
            </w:r>
          </w:p>
          <w:p w:rsidR="00DB41FD" w:rsidRPr="00DB41FD" w:rsidRDefault="00DB41FD" w:rsidP="00DB41FD">
            <w:pPr>
              <w:jc w:val="both"/>
              <w:rPr>
                <w:rFonts w:cs="Times New Roman"/>
                <w:color w:val="000000" w:themeColor="text1"/>
                <w:szCs w:val="24"/>
              </w:rPr>
            </w:pP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138 528</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bCs/>
                <w:color w:val="000000" w:themeColor="text1"/>
                <w:szCs w:val="24"/>
              </w:rPr>
              <w:t>135492</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lang w:val="en-US"/>
              </w:rPr>
              <w:t>97</w:t>
            </w:r>
            <w:r w:rsidRPr="00DB41FD">
              <w:rPr>
                <w:rFonts w:cs="Times New Roman"/>
                <w:color w:val="000000" w:themeColor="text1"/>
                <w:szCs w:val="24"/>
              </w:rPr>
              <w:t>,8%</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both"/>
              <w:rPr>
                <w:rFonts w:cs="Times New Roman"/>
                <w:color w:val="000000" w:themeColor="text1"/>
                <w:szCs w:val="24"/>
              </w:rPr>
            </w:pPr>
            <w:r w:rsidRPr="00DB41FD">
              <w:rPr>
                <w:rFonts w:cs="Times New Roman"/>
                <w:color w:val="000000" w:themeColor="text1"/>
                <w:szCs w:val="24"/>
              </w:rPr>
              <w:t>Социально -медицинские</w:t>
            </w:r>
          </w:p>
          <w:p w:rsidR="00DB41FD" w:rsidRPr="00DB41FD" w:rsidRDefault="00DB41FD" w:rsidP="00DB41FD">
            <w:pPr>
              <w:jc w:val="both"/>
              <w:rPr>
                <w:rFonts w:cs="Times New Roman"/>
                <w:color w:val="000000" w:themeColor="text1"/>
                <w:szCs w:val="24"/>
              </w:rPr>
            </w:pP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96496</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92437</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tabs>
                <w:tab w:val="left" w:pos="510"/>
                <w:tab w:val="center" w:pos="742"/>
              </w:tabs>
              <w:jc w:val="center"/>
              <w:rPr>
                <w:rFonts w:cs="Times New Roman"/>
                <w:color w:val="000000" w:themeColor="text1"/>
                <w:szCs w:val="24"/>
              </w:rPr>
            </w:pPr>
            <w:r w:rsidRPr="00DB41FD">
              <w:rPr>
                <w:rFonts w:cs="Times New Roman"/>
                <w:color w:val="000000" w:themeColor="text1"/>
                <w:szCs w:val="24"/>
                <w:lang w:val="en-US"/>
              </w:rPr>
              <w:t>9</w:t>
            </w:r>
            <w:r w:rsidRPr="00DB41FD">
              <w:rPr>
                <w:rFonts w:cs="Times New Roman"/>
                <w:color w:val="000000" w:themeColor="text1"/>
                <w:szCs w:val="24"/>
              </w:rPr>
              <w:t>5,8%</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both"/>
              <w:rPr>
                <w:rFonts w:cs="Times New Roman"/>
                <w:szCs w:val="24"/>
              </w:rPr>
            </w:pPr>
            <w:r w:rsidRPr="00DB41FD">
              <w:rPr>
                <w:rFonts w:cs="Times New Roman"/>
                <w:szCs w:val="24"/>
              </w:rPr>
              <w:t>Социально -психологические</w:t>
            </w: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9418</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32014</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lang w:val="en-US"/>
              </w:rPr>
              <w:t>339</w:t>
            </w:r>
            <w:r w:rsidRPr="00DB41FD">
              <w:rPr>
                <w:rFonts w:cs="Times New Roman"/>
                <w:color w:val="000000" w:themeColor="text1"/>
                <w:szCs w:val="24"/>
              </w:rPr>
              <w:t>%</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both"/>
              <w:rPr>
                <w:rFonts w:cs="Times New Roman"/>
                <w:szCs w:val="24"/>
              </w:rPr>
            </w:pPr>
            <w:r w:rsidRPr="00DB41FD">
              <w:rPr>
                <w:rFonts w:cs="Times New Roman"/>
                <w:szCs w:val="24"/>
              </w:rPr>
              <w:t>Социально -педагогические</w:t>
            </w: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89856</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60793</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67,</w:t>
            </w:r>
            <w:r w:rsidRPr="00DB41FD">
              <w:rPr>
                <w:rFonts w:cs="Times New Roman"/>
                <w:color w:val="000000" w:themeColor="text1"/>
                <w:szCs w:val="24"/>
                <w:lang w:val="en-US"/>
              </w:rPr>
              <w:t>6</w:t>
            </w:r>
            <w:r w:rsidRPr="00DB41FD">
              <w:rPr>
                <w:rFonts w:cs="Times New Roman"/>
                <w:color w:val="000000" w:themeColor="text1"/>
                <w:szCs w:val="24"/>
              </w:rPr>
              <w:t>%</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both"/>
              <w:rPr>
                <w:rFonts w:cs="Times New Roman"/>
                <w:szCs w:val="24"/>
              </w:rPr>
            </w:pPr>
            <w:r w:rsidRPr="00DB41FD">
              <w:rPr>
                <w:rFonts w:cs="Times New Roman"/>
                <w:szCs w:val="24"/>
              </w:rPr>
              <w:t>Социально -трудовые</w:t>
            </w:r>
          </w:p>
          <w:p w:rsidR="00DB41FD" w:rsidRPr="00DB41FD" w:rsidRDefault="00DB41FD" w:rsidP="00DB41FD">
            <w:pPr>
              <w:jc w:val="both"/>
              <w:rPr>
                <w:rFonts w:cs="Times New Roman"/>
                <w:szCs w:val="24"/>
              </w:rPr>
            </w:pP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23184</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21189</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91,3%</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both"/>
              <w:rPr>
                <w:rFonts w:cs="Times New Roman"/>
                <w:szCs w:val="24"/>
              </w:rPr>
            </w:pPr>
            <w:r w:rsidRPr="00DB41FD">
              <w:rPr>
                <w:rFonts w:cs="Times New Roman"/>
                <w:szCs w:val="24"/>
              </w:rPr>
              <w:t>Социально -правовые</w:t>
            </w:r>
          </w:p>
          <w:p w:rsidR="00DB41FD" w:rsidRPr="00DB41FD" w:rsidRDefault="00DB41FD" w:rsidP="00DB41FD">
            <w:pPr>
              <w:jc w:val="both"/>
              <w:rPr>
                <w:rFonts w:cs="Times New Roman"/>
                <w:szCs w:val="24"/>
              </w:rPr>
            </w:pP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1152</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1066</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92,5%</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both"/>
              <w:rPr>
                <w:rFonts w:cs="Times New Roman"/>
                <w:szCs w:val="24"/>
              </w:rPr>
            </w:pPr>
            <w:r w:rsidRPr="00DB41FD">
              <w:rPr>
                <w:rFonts w:cs="Times New Roman"/>
                <w:szCs w:val="24"/>
              </w:rPr>
              <w:t xml:space="preserve">Услуги в целях повышения коммуникативного потенциала </w:t>
            </w: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66864</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62562</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93,6%</w:t>
            </w:r>
          </w:p>
        </w:tc>
      </w:tr>
      <w:tr w:rsidR="00DB41FD" w:rsidRPr="00DB41FD" w:rsidTr="00DB41FD">
        <w:tc>
          <w:tcPr>
            <w:tcW w:w="2835"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both"/>
              <w:rPr>
                <w:rFonts w:cs="Times New Roman"/>
                <w:szCs w:val="24"/>
              </w:rPr>
            </w:pPr>
            <w:r w:rsidRPr="00DB41FD">
              <w:rPr>
                <w:rFonts w:cs="Times New Roman"/>
                <w:szCs w:val="24"/>
              </w:rPr>
              <w:t xml:space="preserve">ИТОГО </w:t>
            </w:r>
          </w:p>
        </w:tc>
        <w:tc>
          <w:tcPr>
            <w:tcW w:w="1944"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425498</w:t>
            </w:r>
          </w:p>
        </w:tc>
        <w:tc>
          <w:tcPr>
            <w:tcW w:w="2551" w:type="dxa"/>
            <w:tcBorders>
              <w:top w:val="single" w:sz="4" w:space="0" w:color="auto"/>
              <w:left w:val="single" w:sz="4" w:space="0" w:color="auto"/>
              <w:bottom w:val="single" w:sz="4" w:space="0" w:color="auto"/>
              <w:right w:val="single" w:sz="4" w:space="0" w:color="auto"/>
            </w:tcBorders>
          </w:tcPr>
          <w:p w:rsidR="00DB41FD" w:rsidRPr="00DB41FD" w:rsidRDefault="00DB41FD" w:rsidP="00DB41FD">
            <w:pPr>
              <w:jc w:val="center"/>
              <w:rPr>
                <w:rFonts w:cs="Times New Roman"/>
                <w:color w:val="000000" w:themeColor="text1"/>
                <w:szCs w:val="24"/>
                <w:lang w:val="en-US"/>
              </w:rPr>
            </w:pPr>
            <w:r w:rsidRPr="00DB41FD">
              <w:rPr>
                <w:rFonts w:cs="Times New Roman"/>
                <w:color w:val="000000" w:themeColor="text1"/>
                <w:szCs w:val="24"/>
              </w:rPr>
              <w:t>405554</w:t>
            </w:r>
          </w:p>
        </w:tc>
        <w:tc>
          <w:tcPr>
            <w:tcW w:w="2127" w:type="dxa"/>
            <w:tcBorders>
              <w:top w:val="single" w:sz="4" w:space="0" w:color="auto"/>
              <w:left w:val="single" w:sz="4" w:space="0" w:color="auto"/>
              <w:bottom w:val="single" w:sz="4" w:space="0" w:color="auto"/>
              <w:right w:val="single" w:sz="4" w:space="0" w:color="auto"/>
            </w:tcBorders>
            <w:hideMark/>
          </w:tcPr>
          <w:p w:rsidR="00DB41FD" w:rsidRPr="00DB41FD" w:rsidRDefault="00DB41FD" w:rsidP="00DB41FD">
            <w:pPr>
              <w:jc w:val="center"/>
              <w:rPr>
                <w:rFonts w:cs="Times New Roman"/>
                <w:color w:val="000000" w:themeColor="text1"/>
                <w:szCs w:val="24"/>
              </w:rPr>
            </w:pPr>
            <w:r w:rsidRPr="00DB41FD">
              <w:rPr>
                <w:rFonts w:cs="Times New Roman"/>
                <w:color w:val="000000" w:themeColor="text1"/>
                <w:szCs w:val="24"/>
              </w:rPr>
              <w:t>95,3%</w:t>
            </w:r>
          </w:p>
        </w:tc>
      </w:tr>
    </w:tbl>
    <w:p w:rsidR="00DB41FD" w:rsidRPr="00DB41FD" w:rsidRDefault="00DB41FD" w:rsidP="00DB41FD">
      <w:pPr>
        <w:spacing w:after="0"/>
        <w:jc w:val="center"/>
        <w:rPr>
          <w:rFonts w:ascii="Times New Roman" w:hAnsi="Times New Roman" w:cs="Times New Roman"/>
          <w:sz w:val="24"/>
          <w:szCs w:val="24"/>
        </w:rPr>
      </w:pPr>
    </w:p>
    <w:p w:rsidR="00DB41FD" w:rsidRPr="00DB41FD" w:rsidRDefault="00DB41FD" w:rsidP="00DB41FD">
      <w:pPr>
        <w:pStyle w:val="a6"/>
        <w:spacing w:after="0"/>
        <w:ind w:left="284"/>
        <w:jc w:val="center"/>
        <w:rPr>
          <w:rFonts w:ascii="Times New Roman" w:hAnsi="Times New Roman" w:cs="Times New Roman"/>
          <w:b/>
          <w:sz w:val="24"/>
          <w:szCs w:val="24"/>
        </w:rPr>
      </w:pPr>
      <w:r w:rsidRPr="00DB41FD">
        <w:rPr>
          <w:rFonts w:ascii="Times New Roman" w:hAnsi="Times New Roman" w:cs="Times New Roman"/>
          <w:b/>
          <w:sz w:val="24"/>
          <w:szCs w:val="24"/>
        </w:rPr>
        <w:t>Анализ факторов, ограничивающих возможность достижения</w:t>
      </w:r>
    </w:p>
    <w:p w:rsidR="00DB41FD" w:rsidRPr="00DB41FD" w:rsidRDefault="00DB41FD" w:rsidP="00DB41FD">
      <w:pPr>
        <w:pStyle w:val="a6"/>
        <w:spacing w:after="0"/>
        <w:ind w:left="284"/>
        <w:jc w:val="center"/>
        <w:rPr>
          <w:rFonts w:ascii="Times New Roman" w:hAnsi="Times New Roman" w:cs="Times New Roman"/>
          <w:b/>
          <w:sz w:val="24"/>
          <w:szCs w:val="24"/>
        </w:rPr>
      </w:pPr>
      <w:r w:rsidRPr="00DB41FD">
        <w:rPr>
          <w:rFonts w:ascii="Times New Roman" w:hAnsi="Times New Roman" w:cs="Times New Roman"/>
          <w:b/>
          <w:sz w:val="24"/>
          <w:szCs w:val="24"/>
        </w:rPr>
        <w:t>более высоких результатов</w:t>
      </w:r>
    </w:p>
    <w:p w:rsidR="00DB41FD" w:rsidRDefault="00DB41FD" w:rsidP="00DB41FD">
      <w:pPr>
        <w:pStyle w:val="a6"/>
        <w:spacing w:after="0" w:line="259" w:lineRule="auto"/>
        <w:ind w:left="284"/>
        <w:jc w:val="both"/>
        <w:rPr>
          <w:rFonts w:ascii="Times New Roman" w:hAnsi="Times New Roman" w:cs="Times New Roman"/>
          <w:sz w:val="24"/>
          <w:szCs w:val="24"/>
        </w:rPr>
      </w:pPr>
    </w:p>
    <w:p w:rsidR="00DB41FD" w:rsidRPr="00DB41FD" w:rsidRDefault="00DB41FD" w:rsidP="00DB41FD">
      <w:pPr>
        <w:pStyle w:val="a6"/>
        <w:spacing w:after="0" w:line="259" w:lineRule="auto"/>
        <w:ind w:left="284" w:firstLine="424"/>
        <w:jc w:val="both"/>
        <w:rPr>
          <w:rFonts w:ascii="Times New Roman" w:hAnsi="Times New Roman" w:cs="Times New Roman"/>
          <w:sz w:val="24"/>
          <w:szCs w:val="24"/>
        </w:rPr>
      </w:pPr>
      <w:r w:rsidRPr="00DB41FD">
        <w:rPr>
          <w:rFonts w:ascii="Times New Roman" w:hAnsi="Times New Roman" w:cs="Times New Roman"/>
          <w:sz w:val="24"/>
          <w:szCs w:val="24"/>
        </w:rPr>
        <w:t>При реализации комплексной программы абилитации граждан с ментальной инвалидностью в возрасте от 14 до 45 лет на базе Республиканского комплексного центра социального обслуживания наблюдались психологические факторы, ограничивающие возможность достижения более высоких результатов со стороны родителей получателей социальных услуг, такие как излишняя гиперопёка, низкая активность родителей.</w:t>
      </w:r>
    </w:p>
    <w:p w:rsidR="00DB41FD" w:rsidRPr="00DB41FD" w:rsidRDefault="00DB41FD" w:rsidP="00DB41FD">
      <w:pPr>
        <w:spacing w:after="0" w:line="240" w:lineRule="auto"/>
        <w:jc w:val="both"/>
        <w:rPr>
          <w:rFonts w:ascii="Times New Roman" w:eastAsia="Calibri" w:hAnsi="Times New Roman" w:cs="Times New Roman"/>
          <w:b/>
          <w:sz w:val="24"/>
          <w:szCs w:val="24"/>
        </w:rPr>
      </w:pPr>
    </w:p>
    <w:p w:rsidR="00DB41FD" w:rsidRPr="002459AF" w:rsidRDefault="00DB41FD" w:rsidP="002459AF">
      <w:pPr>
        <w:spacing w:after="0" w:line="240" w:lineRule="auto"/>
        <w:jc w:val="center"/>
        <w:rPr>
          <w:rFonts w:ascii="Times New Roman" w:eastAsia="Calibri" w:hAnsi="Times New Roman" w:cs="Times New Roman"/>
          <w:b/>
          <w:sz w:val="24"/>
          <w:szCs w:val="24"/>
        </w:rPr>
      </w:pPr>
      <w:r w:rsidRPr="00DB41FD">
        <w:rPr>
          <w:rFonts w:ascii="Times New Roman" w:eastAsia="Calibri" w:hAnsi="Times New Roman" w:cs="Times New Roman"/>
          <w:b/>
          <w:sz w:val="24"/>
          <w:szCs w:val="24"/>
        </w:rPr>
        <w:t>Анализ эффективности реализации Программы</w:t>
      </w:r>
    </w:p>
    <w:p w:rsidR="00DB41FD" w:rsidRPr="00DB41FD" w:rsidRDefault="00DB41FD" w:rsidP="00AF55DA">
      <w:pPr>
        <w:pStyle w:val="a6"/>
        <w:numPr>
          <w:ilvl w:val="0"/>
          <w:numId w:val="45"/>
        </w:numPr>
        <w:spacing w:after="0" w:line="240" w:lineRule="auto"/>
        <w:ind w:left="284" w:hanging="284"/>
        <w:jc w:val="both"/>
        <w:rPr>
          <w:rFonts w:ascii="Times New Roman" w:eastAsia="Times New Roman" w:hAnsi="Times New Roman" w:cs="Times New Roman"/>
          <w:sz w:val="24"/>
          <w:szCs w:val="24"/>
        </w:rPr>
      </w:pPr>
      <w:r w:rsidRPr="00DB41FD">
        <w:rPr>
          <w:rFonts w:ascii="Times New Roman" w:eastAsia="Times New Roman" w:hAnsi="Times New Roman" w:cs="Times New Roman"/>
          <w:sz w:val="24"/>
          <w:szCs w:val="24"/>
        </w:rPr>
        <w:lastRenderedPageBreak/>
        <w:t xml:space="preserve">Организовано ресурсное обеспечение в рамках реализации мероприятий комплексной программы абилитации граждан с ментальной инвалидностью в возрасте от 14 – 45 лет на базе </w:t>
      </w:r>
      <w:r w:rsidRPr="00DB41FD">
        <w:rPr>
          <w:rFonts w:ascii="Times New Roman" w:hAnsi="Times New Roman" w:cs="Times New Roman"/>
          <w:sz w:val="24"/>
          <w:szCs w:val="24"/>
        </w:rPr>
        <w:t>Республиканского комплексного центра социального обслуживания;</w:t>
      </w:r>
    </w:p>
    <w:p w:rsidR="00DB41FD" w:rsidRPr="00DB41FD" w:rsidRDefault="00DB41FD" w:rsidP="00AF55DA">
      <w:pPr>
        <w:pStyle w:val="a6"/>
        <w:numPr>
          <w:ilvl w:val="0"/>
          <w:numId w:val="45"/>
        </w:numPr>
        <w:spacing w:after="0" w:line="259" w:lineRule="auto"/>
        <w:ind w:left="284" w:hanging="284"/>
        <w:jc w:val="both"/>
        <w:rPr>
          <w:rFonts w:ascii="Times New Roman" w:hAnsi="Times New Roman" w:cs="Times New Roman"/>
          <w:sz w:val="24"/>
          <w:szCs w:val="24"/>
        </w:rPr>
      </w:pPr>
      <w:r w:rsidRPr="00DB41FD">
        <w:rPr>
          <w:rFonts w:ascii="Times New Roman" w:eastAsia="Times New Roman" w:hAnsi="Times New Roman" w:cs="Times New Roman"/>
          <w:sz w:val="24"/>
          <w:szCs w:val="24"/>
        </w:rPr>
        <w:t xml:space="preserve">В полном объеме реализовано межведомственное взаимодействие с социальными партнерами в рамках реализации программных мероприятий по </w:t>
      </w:r>
      <w:r w:rsidRPr="00DB41FD">
        <w:rPr>
          <w:rFonts w:ascii="Times New Roman" w:hAnsi="Times New Roman" w:cs="Times New Roman"/>
          <w:sz w:val="24"/>
          <w:szCs w:val="24"/>
        </w:rPr>
        <w:t>формированию и закреплению навыков к независимой самостоятельной жизни в обществе у граждан с ментальными нарушениями легкой и умеренной степени; проведены мастер-классы; мероприятия, направленные на раскрытие творческого потенциала и вовлечение в спортивные секции, соревнования физкультурно-оздоровительной направленности;</w:t>
      </w:r>
    </w:p>
    <w:p w:rsidR="00DB41FD" w:rsidRPr="00DB41FD" w:rsidRDefault="00DB41FD" w:rsidP="00AF55DA">
      <w:pPr>
        <w:pStyle w:val="a6"/>
        <w:numPr>
          <w:ilvl w:val="0"/>
          <w:numId w:val="45"/>
        </w:numPr>
        <w:spacing w:after="0" w:line="240" w:lineRule="auto"/>
        <w:ind w:left="284" w:hanging="284"/>
        <w:jc w:val="both"/>
        <w:rPr>
          <w:rFonts w:ascii="Times New Roman" w:eastAsia="Times New Roman" w:hAnsi="Times New Roman" w:cs="Times New Roman"/>
          <w:sz w:val="24"/>
          <w:szCs w:val="24"/>
        </w:rPr>
      </w:pPr>
      <w:r w:rsidRPr="00DB41FD">
        <w:rPr>
          <w:rFonts w:ascii="Times New Roman" w:eastAsia="Times New Roman" w:hAnsi="Times New Roman" w:cs="Times New Roman"/>
          <w:sz w:val="24"/>
          <w:szCs w:val="24"/>
        </w:rPr>
        <w:t>Проведены диагностические исследования по определению степени сформированности    навыков самообслуживания и коммуникативного потенциала в зависимости от степени ментальных нарушений.</w:t>
      </w:r>
    </w:p>
    <w:p w:rsidR="00DB41FD" w:rsidRPr="004973F2" w:rsidRDefault="00DB41FD" w:rsidP="00AF55DA">
      <w:pPr>
        <w:pStyle w:val="a6"/>
        <w:numPr>
          <w:ilvl w:val="0"/>
          <w:numId w:val="45"/>
        </w:numPr>
        <w:ind w:left="284" w:hanging="284"/>
        <w:rPr>
          <w:rFonts w:ascii="Times New Roman" w:eastAsia="Times New Roman" w:hAnsi="Times New Roman" w:cs="Times New Roman"/>
          <w:sz w:val="24"/>
          <w:szCs w:val="24"/>
          <w:lang w:eastAsia="en-US"/>
        </w:rPr>
      </w:pPr>
      <w:r w:rsidRPr="004973F2">
        <w:rPr>
          <w:rFonts w:ascii="Times New Roman" w:eastAsia="Times New Roman" w:hAnsi="Times New Roman" w:cs="Times New Roman"/>
          <w:sz w:val="24"/>
          <w:szCs w:val="24"/>
          <w:lang w:eastAsia="en-US"/>
        </w:rPr>
        <w:t>Проведен комплекс мероприятий по формированию и закреплению навыков к независимой самостоятельной жизни в обществе граждан с ментальными нарушениями легкой и умеренной степени в возрасте от 14 до 45 лет.</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eastAsia="Times New Roman" w:hAnsi="Times New Roman" w:cs="Times New Roman"/>
          <w:sz w:val="24"/>
          <w:szCs w:val="24"/>
        </w:rPr>
        <w:t>Коэффициент эффективности реализованных мероприятий комплексной программы реабилитации и абилитации граждан, с ментальными нарушениями составил 100%</w:t>
      </w:r>
      <w:r w:rsidRPr="00DB41FD">
        <w:rPr>
          <w:rFonts w:ascii="Times New Roman" w:hAnsi="Times New Roman" w:cs="Times New Roman"/>
          <w:sz w:val="24"/>
          <w:szCs w:val="24"/>
        </w:rPr>
        <w:t xml:space="preserve">. </w:t>
      </w:r>
    </w:p>
    <w:p w:rsidR="00DB41FD" w:rsidRPr="00DB41FD" w:rsidRDefault="00DB41FD" w:rsidP="00DB41FD">
      <w:pPr>
        <w:pStyle w:val="a6"/>
        <w:spacing w:after="0"/>
        <w:ind w:left="284" w:firstLine="424"/>
        <w:jc w:val="both"/>
        <w:rPr>
          <w:rFonts w:ascii="Times New Roman" w:hAnsi="Times New Roman" w:cs="Times New Roman"/>
          <w:sz w:val="24"/>
          <w:szCs w:val="24"/>
        </w:rPr>
      </w:pPr>
      <w:r w:rsidRPr="00DB41FD">
        <w:rPr>
          <w:rFonts w:ascii="Times New Roman" w:hAnsi="Times New Roman" w:cs="Times New Roman"/>
          <w:sz w:val="24"/>
          <w:szCs w:val="24"/>
        </w:rPr>
        <w:t>Задачи, поставленные в 2022 году, были практически исполнены:</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1. Внесено дополнение в Положение отделения согласно Приказа МТ и СР РС(Я) N 35-Н от 24.10.2022 г о принятии на обслуживание несовершеннолетних граждан</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 xml:space="preserve"> 2. Расширена кружковая деятельность гончарной мастерской и с волонтерами Школы третьего возраста.</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3. Организован выезд получателей социальных услуг в г. Владивосток.</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4. Усилена материально-техническая база отделения.</w:t>
      </w:r>
    </w:p>
    <w:p w:rsidR="00DB41FD" w:rsidRDefault="00DB41FD" w:rsidP="002459AF">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5. Усовершенствованы и внедрены новые формы обслуживани</w:t>
      </w:r>
      <w:r w:rsidR="002459AF">
        <w:rPr>
          <w:rFonts w:ascii="Times New Roman" w:hAnsi="Times New Roman" w:cs="Times New Roman"/>
          <w:sz w:val="24"/>
          <w:szCs w:val="24"/>
        </w:rPr>
        <w:t>я получателей социальных услуг.</w:t>
      </w:r>
    </w:p>
    <w:p w:rsidR="002459AF" w:rsidRPr="002459AF" w:rsidRDefault="002459AF" w:rsidP="002459AF">
      <w:pPr>
        <w:pStyle w:val="a6"/>
        <w:spacing w:after="0"/>
        <w:ind w:left="284"/>
        <w:jc w:val="both"/>
        <w:rPr>
          <w:rFonts w:ascii="Times New Roman" w:hAnsi="Times New Roman" w:cs="Times New Roman"/>
          <w:sz w:val="24"/>
          <w:szCs w:val="24"/>
        </w:rPr>
      </w:pPr>
    </w:p>
    <w:p w:rsidR="00DB41FD" w:rsidRPr="002459AF" w:rsidRDefault="00DB41FD" w:rsidP="002459AF">
      <w:pPr>
        <w:pStyle w:val="a6"/>
        <w:spacing w:after="0"/>
        <w:ind w:left="284"/>
        <w:jc w:val="center"/>
        <w:rPr>
          <w:rFonts w:ascii="Times New Roman" w:hAnsi="Times New Roman" w:cs="Times New Roman"/>
          <w:sz w:val="24"/>
          <w:szCs w:val="24"/>
        </w:rPr>
      </w:pPr>
      <w:r w:rsidRPr="002459AF">
        <w:rPr>
          <w:rFonts w:ascii="Times New Roman" w:hAnsi="Times New Roman" w:cs="Times New Roman"/>
          <w:sz w:val="24"/>
          <w:szCs w:val="24"/>
        </w:rPr>
        <w:t>План на 2024 год</w:t>
      </w:r>
    </w:p>
    <w:p w:rsidR="002459AF" w:rsidRPr="00DB41FD" w:rsidRDefault="002459AF" w:rsidP="002459AF">
      <w:pPr>
        <w:pStyle w:val="a6"/>
        <w:spacing w:after="0"/>
        <w:ind w:left="284"/>
        <w:jc w:val="center"/>
        <w:rPr>
          <w:rFonts w:ascii="Times New Roman" w:hAnsi="Times New Roman" w:cs="Times New Roman"/>
          <w:b/>
          <w:sz w:val="24"/>
          <w:szCs w:val="24"/>
        </w:rPr>
      </w:pP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1. Участие в грантовых конкурсах с различными программами.</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2. Подготовка и реализация сувениров, изготовленных в гончарной мастерской к международным детским играм «Дети Азии».</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3. Организовать выезды получателей социальных услуг по программе адаптивного туризма.</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4. Усилить материально-техническую базу отделения.</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5. Усовершенствование и внедрение новых форм обслуживания получателей социальных услуг.</w:t>
      </w:r>
    </w:p>
    <w:p w:rsidR="00DB41FD" w:rsidRPr="00DB41FD" w:rsidRDefault="00DB41FD" w:rsidP="00DB41FD">
      <w:pPr>
        <w:pStyle w:val="a6"/>
        <w:spacing w:after="0"/>
        <w:ind w:left="284"/>
        <w:jc w:val="both"/>
        <w:rPr>
          <w:rFonts w:ascii="Times New Roman" w:hAnsi="Times New Roman" w:cs="Times New Roman"/>
          <w:sz w:val="24"/>
          <w:szCs w:val="24"/>
        </w:rPr>
      </w:pPr>
      <w:r w:rsidRPr="00DB41FD">
        <w:rPr>
          <w:rFonts w:ascii="Times New Roman" w:hAnsi="Times New Roman" w:cs="Times New Roman"/>
          <w:sz w:val="24"/>
          <w:szCs w:val="24"/>
        </w:rPr>
        <w:t xml:space="preserve">6. Организация рабочего места для специалистов с доступом в АСП по защищенным каналам </w:t>
      </w:r>
      <w:r w:rsidRPr="00DB41FD">
        <w:rPr>
          <w:rFonts w:ascii="Times New Roman" w:hAnsi="Times New Roman" w:cs="Times New Roman"/>
          <w:sz w:val="24"/>
          <w:szCs w:val="24"/>
          <w:lang w:val="en-US"/>
        </w:rPr>
        <w:t>VIPNET</w:t>
      </w:r>
      <w:r w:rsidRPr="00DB41FD">
        <w:rPr>
          <w:rFonts w:ascii="Times New Roman" w:hAnsi="Times New Roman" w:cs="Times New Roman"/>
          <w:sz w:val="24"/>
          <w:szCs w:val="24"/>
        </w:rPr>
        <w:t>.</w:t>
      </w:r>
    </w:p>
    <w:p w:rsidR="002459AF" w:rsidRDefault="002459AF" w:rsidP="002459AF">
      <w:pPr>
        <w:spacing w:after="0"/>
        <w:ind w:firstLine="708"/>
        <w:jc w:val="both"/>
        <w:rPr>
          <w:rFonts w:ascii="Times New Roman" w:hAnsi="Times New Roman" w:cs="Times New Roman"/>
          <w:sz w:val="24"/>
          <w:szCs w:val="24"/>
        </w:rPr>
      </w:pPr>
    </w:p>
    <w:p w:rsidR="00DB41FD" w:rsidRPr="002459AF" w:rsidRDefault="00DB41FD" w:rsidP="002459AF">
      <w:pPr>
        <w:spacing w:after="0"/>
        <w:ind w:firstLine="708"/>
        <w:jc w:val="both"/>
        <w:rPr>
          <w:rFonts w:ascii="Times New Roman" w:hAnsi="Times New Roman" w:cs="Times New Roman"/>
          <w:sz w:val="24"/>
          <w:szCs w:val="24"/>
        </w:rPr>
      </w:pPr>
      <w:r w:rsidRPr="002459AF">
        <w:rPr>
          <w:rFonts w:ascii="Times New Roman" w:hAnsi="Times New Roman" w:cs="Times New Roman"/>
          <w:sz w:val="24"/>
          <w:szCs w:val="24"/>
        </w:rPr>
        <w:t>Предложения по улучшению работы отделения сопровождаемого проживания «Тренировочная квартира»:</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Усиление материально- технической базы:</w:t>
      </w:r>
    </w:p>
    <w:p w:rsidR="00DB41FD" w:rsidRPr="00DB41FD" w:rsidRDefault="00DB41FD" w:rsidP="00AF55DA">
      <w:pPr>
        <w:pStyle w:val="a6"/>
        <w:numPr>
          <w:ilvl w:val="0"/>
          <w:numId w:val="47"/>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Приобретение мебели;</w:t>
      </w:r>
    </w:p>
    <w:p w:rsidR="00DB41FD" w:rsidRPr="00DB41FD" w:rsidRDefault="00DB41FD" w:rsidP="00AF55DA">
      <w:pPr>
        <w:pStyle w:val="a6"/>
        <w:numPr>
          <w:ilvl w:val="0"/>
          <w:numId w:val="47"/>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Установка и замена сантехнического оборудования для людей с ограниченными возможностями;</w:t>
      </w:r>
    </w:p>
    <w:p w:rsidR="00DB41FD" w:rsidRPr="00DB41FD" w:rsidRDefault="00DB41FD" w:rsidP="00AF55DA">
      <w:pPr>
        <w:pStyle w:val="a6"/>
        <w:numPr>
          <w:ilvl w:val="0"/>
          <w:numId w:val="47"/>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Замена устаревшей компьютерной техники.</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lastRenderedPageBreak/>
        <w:t>Обеспечить доступность здания для ПСУ с ограниченными возможностями передвижения.</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Масштабирование работы, переход на круглосуточный режим (стационар);</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Увеличение численности штата работников;</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Подключение всех АРМ к программам АС «АСП»;</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Приобретение оборудования для прачечной (с целью создания рабочих мест для ПСУ);</w:t>
      </w:r>
    </w:p>
    <w:p w:rsidR="00DB41FD" w:rsidRPr="00DB41FD" w:rsidRDefault="00DB41FD" w:rsidP="00AF55DA">
      <w:pPr>
        <w:pStyle w:val="a6"/>
        <w:numPr>
          <w:ilvl w:val="0"/>
          <w:numId w:val="46"/>
        </w:numPr>
        <w:spacing w:after="0" w:line="259" w:lineRule="auto"/>
        <w:jc w:val="both"/>
        <w:rPr>
          <w:rFonts w:ascii="Times New Roman" w:hAnsi="Times New Roman" w:cs="Times New Roman"/>
          <w:sz w:val="24"/>
          <w:szCs w:val="24"/>
        </w:rPr>
      </w:pPr>
      <w:r w:rsidRPr="00DB41FD">
        <w:rPr>
          <w:rFonts w:ascii="Times New Roman" w:hAnsi="Times New Roman" w:cs="Times New Roman"/>
          <w:sz w:val="24"/>
          <w:szCs w:val="24"/>
        </w:rPr>
        <w:t>Приобретение специализированного транспортного средства;</w:t>
      </w:r>
    </w:p>
    <w:p w:rsidR="00DB41FD" w:rsidRPr="00DB41FD" w:rsidRDefault="00DB41FD" w:rsidP="00DB41FD">
      <w:pPr>
        <w:spacing w:after="0"/>
        <w:ind w:left="708"/>
        <w:jc w:val="both"/>
        <w:rPr>
          <w:rFonts w:ascii="Times New Roman" w:hAnsi="Times New Roman" w:cs="Times New Roman"/>
          <w:sz w:val="24"/>
          <w:szCs w:val="24"/>
        </w:rPr>
      </w:pPr>
    </w:p>
    <w:p w:rsidR="00DB41FD" w:rsidRPr="00DB41FD" w:rsidRDefault="00DB41FD" w:rsidP="00DB41FD">
      <w:pPr>
        <w:spacing w:after="0"/>
        <w:ind w:firstLine="709"/>
        <w:jc w:val="both"/>
        <w:rPr>
          <w:rFonts w:ascii="Times New Roman" w:hAnsi="Times New Roman" w:cs="Times New Roman"/>
          <w:bCs/>
          <w:sz w:val="24"/>
          <w:szCs w:val="24"/>
        </w:rPr>
      </w:pPr>
    </w:p>
    <w:p w:rsidR="00DB41FD" w:rsidRDefault="00DB41FD"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2459AF" w:rsidRDefault="002459AF" w:rsidP="00DB41FD">
      <w:pPr>
        <w:spacing w:after="0"/>
        <w:ind w:firstLine="709"/>
        <w:jc w:val="both"/>
        <w:rPr>
          <w:rFonts w:ascii="Times New Roman" w:hAnsi="Times New Roman" w:cs="Times New Roman"/>
          <w:bCs/>
          <w:sz w:val="24"/>
          <w:szCs w:val="24"/>
        </w:rPr>
      </w:pPr>
    </w:p>
    <w:p w:rsidR="00DB41FD" w:rsidRDefault="00DB41FD" w:rsidP="00DB41FD">
      <w:pPr>
        <w:spacing w:after="0"/>
        <w:ind w:firstLine="709"/>
        <w:jc w:val="both"/>
        <w:rPr>
          <w:rFonts w:ascii="Times New Roman" w:hAnsi="Times New Roman" w:cs="Times New Roman"/>
          <w:bCs/>
          <w:sz w:val="24"/>
          <w:szCs w:val="24"/>
        </w:rPr>
      </w:pPr>
    </w:p>
    <w:p w:rsidR="00CD70D4" w:rsidRPr="006C5696" w:rsidRDefault="00880339" w:rsidP="00051BA7">
      <w:pPr>
        <w:pStyle w:val="a6"/>
        <w:numPr>
          <w:ilvl w:val="1"/>
          <w:numId w:val="1"/>
        </w:numPr>
        <w:spacing w:after="0"/>
        <w:ind w:hanging="294"/>
        <w:jc w:val="center"/>
        <w:outlineLvl w:val="0"/>
        <w:rPr>
          <w:rFonts w:ascii="Times New Roman" w:hAnsi="Times New Roman" w:cs="Times New Roman"/>
          <w:b/>
          <w:bCs/>
          <w:sz w:val="24"/>
          <w:szCs w:val="24"/>
        </w:rPr>
      </w:pPr>
      <w:bookmarkStart w:id="23" w:name="_Toc158283603"/>
      <w:r w:rsidRPr="006C5696">
        <w:rPr>
          <w:rFonts w:ascii="Times New Roman" w:hAnsi="Times New Roman" w:cs="Times New Roman"/>
          <w:b/>
          <w:bCs/>
          <w:sz w:val="24"/>
          <w:szCs w:val="24"/>
        </w:rPr>
        <w:lastRenderedPageBreak/>
        <w:t>ОТДЕЛЕНИЕ «СПЕЦИАЛЬНЫЙ ДОМ ДЛЯ ГРАЖДАН ПОЖИЛОГО ВОЗРАСТА И ИНВАЛИДОВ»</w:t>
      </w:r>
      <w:bookmarkEnd w:id="23"/>
    </w:p>
    <w:p w:rsidR="00B97260" w:rsidRDefault="00B97260" w:rsidP="006634CE">
      <w:pPr>
        <w:spacing w:after="0"/>
        <w:ind w:left="54"/>
        <w:jc w:val="center"/>
        <w:rPr>
          <w:rFonts w:ascii="Times New Roman" w:hAnsi="Times New Roman" w:cs="Times New Roman"/>
          <w:b/>
          <w:i/>
          <w:sz w:val="24"/>
          <w:szCs w:val="24"/>
        </w:rPr>
      </w:pPr>
    </w:p>
    <w:p w:rsidR="008B22E8" w:rsidRDefault="00880339" w:rsidP="006634CE">
      <w:pPr>
        <w:spacing w:after="0"/>
        <w:ind w:left="54"/>
        <w:jc w:val="center"/>
        <w:rPr>
          <w:rFonts w:ascii="Times New Roman" w:hAnsi="Times New Roman" w:cs="Times New Roman"/>
          <w:b/>
          <w:i/>
          <w:sz w:val="24"/>
          <w:szCs w:val="24"/>
        </w:rPr>
      </w:pPr>
      <w:r w:rsidRPr="006C5696">
        <w:rPr>
          <w:rFonts w:ascii="Times New Roman" w:hAnsi="Times New Roman" w:cs="Times New Roman"/>
          <w:b/>
          <w:i/>
          <w:sz w:val="24"/>
          <w:szCs w:val="24"/>
        </w:rPr>
        <w:t>С</w:t>
      </w:r>
      <w:r w:rsidR="00BE77BD" w:rsidRPr="006C5696">
        <w:rPr>
          <w:rFonts w:ascii="Times New Roman" w:hAnsi="Times New Roman" w:cs="Times New Roman"/>
          <w:b/>
          <w:i/>
          <w:sz w:val="24"/>
          <w:szCs w:val="24"/>
        </w:rPr>
        <w:t>ведения о нанимателях отделения</w:t>
      </w:r>
    </w:p>
    <w:tbl>
      <w:tblPr>
        <w:tblW w:w="9923" w:type="dxa"/>
        <w:tblInd w:w="-176" w:type="dxa"/>
        <w:tblLayout w:type="fixed"/>
        <w:tblLook w:val="04A0" w:firstRow="1" w:lastRow="0" w:firstColumn="1" w:lastColumn="0" w:noHBand="0" w:noVBand="1"/>
      </w:tblPr>
      <w:tblGrid>
        <w:gridCol w:w="1702"/>
        <w:gridCol w:w="992"/>
        <w:gridCol w:w="851"/>
        <w:gridCol w:w="850"/>
        <w:gridCol w:w="851"/>
        <w:gridCol w:w="850"/>
        <w:gridCol w:w="992"/>
        <w:gridCol w:w="1276"/>
        <w:gridCol w:w="1559"/>
      </w:tblGrid>
      <w:tr w:rsidR="008B22E8" w:rsidRPr="00704BC0" w:rsidTr="00926478">
        <w:trPr>
          <w:trHeight w:val="604"/>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ОБЩЕЕ КОЛИЧ</w:t>
            </w:r>
            <w:r w:rsidR="009D6460" w:rsidRPr="00B97260">
              <w:rPr>
                <w:rFonts w:ascii="Times New Roman" w:hAnsi="Times New Roman" w:cs="Times New Roman"/>
              </w:rPr>
              <w:t>ЕСТВО ПОЛУЧАТЕЛЕЙ СОЦИАЛЬНЫХ УСЛ</w:t>
            </w:r>
            <w:r w:rsidRPr="00B97260">
              <w:rPr>
                <w:rFonts w:ascii="Times New Roman" w:hAnsi="Times New Roman" w:cs="Times New Roman"/>
              </w:rPr>
              <w:t>УГ</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ИНВАЛИДЫ</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8B22E8" w:rsidRPr="00B97260" w:rsidRDefault="008B22E8" w:rsidP="006634CE">
            <w:pPr>
              <w:pStyle w:val="a6"/>
              <w:ind w:left="0"/>
              <w:jc w:val="both"/>
              <w:rPr>
                <w:rFonts w:ascii="Times New Roman" w:hAnsi="Times New Roman" w:cs="Times New Roman"/>
              </w:rPr>
            </w:pPr>
          </w:p>
        </w:tc>
        <w:tc>
          <w:tcPr>
            <w:tcW w:w="2268" w:type="dxa"/>
            <w:gridSpan w:val="2"/>
            <w:tcBorders>
              <w:top w:val="single" w:sz="4" w:space="0" w:color="000000" w:themeColor="text1"/>
              <w:left w:val="single" w:sz="4" w:space="0" w:color="auto"/>
              <w:bottom w:val="single" w:sz="4" w:space="0" w:color="000000" w:themeColor="text1"/>
              <w:right w:val="single" w:sz="4" w:space="0" w:color="auto"/>
            </w:tcBorders>
          </w:tcPr>
          <w:p w:rsidR="008B22E8" w:rsidRPr="00B97260" w:rsidRDefault="008B22E8" w:rsidP="006634CE">
            <w:pPr>
              <w:jc w:val="both"/>
              <w:rPr>
                <w:rFonts w:ascii="Times New Roman" w:hAnsi="Times New Roman" w:cs="Times New Roman"/>
              </w:rPr>
            </w:pPr>
            <w:r w:rsidRPr="00B97260">
              <w:rPr>
                <w:rFonts w:ascii="Times New Roman" w:hAnsi="Times New Roman" w:cs="Times New Roman"/>
              </w:rPr>
              <w:t xml:space="preserve">        ВЕТЕРАНЫ</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8B22E8" w:rsidRPr="00B97260" w:rsidRDefault="008B22E8" w:rsidP="006634CE">
            <w:pPr>
              <w:pStyle w:val="a6"/>
              <w:ind w:left="0"/>
              <w:jc w:val="both"/>
              <w:rPr>
                <w:rFonts w:ascii="Times New Roman" w:hAnsi="Times New Roman" w:cs="Times New Roman"/>
              </w:rPr>
            </w:pPr>
            <w:r w:rsidRPr="00B97260">
              <w:rPr>
                <w:rFonts w:ascii="Times New Roman" w:hAnsi="Times New Roman" w:cs="Times New Roman"/>
              </w:rPr>
              <w:t>ДРУГАЯ КАТЕГОРИЯ</w:t>
            </w:r>
          </w:p>
        </w:tc>
      </w:tr>
      <w:tr w:rsidR="009D6460" w:rsidRPr="00704BC0" w:rsidTr="00B97260">
        <w:trPr>
          <w:trHeight w:val="134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22E8" w:rsidRPr="00B97260" w:rsidRDefault="008B22E8" w:rsidP="006634CE">
            <w:pP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260" w:rsidRDefault="00B97260" w:rsidP="006634CE">
            <w:pPr>
              <w:pStyle w:val="a6"/>
              <w:ind w:left="0"/>
              <w:jc w:val="center"/>
              <w:rPr>
                <w:rFonts w:ascii="Times New Roman" w:hAnsi="Times New Roman" w:cs="Times New Roman"/>
              </w:rPr>
            </w:pPr>
          </w:p>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Общее количество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260" w:rsidRDefault="008B22E8" w:rsidP="006634CE">
            <w:pPr>
              <w:pStyle w:val="a6"/>
              <w:ind w:left="0"/>
              <w:rPr>
                <w:rFonts w:ascii="Times New Roman" w:hAnsi="Times New Roman" w:cs="Times New Roman"/>
              </w:rPr>
            </w:pPr>
            <w:r w:rsidRPr="00B97260">
              <w:rPr>
                <w:rFonts w:ascii="Times New Roman" w:hAnsi="Times New Roman" w:cs="Times New Roman"/>
              </w:rPr>
              <w:t xml:space="preserve">      </w:t>
            </w:r>
          </w:p>
          <w:p w:rsidR="008B22E8" w:rsidRPr="00B97260" w:rsidRDefault="008B22E8" w:rsidP="006634CE">
            <w:pPr>
              <w:pStyle w:val="a6"/>
              <w:ind w:left="0"/>
              <w:rPr>
                <w:rFonts w:ascii="Times New Roman" w:hAnsi="Times New Roman" w:cs="Times New Roman"/>
              </w:rPr>
            </w:pPr>
            <w:r w:rsidRPr="00B97260">
              <w:rPr>
                <w:rFonts w:ascii="Times New Roman" w:hAnsi="Times New Roman" w:cs="Times New Roman"/>
              </w:rPr>
              <w:t xml:space="preserve">1 </w:t>
            </w:r>
          </w:p>
          <w:p w:rsidR="008B22E8" w:rsidRPr="00B97260" w:rsidRDefault="008B22E8" w:rsidP="006634CE">
            <w:pPr>
              <w:pStyle w:val="a6"/>
              <w:ind w:left="0"/>
              <w:rPr>
                <w:rFonts w:ascii="Times New Roman" w:hAnsi="Times New Roman" w:cs="Times New Roman"/>
              </w:rPr>
            </w:pPr>
            <w:r w:rsidRPr="00B97260">
              <w:rPr>
                <w:rFonts w:ascii="Times New Roman" w:hAnsi="Times New Roman" w:cs="Times New Roman"/>
              </w:rPr>
              <w:t>группы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260" w:rsidRDefault="008B22E8" w:rsidP="006634CE">
            <w:pPr>
              <w:pStyle w:val="a6"/>
              <w:ind w:left="0"/>
              <w:rPr>
                <w:rFonts w:ascii="Times New Roman" w:hAnsi="Times New Roman" w:cs="Times New Roman"/>
              </w:rPr>
            </w:pPr>
            <w:r w:rsidRPr="00B97260">
              <w:rPr>
                <w:rFonts w:ascii="Times New Roman" w:hAnsi="Times New Roman" w:cs="Times New Roman"/>
              </w:rPr>
              <w:t xml:space="preserve">    </w:t>
            </w:r>
          </w:p>
          <w:p w:rsidR="008B22E8" w:rsidRPr="00B97260" w:rsidRDefault="00B97260" w:rsidP="006634CE">
            <w:pPr>
              <w:pStyle w:val="a6"/>
              <w:ind w:left="0"/>
              <w:rPr>
                <w:rFonts w:ascii="Times New Roman" w:hAnsi="Times New Roman" w:cs="Times New Roman"/>
              </w:rPr>
            </w:pPr>
            <w:r>
              <w:rPr>
                <w:rFonts w:ascii="Times New Roman" w:hAnsi="Times New Roman" w:cs="Times New Roman"/>
              </w:rPr>
              <w:t xml:space="preserve"> </w:t>
            </w:r>
            <w:r w:rsidR="008B22E8" w:rsidRPr="00B97260">
              <w:rPr>
                <w:rFonts w:ascii="Times New Roman" w:hAnsi="Times New Roman" w:cs="Times New Roman"/>
              </w:rPr>
              <w:t xml:space="preserve">2 </w:t>
            </w:r>
          </w:p>
          <w:p w:rsidR="008B22E8" w:rsidRPr="00B97260" w:rsidRDefault="008B22E8" w:rsidP="006634CE">
            <w:pPr>
              <w:pStyle w:val="a6"/>
              <w:ind w:left="0"/>
              <w:rPr>
                <w:rFonts w:ascii="Times New Roman" w:hAnsi="Times New Roman" w:cs="Times New Roman"/>
              </w:rPr>
            </w:pPr>
            <w:r w:rsidRPr="00B97260">
              <w:rPr>
                <w:rFonts w:ascii="Times New Roman" w:hAnsi="Times New Roman" w:cs="Times New Roman"/>
              </w:rPr>
              <w:t>группы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260" w:rsidRDefault="008B22E8" w:rsidP="006634CE">
            <w:pPr>
              <w:pStyle w:val="a6"/>
              <w:ind w:left="0" w:right="33"/>
              <w:jc w:val="center"/>
              <w:rPr>
                <w:rFonts w:ascii="Times New Roman" w:hAnsi="Times New Roman" w:cs="Times New Roman"/>
              </w:rPr>
            </w:pPr>
            <w:r w:rsidRPr="00B97260">
              <w:rPr>
                <w:rFonts w:ascii="Times New Roman" w:hAnsi="Times New Roman" w:cs="Times New Roman"/>
              </w:rPr>
              <w:t xml:space="preserve"> </w:t>
            </w:r>
          </w:p>
          <w:p w:rsidR="008B22E8" w:rsidRPr="00B97260" w:rsidRDefault="008B22E8" w:rsidP="006634CE">
            <w:pPr>
              <w:pStyle w:val="a6"/>
              <w:ind w:left="0" w:right="33"/>
              <w:jc w:val="center"/>
              <w:rPr>
                <w:rFonts w:ascii="Times New Roman" w:hAnsi="Times New Roman" w:cs="Times New Roman"/>
              </w:rPr>
            </w:pPr>
            <w:r w:rsidRPr="00B97260">
              <w:rPr>
                <w:rFonts w:ascii="Times New Roman" w:hAnsi="Times New Roman" w:cs="Times New Roman"/>
              </w:rPr>
              <w:t xml:space="preserve">3 </w:t>
            </w:r>
          </w:p>
          <w:p w:rsidR="008B22E8" w:rsidRPr="00B97260" w:rsidRDefault="008B22E8" w:rsidP="006634CE">
            <w:pPr>
              <w:pStyle w:val="a6"/>
              <w:ind w:left="0" w:right="33"/>
              <w:jc w:val="center"/>
              <w:rPr>
                <w:rFonts w:ascii="Times New Roman" w:hAnsi="Times New Roman" w:cs="Times New Roman"/>
              </w:rPr>
            </w:pPr>
            <w:r w:rsidRPr="00B97260">
              <w:rPr>
                <w:rFonts w:ascii="Times New Roman" w:hAnsi="Times New Roman" w:cs="Times New Roman"/>
              </w:rPr>
              <w:t>группы</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22E8" w:rsidRPr="00B97260" w:rsidRDefault="008B22E8" w:rsidP="006634CE">
            <w:pPr>
              <w:pStyle w:val="a6"/>
              <w:ind w:left="0" w:right="33"/>
              <w:rPr>
                <w:rFonts w:ascii="Times New Roman" w:hAnsi="Times New Roman" w:cs="Times New Roman"/>
              </w:rPr>
            </w:pPr>
            <w:r w:rsidRPr="00B97260">
              <w:rPr>
                <w:rFonts w:ascii="Times New Roman" w:hAnsi="Times New Roman" w:cs="Times New Roman"/>
              </w:rPr>
              <w:t xml:space="preserve">     Дети инвалиды</w:t>
            </w:r>
          </w:p>
          <w:p w:rsidR="008B22E8" w:rsidRPr="00B97260" w:rsidRDefault="008B22E8" w:rsidP="006634CE">
            <w:pPr>
              <w:pStyle w:val="a6"/>
              <w:ind w:left="0" w:right="33"/>
              <w:jc w:val="center"/>
              <w:rPr>
                <w:rFonts w:ascii="Times New Roman" w:hAnsi="Times New Roman" w:cs="Times New Roman"/>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B97260" w:rsidRDefault="00B97260" w:rsidP="006634CE">
            <w:pPr>
              <w:pStyle w:val="a6"/>
              <w:ind w:left="0" w:right="33"/>
              <w:jc w:val="center"/>
              <w:rPr>
                <w:rFonts w:ascii="Times New Roman" w:hAnsi="Times New Roman" w:cs="Times New Roman"/>
              </w:rPr>
            </w:pPr>
          </w:p>
          <w:p w:rsidR="008B22E8" w:rsidRPr="00B97260" w:rsidRDefault="008B22E8" w:rsidP="006634CE">
            <w:pPr>
              <w:pStyle w:val="a6"/>
              <w:ind w:left="0" w:right="33"/>
              <w:jc w:val="center"/>
              <w:rPr>
                <w:rFonts w:ascii="Times New Roman" w:hAnsi="Times New Roman" w:cs="Times New Roman"/>
              </w:rPr>
            </w:pPr>
            <w:r w:rsidRPr="00B97260">
              <w:rPr>
                <w:rFonts w:ascii="Times New Roman" w:hAnsi="Times New Roman" w:cs="Times New Roman"/>
              </w:rPr>
              <w:t>Ветераны тыла</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B97260" w:rsidRDefault="00B97260" w:rsidP="006634CE">
            <w:pPr>
              <w:pStyle w:val="a6"/>
              <w:ind w:left="0" w:right="33"/>
              <w:jc w:val="center"/>
              <w:rPr>
                <w:rFonts w:ascii="Times New Roman" w:hAnsi="Times New Roman" w:cs="Times New Roman"/>
              </w:rPr>
            </w:pPr>
          </w:p>
          <w:p w:rsidR="008B22E8" w:rsidRPr="00B97260" w:rsidRDefault="008B22E8" w:rsidP="006634CE">
            <w:pPr>
              <w:pStyle w:val="a6"/>
              <w:ind w:left="0" w:right="33"/>
              <w:jc w:val="center"/>
              <w:rPr>
                <w:rFonts w:ascii="Times New Roman" w:hAnsi="Times New Roman" w:cs="Times New Roman"/>
              </w:rPr>
            </w:pPr>
            <w:r w:rsidRPr="00B97260">
              <w:rPr>
                <w:rFonts w:ascii="Times New Roman" w:hAnsi="Times New Roman" w:cs="Times New Roman"/>
              </w:rPr>
              <w:t>Ветераны труда</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B97260" w:rsidRDefault="00B97260" w:rsidP="006634CE">
            <w:pPr>
              <w:pStyle w:val="a6"/>
              <w:ind w:left="0" w:right="33"/>
              <w:rPr>
                <w:rFonts w:ascii="Times New Roman" w:hAnsi="Times New Roman" w:cs="Times New Roman"/>
              </w:rPr>
            </w:pPr>
          </w:p>
          <w:p w:rsidR="008B22E8" w:rsidRPr="00B97260" w:rsidRDefault="008B22E8" w:rsidP="006634CE">
            <w:pPr>
              <w:pStyle w:val="a6"/>
              <w:ind w:left="0" w:right="33"/>
              <w:rPr>
                <w:rFonts w:ascii="Times New Roman" w:hAnsi="Times New Roman" w:cs="Times New Roman"/>
              </w:rPr>
            </w:pPr>
            <w:r w:rsidRPr="00B97260">
              <w:rPr>
                <w:rFonts w:ascii="Times New Roman" w:hAnsi="Times New Roman" w:cs="Times New Roman"/>
              </w:rPr>
              <w:t>Многодетная  семья</w:t>
            </w:r>
          </w:p>
        </w:tc>
      </w:tr>
      <w:tr w:rsidR="009D6460" w:rsidRPr="00704BC0" w:rsidTr="00704BC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141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123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7</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8B22E8" w:rsidRPr="00B97260" w:rsidRDefault="008B22E8" w:rsidP="006634CE">
            <w:pPr>
              <w:pStyle w:val="a6"/>
              <w:ind w:left="0"/>
              <w:jc w:val="center"/>
              <w:rPr>
                <w:rFonts w:ascii="Times New Roman" w:hAnsi="Times New Roman" w:cs="Times New Roman"/>
              </w:rPr>
            </w:pPr>
            <w:r w:rsidRPr="00B97260">
              <w:rPr>
                <w:rFonts w:ascii="Times New Roman" w:hAnsi="Times New Roman" w:cs="Times New Roman"/>
              </w:rPr>
              <w:t>1</w:t>
            </w:r>
          </w:p>
        </w:tc>
      </w:tr>
    </w:tbl>
    <w:p w:rsidR="008B22E8" w:rsidRPr="00D11461" w:rsidRDefault="008B22E8" w:rsidP="006634CE">
      <w:pPr>
        <w:pStyle w:val="a6"/>
        <w:spacing w:after="0"/>
        <w:jc w:val="both"/>
        <w:rPr>
          <w:rFonts w:ascii="Times New Roman" w:hAnsi="Times New Roman" w:cs="Times New Roman"/>
          <w:sz w:val="24"/>
          <w:szCs w:val="24"/>
        </w:rPr>
      </w:pP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нанимателей – 141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жителей – 308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совместно проживающих членов семьи – 167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членов семьи нанимателя с временной регистрацией – 88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совместно проживающих членов семьи без регистрации – 83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детей отделения (от 0 до 18 лет) – 53 чел. детей.</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одиноко проживающих нанимателей – 63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нанимателей</w:t>
      </w:r>
      <w:r w:rsidR="00173CBE">
        <w:rPr>
          <w:rFonts w:ascii="Times New Roman" w:hAnsi="Times New Roman" w:cs="Times New Roman"/>
          <w:sz w:val="24"/>
          <w:szCs w:val="24"/>
        </w:rPr>
        <w:t xml:space="preserve">, </w:t>
      </w:r>
      <w:r w:rsidRPr="00D11461">
        <w:rPr>
          <w:rFonts w:ascii="Times New Roman" w:hAnsi="Times New Roman" w:cs="Times New Roman"/>
          <w:sz w:val="24"/>
          <w:szCs w:val="24"/>
        </w:rPr>
        <w:t>проживающих семьями – 78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умерших нанимателей за 2023 год – 6 чел.</w:t>
      </w:r>
    </w:p>
    <w:p w:rsidR="00530F7E"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Общее количество заключивших договор найма специализированного жилья на 2023 год – 4 чел.  нанимателя.</w:t>
      </w:r>
    </w:p>
    <w:p w:rsidR="0049341D" w:rsidRPr="00D11461" w:rsidRDefault="0049341D" w:rsidP="006634CE">
      <w:pPr>
        <w:spacing w:after="0"/>
        <w:jc w:val="both"/>
        <w:rPr>
          <w:rFonts w:ascii="Times New Roman" w:hAnsi="Times New Roman" w:cs="Times New Roman"/>
          <w:sz w:val="24"/>
          <w:szCs w:val="24"/>
        </w:rPr>
      </w:pPr>
    </w:p>
    <w:p w:rsidR="008B22E8" w:rsidRPr="008B22E8" w:rsidRDefault="008B22E8" w:rsidP="006634CE">
      <w:pPr>
        <w:spacing w:after="0"/>
        <w:jc w:val="center"/>
        <w:rPr>
          <w:rFonts w:ascii="Times New Roman" w:hAnsi="Times New Roman" w:cs="Times New Roman"/>
          <w:i/>
          <w:sz w:val="24"/>
          <w:szCs w:val="24"/>
        </w:rPr>
      </w:pPr>
      <w:r w:rsidRPr="008B22E8">
        <w:rPr>
          <w:rFonts w:ascii="Times New Roman" w:hAnsi="Times New Roman" w:cs="Times New Roman"/>
          <w:b/>
          <w:i/>
          <w:sz w:val="24"/>
          <w:szCs w:val="24"/>
        </w:rPr>
        <w:t>Категории нанимателей</w:t>
      </w:r>
    </w:p>
    <w:p w:rsidR="008B22E8" w:rsidRPr="008B22E8" w:rsidRDefault="008B22E8" w:rsidP="006634CE">
      <w:pPr>
        <w:spacing w:after="0"/>
        <w:jc w:val="center"/>
        <w:rPr>
          <w:rFonts w:ascii="Times New Roman" w:hAnsi="Times New Roman" w:cs="Times New Roman"/>
          <w:i/>
          <w:sz w:val="24"/>
          <w:szCs w:val="24"/>
        </w:rPr>
      </w:pPr>
      <w:r w:rsidRPr="008B22E8">
        <w:rPr>
          <w:rFonts w:ascii="Times New Roman" w:hAnsi="Times New Roman" w:cs="Times New Roman"/>
          <w:i/>
          <w:sz w:val="24"/>
          <w:szCs w:val="24"/>
        </w:rPr>
        <w:t>Инвалиды</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Инвалиды– 123 чел., из них колясочники – 18 чел. </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Дети – инвалиды – 1 чел., из них колясочники – 1 чел.</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Инвалиды по зрению – 3 чел. </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Инвалиды по слуху – 7 чел.</w:t>
      </w:r>
    </w:p>
    <w:p w:rsidR="008B22E8" w:rsidRPr="008B22E8" w:rsidRDefault="008B22E8" w:rsidP="006634CE">
      <w:pPr>
        <w:spacing w:after="0"/>
        <w:jc w:val="center"/>
        <w:rPr>
          <w:rFonts w:ascii="Times New Roman" w:hAnsi="Times New Roman" w:cs="Times New Roman"/>
          <w:i/>
          <w:sz w:val="24"/>
          <w:szCs w:val="24"/>
        </w:rPr>
      </w:pPr>
      <w:r w:rsidRPr="008B22E8">
        <w:rPr>
          <w:rFonts w:ascii="Times New Roman" w:hAnsi="Times New Roman" w:cs="Times New Roman"/>
          <w:i/>
          <w:sz w:val="24"/>
          <w:szCs w:val="24"/>
        </w:rPr>
        <w:t>Ветераны</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Ветераны тыла – 10 чел. </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Ветераны труда – 7 чел. </w:t>
      </w:r>
    </w:p>
    <w:p w:rsidR="008B22E8" w:rsidRPr="00D11461"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Пожилые граждане (псу от 65+) – 47 чел. </w:t>
      </w:r>
    </w:p>
    <w:p w:rsidR="008B22E8" w:rsidRPr="008B22E8" w:rsidRDefault="008B22E8" w:rsidP="006634CE">
      <w:pPr>
        <w:spacing w:after="0"/>
        <w:jc w:val="center"/>
        <w:rPr>
          <w:rFonts w:ascii="Times New Roman" w:hAnsi="Times New Roman" w:cs="Times New Roman"/>
          <w:i/>
          <w:sz w:val="24"/>
          <w:szCs w:val="24"/>
        </w:rPr>
      </w:pPr>
      <w:r w:rsidRPr="008B22E8">
        <w:rPr>
          <w:rFonts w:ascii="Times New Roman" w:hAnsi="Times New Roman" w:cs="Times New Roman"/>
          <w:i/>
          <w:sz w:val="24"/>
          <w:szCs w:val="24"/>
        </w:rPr>
        <w:t>Другая категория</w:t>
      </w:r>
    </w:p>
    <w:p w:rsidR="008B22E8" w:rsidRDefault="008B22E8" w:rsidP="006634CE">
      <w:pPr>
        <w:pStyle w:val="a6"/>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Многодетная семья – 1 чел. </w:t>
      </w:r>
    </w:p>
    <w:p w:rsidR="00530F7E" w:rsidRPr="00530F7E" w:rsidRDefault="00530F7E" w:rsidP="006634CE">
      <w:pPr>
        <w:pStyle w:val="a6"/>
        <w:spacing w:after="0"/>
        <w:jc w:val="both"/>
        <w:rPr>
          <w:rFonts w:ascii="Times New Roman" w:hAnsi="Times New Roman" w:cs="Times New Roman"/>
          <w:sz w:val="24"/>
          <w:szCs w:val="24"/>
        </w:rPr>
      </w:pPr>
    </w:p>
    <w:p w:rsidR="008B22E8" w:rsidRPr="008B22E8" w:rsidRDefault="008B22E8" w:rsidP="006634CE">
      <w:pPr>
        <w:spacing w:after="0"/>
        <w:jc w:val="center"/>
        <w:rPr>
          <w:rFonts w:ascii="Times New Roman" w:hAnsi="Times New Roman" w:cs="Times New Roman"/>
          <w:b/>
          <w:i/>
          <w:sz w:val="24"/>
          <w:szCs w:val="24"/>
        </w:rPr>
      </w:pPr>
      <w:r w:rsidRPr="00D11461">
        <w:rPr>
          <w:rFonts w:ascii="Times New Roman" w:hAnsi="Times New Roman" w:cs="Times New Roman"/>
          <w:b/>
          <w:sz w:val="24"/>
          <w:szCs w:val="24"/>
        </w:rPr>
        <w:t xml:space="preserve"> </w:t>
      </w:r>
      <w:r w:rsidRPr="00BE77BD">
        <w:rPr>
          <w:rFonts w:ascii="Times New Roman" w:hAnsi="Times New Roman" w:cs="Times New Roman"/>
          <w:b/>
          <w:i/>
          <w:sz w:val="24"/>
          <w:szCs w:val="24"/>
        </w:rPr>
        <w:t xml:space="preserve">Наниматели отделения, обслуживаемые в ОСО Центра </w:t>
      </w:r>
    </w:p>
    <w:p w:rsidR="008B22E8" w:rsidRPr="008B22E8" w:rsidRDefault="008B22E8" w:rsidP="006634CE">
      <w:pPr>
        <w:spacing w:after="0"/>
        <w:ind w:firstLine="360"/>
        <w:rPr>
          <w:rFonts w:ascii="Times New Roman" w:hAnsi="Times New Roman" w:cs="Times New Roman"/>
          <w:b/>
          <w:sz w:val="24"/>
          <w:szCs w:val="24"/>
        </w:rPr>
      </w:pPr>
      <w:r>
        <w:rPr>
          <w:rFonts w:ascii="Times New Roman" w:hAnsi="Times New Roman" w:cs="Times New Roman"/>
          <w:sz w:val="24"/>
          <w:szCs w:val="24"/>
        </w:rPr>
        <w:t>25 чел.</w:t>
      </w:r>
      <w:r w:rsidRPr="008B22E8">
        <w:rPr>
          <w:rFonts w:ascii="Times New Roman" w:hAnsi="Times New Roman" w:cs="Times New Roman"/>
          <w:sz w:val="24"/>
          <w:szCs w:val="24"/>
        </w:rPr>
        <w:t>, из них совместно проживающие члены семьи – 3 чел.</w:t>
      </w:r>
    </w:p>
    <w:p w:rsidR="008B22E8" w:rsidRPr="008B22E8" w:rsidRDefault="008B22E8" w:rsidP="00F9712F">
      <w:pPr>
        <w:pStyle w:val="a6"/>
        <w:numPr>
          <w:ilvl w:val="0"/>
          <w:numId w:val="10"/>
        </w:numPr>
        <w:spacing w:after="0"/>
        <w:jc w:val="both"/>
        <w:rPr>
          <w:rFonts w:ascii="Times New Roman" w:hAnsi="Times New Roman" w:cs="Times New Roman"/>
          <w:sz w:val="24"/>
          <w:szCs w:val="24"/>
        </w:rPr>
      </w:pPr>
      <w:r w:rsidRPr="008B22E8">
        <w:rPr>
          <w:rFonts w:ascii="Times New Roman" w:hAnsi="Times New Roman" w:cs="Times New Roman"/>
          <w:sz w:val="24"/>
          <w:szCs w:val="24"/>
        </w:rPr>
        <w:t xml:space="preserve">ОСО 1 – 13 чел. </w:t>
      </w:r>
    </w:p>
    <w:p w:rsidR="008B22E8" w:rsidRPr="008B22E8" w:rsidRDefault="008B22E8" w:rsidP="006634CE">
      <w:pPr>
        <w:pStyle w:val="a6"/>
        <w:spacing w:after="0"/>
        <w:jc w:val="both"/>
        <w:rPr>
          <w:rFonts w:ascii="Times New Roman" w:hAnsi="Times New Roman" w:cs="Times New Roman"/>
          <w:sz w:val="24"/>
          <w:szCs w:val="24"/>
        </w:rPr>
      </w:pPr>
      <w:r w:rsidRPr="008B22E8">
        <w:rPr>
          <w:rFonts w:ascii="Times New Roman" w:hAnsi="Times New Roman" w:cs="Times New Roman"/>
          <w:sz w:val="24"/>
          <w:szCs w:val="24"/>
        </w:rPr>
        <w:t xml:space="preserve">     Инвалиды, пожилые граждане (65+) – 12 чел. нанимателя</w:t>
      </w:r>
    </w:p>
    <w:p w:rsidR="008B22E8" w:rsidRPr="008B22E8" w:rsidRDefault="008B22E8" w:rsidP="006634CE">
      <w:pPr>
        <w:pStyle w:val="a6"/>
        <w:spacing w:after="0"/>
        <w:jc w:val="both"/>
        <w:rPr>
          <w:rFonts w:ascii="Times New Roman" w:hAnsi="Times New Roman" w:cs="Times New Roman"/>
          <w:sz w:val="24"/>
          <w:szCs w:val="24"/>
        </w:rPr>
      </w:pPr>
      <w:r w:rsidRPr="008B22E8">
        <w:rPr>
          <w:rFonts w:ascii="Times New Roman" w:hAnsi="Times New Roman" w:cs="Times New Roman"/>
          <w:sz w:val="24"/>
          <w:szCs w:val="24"/>
        </w:rPr>
        <w:t xml:space="preserve">     Совместно проживающие члены семьи – 1 чел.</w:t>
      </w:r>
    </w:p>
    <w:p w:rsidR="008B22E8" w:rsidRPr="008B22E8" w:rsidRDefault="008B22E8" w:rsidP="00F9712F">
      <w:pPr>
        <w:pStyle w:val="a6"/>
        <w:numPr>
          <w:ilvl w:val="0"/>
          <w:numId w:val="10"/>
        </w:numPr>
        <w:spacing w:after="0"/>
        <w:jc w:val="both"/>
        <w:rPr>
          <w:rFonts w:ascii="Times New Roman" w:hAnsi="Times New Roman" w:cs="Times New Roman"/>
          <w:sz w:val="24"/>
          <w:szCs w:val="24"/>
        </w:rPr>
      </w:pPr>
      <w:r w:rsidRPr="008B22E8">
        <w:rPr>
          <w:rFonts w:ascii="Times New Roman" w:hAnsi="Times New Roman" w:cs="Times New Roman"/>
          <w:sz w:val="24"/>
          <w:szCs w:val="24"/>
        </w:rPr>
        <w:t>ОСО 2 – 1 чел.</w:t>
      </w:r>
    </w:p>
    <w:p w:rsidR="008B22E8" w:rsidRPr="008B22E8" w:rsidRDefault="008B22E8" w:rsidP="006634CE">
      <w:pPr>
        <w:spacing w:after="0"/>
        <w:ind w:left="720"/>
        <w:jc w:val="both"/>
        <w:rPr>
          <w:rFonts w:ascii="Times New Roman" w:hAnsi="Times New Roman" w:cs="Times New Roman"/>
          <w:sz w:val="24"/>
          <w:szCs w:val="24"/>
        </w:rPr>
      </w:pPr>
      <w:r w:rsidRPr="008B22E8">
        <w:rPr>
          <w:rFonts w:ascii="Times New Roman" w:hAnsi="Times New Roman" w:cs="Times New Roman"/>
          <w:sz w:val="24"/>
          <w:szCs w:val="24"/>
        </w:rPr>
        <w:t xml:space="preserve">    Инвалиды – 1 чел. наниматель.</w:t>
      </w:r>
    </w:p>
    <w:p w:rsidR="008B22E8" w:rsidRPr="008B22E8" w:rsidRDefault="008B22E8" w:rsidP="00F9712F">
      <w:pPr>
        <w:pStyle w:val="a6"/>
        <w:numPr>
          <w:ilvl w:val="0"/>
          <w:numId w:val="10"/>
        </w:numPr>
        <w:spacing w:after="0"/>
        <w:jc w:val="both"/>
        <w:rPr>
          <w:rFonts w:ascii="Times New Roman" w:hAnsi="Times New Roman" w:cs="Times New Roman"/>
          <w:sz w:val="24"/>
          <w:szCs w:val="24"/>
        </w:rPr>
      </w:pPr>
      <w:r w:rsidRPr="008B22E8">
        <w:rPr>
          <w:rFonts w:ascii="Times New Roman" w:hAnsi="Times New Roman" w:cs="Times New Roman"/>
          <w:sz w:val="24"/>
          <w:szCs w:val="24"/>
        </w:rPr>
        <w:lastRenderedPageBreak/>
        <w:t>ОСО 3 – 4 чел.</w:t>
      </w:r>
    </w:p>
    <w:p w:rsidR="008B22E8" w:rsidRPr="00D11461" w:rsidRDefault="008B22E8" w:rsidP="006634CE">
      <w:pPr>
        <w:pStyle w:val="a6"/>
        <w:spacing w:after="0"/>
        <w:jc w:val="both"/>
        <w:rPr>
          <w:rFonts w:ascii="Times New Roman" w:hAnsi="Times New Roman" w:cs="Times New Roman"/>
          <w:b/>
          <w:sz w:val="24"/>
          <w:szCs w:val="24"/>
        </w:rPr>
      </w:pPr>
      <w:r w:rsidRPr="008B22E8">
        <w:rPr>
          <w:rFonts w:ascii="Times New Roman" w:hAnsi="Times New Roman" w:cs="Times New Roman"/>
          <w:sz w:val="24"/>
          <w:szCs w:val="24"/>
        </w:rPr>
        <w:t xml:space="preserve">    Инвалиды, пожилые</w:t>
      </w:r>
      <w:r w:rsidRPr="00D11461">
        <w:rPr>
          <w:rFonts w:ascii="Times New Roman" w:hAnsi="Times New Roman" w:cs="Times New Roman"/>
          <w:sz w:val="24"/>
          <w:szCs w:val="24"/>
        </w:rPr>
        <w:t xml:space="preserve"> граждане (65+) – 3 чел. нанимателя</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                Совместно проживающие члены семьи – 1 чел.</w:t>
      </w:r>
    </w:p>
    <w:p w:rsidR="008B22E8" w:rsidRPr="008B22E8" w:rsidRDefault="008B22E8" w:rsidP="00F9712F">
      <w:pPr>
        <w:pStyle w:val="a6"/>
        <w:numPr>
          <w:ilvl w:val="0"/>
          <w:numId w:val="10"/>
        </w:numPr>
        <w:spacing w:after="0"/>
        <w:jc w:val="both"/>
        <w:rPr>
          <w:rFonts w:ascii="Times New Roman" w:hAnsi="Times New Roman" w:cs="Times New Roman"/>
          <w:sz w:val="24"/>
          <w:szCs w:val="24"/>
        </w:rPr>
      </w:pPr>
      <w:r w:rsidRPr="008B22E8">
        <w:rPr>
          <w:rFonts w:ascii="Times New Roman" w:hAnsi="Times New Roman" w:cs="Times New Roman"/>
          <w:sz w:val="24"/>
          <w:szCs w:val="24"/>
        </w:rPr>
        <w:t>ОСО 4 – 5 чел.</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               Инвалиды, пожилые граждане (от 65+)– 5 чел. нанимателя.</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               Ребенок – инвалид – 1 чел. наниматель.</w:t>
      </w:r>
    </w:p>
    <w:p w:rsidR="008B22E8"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               Совместно проживающие члены семьи – 0.</w:t>
      </w:r>
    </w:p>
    <w:p w:rsidR="009D6460" w:rsidRPr="00D11461" w:rsidRDefault="009D6460" w:rsidP="006634CE">
      <w:pPr>
        <w:spacing w:after="0"/>
        <w:jc w:val="both"/>
        <w:rPr>
          <w:rFonts w:ascii="Times New Roman" w:hAnsi="Times New Roman" w:cs="Times New Roman"/>
          <w:sz w:val="24"/>
          <w:szCs w:val="24"/>
        </w:rPr>
      </w:pPr>
    </w:p>
    <w:p w:rsidR="009D6460" w:rsidRPr="00BE77BD" w:rsidRDefault="009D6460" w:rsidP="00C024B5">
      <w:pPr>
        <w:spacing w:after="0"/>
        <w:jc w:val="center"/>
        <w:rPr>
          <w:rFonts w:ascii="Times New Roman" w:hAnsi="Times New Roman" w:cs="Times New Roman"/>
          <w:b/>
          <w:i/>
          <w:sz w:val="24"/>
          <w:szCs w:val="24"/>
        </w:rPr>
      </w:pPr>
      <w:r w:rsidRPr="00BE77BD">
        <w:rPr>
          <w:rFonts w:ascii="Times New Roman" w:hAnsi="Times New Roman" w:cs="Times New Roman"/>
          <w:b/>
          <w:i/>
          <w:sz w:val="24"/>
          <w:szCs w:val="24"/>
        </w:rPr>
        <w:t>Административно – хозяйственная деятельность</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b/>
          <w:sz w:val="24"/>
          <w:szCs w:val="24"/>
        </w:rPr>
        <w:t xml:space="preserve">          </w:t>
      </w:r>
      <w:r w:rsidRPr="00D11461">
        <w:rPr>
          <w:rFonts w:ascii="Times New Roman" w:hAnsi="Times New Roman" w:cs="Times New Roman"/>
          <w:sz w:val="24"/>
          <w:szCs w:val="24"/>
        </w:rPr>
        <w:t xml:space="preserve">   Наниматели проживают по адресу: 670027, г. Якутск, ул. Пушкина, 31, ул. Пушкина</w:t>
      </w:r>
      <w:r w:rsidR="00E53C3D">
        <w:rPr>
          <w:rFonts w:ascii="Times New Roman" w:hAnsi="Times New Roman" w:cs="Times New Roman"/>
          <w:sz w:val="24"/>
          <w:szCs w:val="24"/>
        </w:rPr>
        <w:t xml:space="preserve">, </w:t>
      </w:r>
      <w:r w:rsidRPr="00D11461">
        <w:rPr>
          <w:rFonts w:ascii="Times New Roman" w:hAnsi="Times New Roman" w:cs="Times New Roman"/>
          <w:sz w:val="24"/>
          <w:szCs w:val="24"/>
        </w:rPr>
        <w:t>31/1.  В каждом доме расположены 72 квартир (всего в двух домах – 144 квартир).</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             Площадь квартир составляет:</w:t>
      </w:r>
    </w:p>
    <w:p w:rsidR="008B22E8" w:rsidRPr="00D11461" w:rsidRDefault="008B22E8" w:rsidP="00F9712F">
      <w:pPr>
        <w:pStyle w:val="a6"/>
        <w:numPr>
          <w:ilvl w:val="0"/>
          <w:numId w:val="26"/>
        </w:numPr>
        <w:spacing w:after="0"/>
        <w:jc w:val="both"/>
        <w:rPr>
          <w:rFonts w:ascii="Times New Roman" w:hAnsi="Times New Roman" w:cs="Times New Roman"/>
          <w:sz w:val="24"/>
          <w:szCs w:val="24"/>
        </w:rPr>
      </w:pPr>
      <w:r w:rsidRPr="00D11461">
        <w:rPr>
          <w:rFonts w:ascii="Times New Roman" w:hAnsi="Times New Roman" w:cs="Times New Roman"/>
          <w:sz w:val="24"/>
          <w:szCs w:val="24"/>
        </w:rPr>
        <w:t>1 – комнатные квартиры (от 33 кв. м. до 57, 9 кв.м.).</w:t>
      </w:r>
    </w:p>
    <w:p w:rsidR="008B22E8" w:rsidRPr="00D11461" w:rsidRDefault="008B22E8" w:rsidP="00F9712F">
      <w:pPr>
        <w:pStyle w:val="a6"/>
        <w:numPr>
          <w:ilvl w:val="0"/>
          <w:numId w:val="26"/>
        </w:numPr>
        <w:spacing w:after="0"/>
        <w:jc w:val="both"/>
        <w:rPr>
          <w:rFonts w:ascii="Times New Roman" w:hAnsi="Times New Roman" w:cs="Times New Roman"/>
          <w:sz w:val="24"/>
          <w:szCs w:val="24"/>
        </w:rPr>
      </w:pPr>
      <w:r w:rsidRPr="00D11461">
        <w:rPr>
          <w:rFonts w:ascii="Times New Roman" w:hAnsi="Times New Roman" w:cs="Times New Roman"/>
          <w:sz w:val="24"/>
          <w:szCs w:val="24"/>
        </w:rPr>
        <w:t>2 – комнатные квартиры (от 62 кв. м. до 67,2 кв.м.).</w:t>
      </w:r>
    </w:p>
    <w:p w:rsidR="008B22E8" w:rsidRPr="00D11461" w:rsidRDefault="008B22E8" w:rsidP="006634CE">
      <w:pPr>
        <w:spacing w:after="0"/>
        <w:jc w:val="both"/>
        <w:rPr>
          <w:rFonts w:ascii="Times New Roman" w:hAnsi="Times New Roman" w:cs="Times New Roman"/>
          <w:sz w:val="24"/>
          <w:szCs w:val="24"/>
        </w:rPr>
      </w:pPr>
      <w:r w:rsidRPr="00D11461">
        <w:rPr>
          <w:rFonts w:ascii="Times New Roman" w:hAnsi="Times New Roman" w:cs="Times New Roman"/>
          <w:sz w:val="24"/>
          <w:szCs w:val="24"/>
        </w:rPr>
        <w:t xml:space="preserve">             Для общего пользования жителей отделения предоставлены следующие комнаты:</w:t>
      </w:r>
    </w:p>
    <w:p w:rsidR="008B22E8" w:rsidRPr="00D11461" w:rsidRDefault="008B22E8" w:rsidP="00F9712F">
      <w:pPr>
        <w:pStyle w:val="a6"/>
        <w:numPr>
          <w:ilvl w:val="0"/>
          <w:numId w:val="12"/>
        </w:numPr>
        <w:spacing w:after="0"/>
        <w:jc w:val="both"/>
        <w:rPr>
          <w:rFonts w:ascii="Times New Roman" w:hAnsi="Times New Roman" w:cs="Times New Roman"/>
          <w:sz w:val="24"/>
          <w:szCs w:val="24"/>
        </w:rPr>
      </w:pPr>
      <w:r w:rsidRPr="00D11461">
        <w:rPr>
          <w:rFonts w:ascii="Times New Roman" w:hAnsi="Times New Roman" w:cs="Times New Roman"/>
          <w:sz w:val="24"/>
          <w:szCs w:val="24"/>
        </w:rPr>
        <w:t>Ветеранская кружковая комната (Пушкина 31/1, 3 этаж).</w:t>
      </w:r>
    </w:p>
    <w:p w:rsidR="008B22E8" w:rsidRPr="00D11461" w:rsidRDefault="008B22E8" w:rsidP="00F9712F">
      <w:pPr>
        <w:pStyle w:val="a6"/>
        <w:numPr>
          <w:ilvl w:val="0"/>
          <w:numId w:val="12"/>
        </w:numPr>
        <w:spacing w:after="0"/>
        <w:jc w:val="both"/>
        <w:rPr>
          <w:rFonts w:ascii="Times New Roman" w:hAnsi="Times New Roman" w:cs="Times New Roman"/>
          <w:sz w:val="24"/>
          <w:szCs w:val="24"/>
        </w:rPr>
      </w:pPr>
      <w:r w:rsidRPr="00D11461">
        <w:rPr>
          <w:rFonts w:ascii="Times New Roman" w:hAnsi="Times New Roman" w:cs="Times New Roman"/>
          <w:sz w:val="24"/>
          <w:szCs w:val="24"/>
        </w:rPr>
        <w:t>Касса ООО УК «Гарант плюс» (Пушкина 31/1, 3 этаж).</w:t>
      </w:r>
    </w:p>
    <w:p w:rsidR="008B22E8" w:rsidRPr="00D11461" w:rsidRDefault="008B22E8" w:rsidP="00F9712F">
      <w:pPr>
        <w:pStyle w:val="a6"/>
        <w:numPr>
          <w:ilvl w:val="0"/>
          <w:numId w:val="12"/>
        </w:numPr>
        <w:spacing w:after="0"/>
        <w:jc w:val="both"/>
        <w:rPr>
          <w:rFonts w:ascii="Times New Roman" w:hAnsi="Times New Roman" w:cs="Times New Roman"/>
          <w:sz w:val="24"/>
          <w:szCs w:val="24"/>
        </w:rPr>
      </w:pPr>
      <w:r w:rsidRPr="00D11461">
        <w:rPr>
          <w:rFonts w:ascii="Times New Roman" w:hAnsi="Times New Roman" w:cs="Times New Roman"/>
          <w:sz w:val="24"/>
          <w:szCs w:val="24"/>
        </w:rPr>
        <w:t>Комната для отдыха (бильярдная) (Пушкина 31/1, 1 этаж).</w:t>
      </w:r>
    </w:p>
    <w:p w:rsidR="008B22E8" w:rsidRPr="00D11461" w:rsidRDefault="008B22E8" w:rsidP="00F9712F">
      <w:pPr>
        <w:pStyle w:val="a6"/>
        <w:numPr>
          <w:ilvl w:val="0"/>
          <w:numId w:val="12"/>
        </w:numPr>
        <w:spacing w:after="0"/>
        <w:jc w:val="both"/>
        <w:rPr>
          <w:rFonts w:ascii="Times New Roman" w:hAnsi="Times New Roman" w:cs="Times New Roman"/>
          <w:sz w:val="24"/>
          <w:szCs w:val="24"/>
        </w:rPr>
      </w:pPr>
      <w:r w:rsidRPr="00D11461">
        <w:rPr>
          <w:rFonts w:ascii="Times New Roman" w:hAnsi="Times New Roman" w:cs="Times New Roman"/>
          <w:sz w:val="24"/>
          <w:szCs w:val="24"/>
        </w:rPr>
        <w:t>Цветочно-выставочная Галерея (переход между домами Пушкина 31, Пушкина 31/1, 1 этаж).</w:t>
      </w:r>
    </w:p>
    <w:p w:rsidR="008B22E8" w:rsidRDefault="008B22E8" w:rsidP="00F9712F">
      <w:pPr>
        <w:pStyle w:val="a6"/>
        <w:numPr>
          <w:ilvl w:val="0"/>
          <w:numId w:val="12"/>
        </w:numPr>
        <w:rPr>
          <w:rFonts w:ascii="Times New Roman" w:hAnsi="Times New Roman" w:cs="Times New Roman"/>
          <w:sz w:val="24"/>
          <w:szCs w:val="24"/>
        </w:rPr>
      </w:pPr>
      <w:r w:rsidRPr="00D11461">
        <w:rPr>
          <w:rFonts w:ascii="Times New Roman" w:hAnsi="Times New Roman" w:cs="Times New Roman"/>
          <w:sz w:val="24"/>
          <w:szCs w:val="24"/>
        </w:rPr>
        <w:t>Библиотека (Пушкина 31, 1 этаж).</w:t>
      </w:r>
    </w:p>
    <w:p w:rsidR="00B97260" w:rsidRPr="00D11461" w:rsidRDefault="00B97260" w:rsidP="00B97260">
      <w:pPr>
        <w:pStyle w:val="a6"/>
        <w:ind w:left="1440"/>
        <w:rPr>
          <w:rFonts w:ascii="Times New Roman" w:hAnsi="Times New Roman" w:cs="Times New Roman"/>
          <w:sz w:val="24"/>
          <w:szCs w:val="24"/>
        </w:rPr>
      </w:pPr>
    </w:p>
    <w:p w:rsidR="009D6460" w:rsidRPr="009D6460" w:rsidRDefault="009D6460" w:rsidP="00C024B5">
      <w:pPr>
        <w:spacing w:after="0"/>
        <w:ind w:left="1080"/>
        <w:jc w:val="center"/>
        <w:rPr>
          <w:rFonts w:ascii="Times New Roman" w:hAnsi="Times New Roman" w:cs="Times New Roman"/>
          <w:b/>
          <w:i/>
          <w:sz w:val="24"/>
          <w:szCs w:val="24"/>
        </w:rPr>
      </w:pPr>
      <w:r w:rsidRPr="009D6460">
        <w:rPr>
          <w:rFonts w:ascii="Times New Roman" w:hAnsi="Times New Roman" w:cs="Times New Roman"/>
          <w:b/>
          <w:i/>
          <w:sz w:val="24"/>
          <w:szCs w:val="24"/>
        </w:rPr>
        <w:t>Перечень предоставления услуг ООО ЖКХ «Гарант плюс»</w:t>
      </w:r>
    </w:p>
    <w:p w:rsidR="008B22E8" w:rsidRPr="00D11461" w:rsidRDefault="008B22E8" w:rsidP="00F9712F">
      <w:pPr>
        <w:pStyle w:val="a6"/>
        <w:numPr>
          <w:ilvl w:val="0"/>
          <w:numId w:val="13"/>
        </w:numPr>
        <w:rPr>
          <w:rFonts w:ascii="Times New Roman" w:hAnsi="Times New Roman" w:cs="Times New Roman"/>
          <w:sz w:val="24"/>
          <w:szCs w:val="24"/>
        </w:rPr>
      </w:pPr>
      <w:r w:rsidRPr="00D11461">
        <w:rPr>
          <w:rFonts w:ascii="Times New Roman" w:hAnsi="Times New Roman" w:cs="Times New Roman"/>
          <w:sz w:val="24"/>
          <w:szCs w:val="24"/>
        </w:rPr>
        <w:t>Круглосуточное обслуживание жителей отделения, устранение аварийных заявок (24 часа).</w:t>
      </w:r>
    </w:p>
    <w:p w:rsidR="008B22E8" w:rsidRPr="00D11461" w:rsidRDefault="008B22E8" w:rsidP="00F9712F">
      <w:pPr>
        <w:pStyle w:val="a6"/>
        <w:numPr>
          <w:ilvl w:val="0"/>
          <w:numId w:val="13"/>
        </w:numPr>
        <w:rPr>
          <w:rFonts w:ascii="Times New Roman" w:hAnsi="Times New Roman" w:cs="Times New Roman"/>
          <w:b/>
          <w:sz w:val="24"/>
          <w:szCs w:val="24"/>
        </w:rPr>
      </w:pPr>
      <w:r w:rsidRPr="00D11461">
        <w:rPr>
          <w:rFonts w:ascii="Times New Roman" w:hAnsi="Times New Roman" w:cs="Times New Roman"/>
          <w:sz w:val="24"/>
          <w:szCs w:val="24"/>
        </w:rPr>
        <w:t>Круглогодичная бесперебойная подача жилищно – коммунальных услуг.</w:t>
      </w:r>
    </w:p>
    <w:p w:rsidR="008B22E8" w:rsidRPr="00D11461" w:rsidRDefault="008B22E8" w:rsidP="00F9712F">
      <w:pPr>
        <w:pStyle w:val="a6"/>
        <w:numPr>
          <w:ilvl w:val="0"/>
          <w:numId w:val="13"/>
        </w:numPr>
        <w:rPr>
          <w:rFonts w:ascii="Times New Roman" w:hAnsi="Times New Roman" w:cs="Times New Roman"/>
          <w:b/>
          <w:sz w:val="24"/>
          <w:szCs w:val="24"/>
        </w:rPr>
      </w:pPr>
      <w:r w:rsidRPr="00D11461">
        <w:rPr>
          <w:rFonts w:ascii="Times New Roman" w:hAnsi="Times New Roman" w:cs="Times New Roman"/>
          <w:sz w:val="24"/>
          <w:szCs w:val="24"/>
        </w:rPr>
        <w:t>Бесплатное предоставление сантехнических, электротехнических услуг.</w:t>
      </w:r>
    </w:p>
    <w:p w:rsidR="008B22E8" w:rsidRPr="00D11461" w:rsidRDefault="008B22E8" w:rsidP="00F9712F">
      <w:pPr>
        <w:pStyle w:val="a6"/>
        <w:numPr>
          <w:ilvl w:val="0"/>
          <w:numId w:val="13"/>
        </w:numPr>
        <w:rPr>
          <w:rFonts w:ascii="Times New Roman" w:hAnsi="Times New Roman" w:cs="Times New Roman"/>
          <w:b/>
          <w:sz w:val="24"/>
          <w:szCs w:val="24"/>
        </w:rPr>
      </w:pPr>
      <w:r w:rsidRPr="00D11461">
        <w:rPr>
          <w:rFonts w:ascii="Times New Roman" w:hAnsi="Times New Roman" w:cs="Times New Roman"/>
          <w:sz w:val="24"/>
          <w:szCs w:val="24"/>
        </w:rPr>
        <w:t>Постоянный вывоз твердо коммунальных отходов.</w:t>
      </w:r>
    </w:p>
    <w:p w:rsidR="008B22E8" w:rsidRPr="00D11461" w:rsidRDefault="008B22E8" w:rsidP="00F9712F">
      <w:pPr>
        <w:pStyle w:val="a6"/>
        <w:numPr>
          <w:ilvl w:val="0"/>
          <w:numId w:val="13"/>
        </w:numPr>
        <w:rPr>
          <w:rFonts w:ascii="Times New Roman" w:hAnsi="Times New Roman" w:cs="Times New Roman"/>
          <w:b/>
          <w:sz w:val="24"/>
          <w:szCs w:val="24"/>
        </w:rPr>
      </w:pPr>
      <w:r w:rsidRPr="00D11461">
        <w:rPr>
          <w:rFonts w:ascii="Times New Roman" w:hAnsi="Times New Roman" w:cs="Times New Roman"/>
          <w:sz w:val="24"/>
          <w:szCs w:val="24"/>
        </w:rPr>
        <w:t>Промывка систем отопления, ремонт запорных арматур в бойлерной, гидродинамическая прочистка труб, канализации (перед началом отопительного сезона).</w:t>
      </w:r>
    </w:p>
    <w:p w:rsidR="008B22E8" w:rsidRPr="000E42D1" w:rsidRDefault="008B22E8" w:rsidP="00F9712F">
      <w:pPr>
        <w:pStyle w:val="a6"/>
        <w:numPr>
          <w:ilvl w:val="0"/>
          <w:numId w:val="13"/>
        </w:numPr>
        <w:rPr>
          <w:rFonts w:ascii="Times New Roman" w:hAnsi="Times New Roman" w:cs="Times New Roman"/>
          <w:b/>
          <w:sz w:val="24"/>
          <w:szCs w:val="24"/>
        </w:rPr>
      </w:pPr>
      <w:r w:rsidRPr="00D11461">
        <w:rPr>
          <w:rFonts w:ascii="Times New Roman" w:hAnsi="Times New Roman" w:cs="Times New Roman"/>
          <w:sz w:val="24"/>
          <w:szCs w:val="24"/>
        </w:rPr>
        <w:t>Благоустройство и озеленение территории Спецдома.</w:t>
      </w:r>
    </w:p>
    <w:tbl>
      <w:tblPr>
        <w:tblStyle w:val="a8"/>
        <w:tblpPr w:leftFromText="180" w:rightFromText="180" w:vertAnchor="text" w:horzAnchor="margin" w:tblpXSpec="center" w:tblpY="10"/>
        <w:tblW w:w="0" w:type="auto"/>
        <w:tblLook w:val="04A0" w:firstRow="1" w:lastRow="0" w:firstColumn="1" w:lastColumn="0" w:noHBand="0" w:noVBand="1"/>
      </w:tblPr>
      <w:tblGrid>
        <w:gridCol w:w="534"/>
        <w:gridCol w:w="3436"/>
        <w:gridCol w:w="1559"/>
        <w:gridCol w:w="1701"/>
        <w:gridCol w:w="1701"/>
      </w:tblGrid>
      <w:tr w:rsidR="000E42D1" w:rsidRPr="00D11461" w:rsidTr="00246CF4">
        <w:tc>
          <w:tcPr>
            <w:tcW w:w="534" w:type="dxa"/>
          </w:tcPr>
          <w:p w:rsidR="000E42D1" w:rsidRPr="00D11461" w:rsidRDefault="000E42D1" w:rsidP="00813CAF">
            <w:pPr>
              <w:jc w:val="center"/>
              <w:rPr>
                <w:rFonts w:cs="Times New Roman"/>
                <w:b/>
                <w:szCs w:val="24"/>
              </w:rPr>
            </w:pPr>
            <w:r w:rsidRPr="00D11461">
              <w:rPr>
                <w:rFonts w:cs="Times New Roman"/>
                <w:b/>
                <w:szCs w:val="24"/>
              </w:rPr>
              <w:t>№</w:t>
            </w:r>
          </w:p>
        </w:tc>
        <w:tc>
          <w:tcPr>
            <w:tcW w:w="3436" w:type="dxa"/>
          </w:tcPr>
          <w:p w:rsidR="000E42D1" w:rsidRPr="00D11461" w:rsidRDefault="000E42D1" w:rsidP="00813CAF">
            <w:pPr>
              <w:jc w:val="center"/>
              <w:rPr>
                <w:rFonts w:cs="Times New Roman"/>
                <w:b/>
                <w:szCs w:val="24"/>
              </w:rPr>
            </w:pPr>
            <w:r w:rsidRPr="00D11461">
              <w:rPr>
                <w:rFonts w:cs="Times New Roman"/>
                <w:b/>
                <w:szCs w:val="24"/>
              </w:rPr>
              <w:t>Наименование</w:t>
            </w:r>
          </w:p>
        </w:tc>
        <w:tc>
          <w:tcPr>
            <w:tcW w:w="1559" w:type="dxa"/>
          </w:tcPr>
          <w:p w:rsidR="000E42D1" w:rsidRPr="00D11461" w:rsidRDefault="000E42D1" w:rsidP="00813CAF">
            <w:pPr>
              <w:jc w:val="center"/>
              <w:rPr>
                <w:rFonts w:cs="Times New Roman"/>
                <w:b/>
                <w:szCs w:val="24"/>
              </w:rPr>
            </w:pPr>
            <w:r w:rsidRPr="00D11461">
              <w:rPr>
                <w:rFonts w:cs="Times New Roman"/>
                <w:b/>
                <w:szCs w:val="24"/>
              </w:rPr>
              <w:t>Заявки</w:t>
            </w:r>
          </w:p>
        </w:tc>
        <w:tc>
          <w:tcPr>
            <w:tcW w:w="1701" w:type="dxa"/>
          </w:tcPr>
          <w:p w:rsidR="000E42D1" w:rsidRPr="00D11461" w:rsidRDefault="000E42D1" w:rsidP="00813CAF">
            <w:pPr>
              <w:jc w:val="center"/>
              <w:rPr>
                <w:rFonts w:cs="Times New Roman"/>
                <w:b/>
                <w:szCs w:val="24"/>
              </w:rPr>
            </w:pPr>
            <w:r w:rsidRPr="00D11461">
              <w:rPr>
                <w:rFonts w:cs="Times New Roman"/>
                <w:b/>
                <w:szCs w:val="24"/>
              </w:rPr>
              <w:t>Выполнено</w:t>
            </w:r>
          </w:p>
        </w:tc>
        <w:tc>
          <w:tcPr>
            <w:tcW w:w="1701" w:type="dxa"/>
          </w:tcPr>
          <w:p w:rsidR="000E42D1" w:rsidRPr="00D11461" w:rsidRDefault="000E42D1" w:rsidP="00813CAF">
            <w:pPr>
              <w:jc w:val="center"/>
              <w:rPr>
                <w:rFonts w:cs="Times New Roman"/>
                <w:b/>
                <w:szCs w:val="24"/>
              </w:rPr>
            </w:pPr>
            <w:r w:rsidRPr="00D11461">
              <w:rPr>
                <w:rFonts w:cs="Times New Roman"/>
                <w:b/>
                <w:szCs w:val="24"/>
              </w:rPr>
              <w:t>Отметка о выполнении</w:t>
            </w:r>
          </w:p>
        </w:tc>
      </w:tr>
      <w:tr w:rsidR="000E42D1" w:rsidRPr="00D11461" w:rsidTr="00246CF4">
        <w:trPr>
          <w:trHeight w:val="434"/>
        </w:trPr>
        <w:tc>
          <w:tcPr>
            <w:tcW w:w="534" w:type="dxa"/>
          </w:tcPr>
          <w:p w:rsidR="000E42D1" w:rsidRPr="00D11461" w:rsidRDefault="000E42D1" w:rsidP="00813CAF">
            <w:pPr>
              <w:jc w:val="center"/>
              <w:rPr>
                <w:rFonts w:cs="Times New Roman"/>
                <w:szCs w:val="24"/>
              </w:rPr>
            </w:pPr>
            <w:r w:rsidRPr="00D11461">
              <w:rPr>
                <w:rFonts w:cs="Times New Roman"/>
                <w:szCs w:val="24"/>
              </w:rPr>
              <w:t>1.</w:t>
            </w:r>
          </w:p>
        </w:tc>
        <w:tc>
          <w:tcPr>
            <w:tcW w:w="3436" w:type="dxa"/>
          </w:tcPr>
          <w:p w:rsidR="000E42D1" w:rsidRPr="00D11461" w:rsidRDefault="000E42D1" w:rsidP="00813CAF">
            <w:pPr>
              <w:jc w:val="both"/>
              <w:rPr>
                <w:rFonts w:cs="Times New Roman"/>
                <w:szCs w:val="24"/>
              </w:rPr>
            </w:pPr>
            <w:r w:rsidRPr="00D11461">
              <w:rPr>
                <w:rFonts w:cs="Times New Roman"/>
                <w:szCs w:val="24"/>
              </w:rPr>
              <w:t>Сантехнические услуги</w:t>
            </w:r>
          </w:p>
        </w:tc>
        <w:tc>
          <w:tcPr>
            <w:tcW w:w="1559" w:type="dxa"/>
          </w:tcPr>
          <w:p w:rsidR="000E42D1" w:rsidRPr="00D11461" w:rsidRDefault="000E42D1" w:rsidP="00813CAF">
            <w:pPr>
              <w:jc w:val="center"/>
              <w:rPr>
                <w:rFonts w:cs="Times New Roman"/>
                <w:szCs w:val="24"/>
              </w:rPr>
            </w:pPr>
            <w:r w:rsidRPr="00D11461">
              <w:rPr>
                <w:rFonts w:cs="Times New Roman"/>
                <w:szCs w:val="24"/>
              </w:rPr>
              <w:t>132</w:t>
            </w:r>
          </w:p>
        </w:tc>
        <w:tc>
          <w:tcPr>
            <w:tcW w:w="1701" w:type="dxa"/>
          </w:tcPr>
          <w:p w:rsidR="000E42D1" w:rsidRPr="00D11461" w:rsidRDefault="000E42D1" w:rsidP="00813CAF">
            <w:pPr>
              <w:jc w:val="center"/>
              <w:rPr>
                <w:rFonts w:cs="Times New Roman"/>
                <w:szCs w:val="24"/>
              </w:rPr>
            </w:pPr>
            <w:r w:rsidRPr="00D11461">
              <w:rPr>
                <w:rFonts w:cs="Times New Roman"/>
                <w:szCs w:val="24"/>
              </w:rPr>
              <w:t>132</w:t>
            </w:r>
          </w:p>
        </w:tc>
        <w:tc>
          <w:tcPr>
            <w:tcW w:w="1701" w:type="dxa"/>
          </w:tcPr>
          <w:p w:rsidR="000E42D1" w:rsidRPr="00D11461" w:rsidRDefault="000E42D1" w:rsidP="00813CAF">
            <w:pPr>
              <w:jc w:val="both"/>
              <w:rPr>
                <w:rFonts w:cs="Times New Roman"/>
                <w:szCs w:val="24"/>
              </w:rPr>
            </w:pPr>
            <w:r w:rsidRPr="00D11461">
              <w:rPr>
                <w:rFonts w:cs="Times New Roman"/>
                <w:szCs w:val="24"/>
              </w:rPr>
              <w:t>Выполнено</w:t>
            </w:r>
          </w:p>
        </w:tc>
      </w:tr>
      <w:tr w:rsidR="000E42D1" w:rsidRPr="00D11461" w:rsidTr="00246CF4">
        <w:trPr>
          <w:trHeight w:val="409"/>
        </w:trPr>
        <w:tc>
          <w:tcPr>
            <w:tcW w:w="534" w:type="dxa"/>
          </w:tcPr>
          <w:p w:rsidR="000E42D1" w:rsidRPr="00D11461" w:rsidRDefault="000E42D1" w:rsidP="00813CAF">
            <w:pPr>
              <w:jc w:val="center"/>
              <w:rPr>
                <w:rFonts w:cs="Times New Roman"/>
                <w:szCs w:val="24"/>
              </w:rPr>
            </w:pPr>
            <w:r w:rsidRPr="00D11461">
              <w:rPr>
                <w:rFonts w:cs="Times New Roman"/>
                <w:szCs w:val="24"/>
              </w:rPr>
              <w:t>2.</w:t>
            </w:r>
          </w:p>
        </w:tc>
        <w:tc>
          <w:tcPr>
            <w:tcW w:w="3436" w:type="dxa"/>
          </w:tcPr>
          <w:p w:rsidR="000E42D1" w:rsidRPr="00D11461" w:rsidRDefault="000E42D1" w:rsidP="00813CAF">
            <w:pPr>
              <w:jc w:val="both"/>
              <w:rPr>
                <w:rFonts w:cs="Times New Roman"/>
                <w:szCs w:val="24"/>
              </w:rPr>
            </w:pPr>
            <w:r w:rsidRPr="00D11461">
              <w:rPr>
                <w:rFonts w:cs="Times New Roman"/>
                <w:szCs w:val="24"/>
              </w:rPr>
              <w:t>Электротехнические услуги</w:t>
            </w:r>
          </w:p>
        </w:tc>
        <w:tc>
          <w:tcPr>
            <w:tcW w:w="1559" w:type="dxa"/>
          </w:tcPr>
          <w:p w:rsidR="000E42D1" w:rsidRPr="00D11461" w:rsidRDefault="000E42D1" w:rsidP="00813CAF">
            <w:pPr>
              <w:jc w:val="center"/>
              <w:rPr>
                <w:rFonts w:cs="Times New Roman"/>
                <w:szCs w:val="24"/>
              </w:rPr>
            </w:pPr>
            <w:r w:rsidRPr="00D11461">
              <w:rPr>
                <w:rFonts w:cs="Times New Roman"/>
                <w:szCs w:val="24"/>
              </w:rPr>
              <w:t>59</w:t>
            </w:r>
          </w:p>
        </w:tc>
        <w:tc>
          <w:tcPr>
            <w:tcW w:w="1701" w:type="dxa"/>
          </w:tcPr>
          <w:p w:rsidR="000E42D1" w:rsidRPr="00D11461" w:rsidRDefault="000E42D1" w:rsidP="00813CAF">
            <w:pPr>
              <w:jc w:val="center"/>
              <w:rPr>
                <w:rFonts w:cs="Times New Roman"/>
                <w:szCs w:val="24"/>
              </w:rPr>
            </w:pPr>
            <w:r w:rsidRPr="00D11461">
              <w:rPr>
                <w:rFonts w:cs="Times New Roman"/>
                <w:szCs w:val="24"/>
              </w:rPr>
              <w:t>59</w:t>
            </w:r>
          </w:p>
        </w:tc>
        <w:tc>
          <w:tcPr>
            <w:tcW w:w="1701" w:type="dxa"/>
          </w:tcPr>
          <w:p w:rsidR="000E42D1" w:rsidRPr="00D11461" w:rsidRDefault="000E42D1" w:rsidP="00813CAF">
            <w:pPr>
              <w:jc w:val="both"/>
              <w:rPr>
                <w:rFonts w:cs="Times New Roman"/>
                <w:szCs w:val="24"/>
              </w:rPr>
            </w:pPr>
            <w:r w:rsidRPr="00D11461">
              <w:rPr>
                <w:rFonts w:cs="Times New Roman"/>
                <w:szCs w:val="24"/>
              </w:rPr>
              <w:t>Выполнено</w:t>
            </w:r>
          </w:p>
        </w:tc>
      </w:tr>
    </w:tbl>
    <w:p w:rsidR="009D6460" w:rsidRPr="00246CF4" w:rsidRDefault="009D6460" w:rsidP="00246CF4">
      <w:pPr>
        <w:pStyle w:val="af1"/>
        <w:spacing w:line="276" w:lineRule="auto"/>
        <w:rPr>
          <w:rFonts w:cs="Times New Roman"/>
          <w:b/>
          <w:sz w:val="24"/>
          <w:szCs w:val="24"/>
        </w:rPr>
      </w:pPr>
    </w:p>
    <w:p w:rsidR="009D6460" w:rsidRPr="009D6460" w:rsidRDefault="009D6460" w:rsidP="006634CE">
      <w:pPr>
        <w:pStyle w:val="af1"/>
        <w:spacing w:line="276" w:lineRule="auto"/>
        <w:ind w:left="1440"/>
        <w:jc w:val="center"/>
        <w:rPr>
          <w:rFonts w:cs="Times New Roman"/>
          <w:b/>
          <w:sz w:val="24"/>
          <w:szCs w:val="24"/>
        </w:rPr>
      </w:pPr>
      <w:r w:rsidRPr="00BE77BD">
        <w:rPr>
          <w:rFonts w:cs="Times New Roman"/>
          <w:b/>
          <w:i/>
          <w:sz w:val="24"/>
          <w:szCs w:val="24"/>
        </w:rPr>
        <w:t>Социальное обслуживание и реабилитация получателей социальных услуг</w:t>
      </w:r>
    </w:p>
    <w:p w:rsidR="008B22E8" w:rsidRPr="00D11461" w:rsidRDefault="008B22E8" w:rsidP="000E42D1">
      <w:pPr>
        <w:spacing w:after="0"/>
        <w:ind w:left="1080" w:firstLine="60"/>
        <w:jc w:val="both"/>
        <w:rPr>
          <w:rFonts w:ascii="Times New Roman" w:hAnsi="Times New Roman" w:cs="Times New Roman"/>
          <w:sz w:val="24"/>
          <w:szCs w:val="24"/>
        </w:rPr>
      </w:pPr>
      <w:r w:rsidRPr="00D11461">
        <w:rPr>
          <w:rFonts w:ascii="Times New Roman" w:hAnsi="Times New Roman" w:cs="Times New Roman"/>
          <w:sz w:val="24"/>
          <w:szCs w:val="24"/>
        </w:rPr>
        <w:t>Направление работы:</w:t>
      </w:r>
    </w:p>
    <w:p w:rsidR="008B22E8" w:rsidRPr="00D11461"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t>Консультационная работа.</w:t>
      </w:r>
    </w:p>
    <w:p w:rsidR="008B22E8" w:rsidRPr="00D11461"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t>Кружковая работа.</w:t>
      </w:r>
    </w:p>
    <w:p w:rsidR="008B22E8" w:rsidRPr="00D11461"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lastRenderedPageBreak/>
        <w:t>Библиотечная работа (специализированная городская библиотека «Книга-03», республиканская библиотека для слепых).</w:t>
      </w:r>
    </w:p>
    <w:p w:rsidR="008B22E8" w:rsidRPr="00D11461"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t>Совместная деятельность с общественными организациями, учреждениями.</w:t>
      </w:r>
    </w:p>
    <w:p w:rsidR="008B22E8" w:rsidRPr="00D11461"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t>Волонтерская работа.</w:t>
      </w:r>
    </w:p>
    <w:p w:rsidR="008B22E8" w:rsidRPr="00D11461"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t>Индивидуальная работа с нанимателями (предоставление социально-психологических, социально-бытовых, социально – педагогических, социально-медицинских, срочных, социально-правовых услуг, услуг в целях повышения коммуникативного потенциала).</w:t>
      </w:r>
    </w:p>
    <w:p w:rsidR="008B22E8" w:rsidRDefault="008B22E8" w:rsidP="00F9712F">
      <w:pPr>
        <w:pStyle w:val="a6"/>
        <w:numPr>
          <w:ilvl w:val="0"/>
          <w:numId w:val="11"/>
        </w:numPr>
        <w:spacing w:after="0"/>
        <w:jc w:val="both"/>
        <w:rPr>
          <w:rFonts w:ascii="Times New Roman" w:hAnsi="Times New Roman" w:cs="Times New Roman"/>
          <w:sz w:val="24"/>
          <w:szCs w:val="24"/>
        </w:rPr>
      </w:pPr>
      <w:r w:rsidRPr="00D11461">
        <w:rPr>
          <w:rFonts w:ascii="Times New Roman" w:hAnsi="Times New Roman" w:cs="Times New Roman"/>
          <w:sz w:val="24"/>
          <w:szCs w:val="24"/>
        </w:rPr>
        <w:t>Реабилитация инвалидов, пожилых граждан отделения в дневное отделение ОДУ «Эрчим», санатории, профилактории г. Якутска.</w:t>
      </w:r>
    </w:p>
    <w:p w:rsidR="009D6460" w:rsidRPr="00530F7E" w:rsidRDefault="009D6460" w:rsidP="006634CE">
      <w:pPr>
        <w:spacing w:after="0"/>
        <w:ind w:left="1140"/>
        <w:jc w:val="both"/>
        <w:rPr>
          <w:rFonts w:ascii="Times New Roman" w:hAnsi="Times New Roman" w:cs="Times New Roman"/>
          <w:sz w:val="24"/>
          <w:szCs w:val="24"/>
        </w:rPr>
      </w:pPr>
    </w:p>
    <w:p w:rsidR="008B22E8" w:rsidRDefault="000E42D1" w:rsidP="000E42D1">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9D6460" w:rsidRPr="003172AD">
        <w:rPr>
          <w:rFonts w:ascii="Times New Roman" w:hAnsi="Times New Roman" w:cs="Times New Roman"/>
          <w:b/>
          <w:i/>
          <w:sz w:val="24"/>
          <w:szCs w:val="24"/>
        </w:rPr>
        <w:t>Совместная работа с учреждениями, организациями</w:t>
      </w:r>
    </w:p>
    <w:p w:rsidR="000E42D1" w:rsidRPr="009D6460" w:rsidRDefault="000E42D1" w:rsidP="006634CE">
      <w:pPr>
        <w:spacing w:after="0"/>
        <w:jc w:val="center"/>
        <w:rPr>
          <w:rFonts w:ascii="Times New Roman" w:hAnsi="Times New Roman" w:cs="Times New Roman"/>
          <w:i/>
          <w:sz w:val="24"/>
          <w:szCs w:val="24"/>
        </w:rPr>
      </w:pPr>
    </w:p>
    <w:tbl>
      <w:tblPr>
        <w:tblStyle w:val="a8"/>
        <w:tblW w:w="9072" w:type="dxa"/>
        <w:tblInd w:w="675" w:type="dxa"/>
        <w:tblLayout w:type="fixed"/>
        <w:tblLook w:val="04A0" w:firstRow="1" w:lastRow="0" w:firstColumn="1" w:lastColumn="0" w:noHBand="0" w:noVBand="1"/>
      </w:tblPr>
      <w:tblGrid>
        <w:gridCol w:w="567"/>
        <w:gridCol w:w="4395"/>
        <w:gridCol w:w="2409"/>
        <w:gridCol w:w="1701"/>
      </w:tblGrid>
      <w:tr w:rsidR="000E42D1" w:rsidRPr="00D11461" w:rsidTr="00C76D84">
        <w:trPr>
          <w:trHeight w:val="120"/>
        </w:trPr>
        <w:tc>
          <w:tcPr>
            <w:tcW w:w="567" w:type="dxa"/>
            <w:tcBorders>
              <w:bottom w:val="single" w:sz="4" w:space="0" w:color="auto"/>
            </w:tcBorders>
          </w:tcPr>
          <w:p w:rsidR="000E42D1" w:rsidRPr="00F26FCD" w:rsidRDefault="000E42D1" w:rsidP="004B195A">
            <w:pPr>
              <w:jc w:val="center"/>
              <w:rPr>
                <w:rFonts w:cs="Times New Roman"/>
                <w:szCs w:val="24"/>
              </w:rPr>
            </w:pPr>
            <w:r w:rsidRPr="00F26FCD">
              <w:rPr>
                <w:rFonts w:cs="Times New Roman"/>
                <w:szCs w:val="24"/>
              </w:rPr>
              <w:t>№</w:t>
            </w:r>
          </w:p>
        </w:tc>
        <w:tc>
          <w:tcPr>
            <w:tcW w:w="4395" w:type="dxa"/>
            <w:tcBorders>
              <w:bottom w:val="single" w:sz="4" w:space="0" w:color="auto"/>
            </w:tcBorders>
          </w:tcPr>
          <w:p w:rsidR="000E42D1" w:rsidRPr="00F26FCD" w:rsidRDefault="000E42D1" w:rsidP="004B195A">
            <w:pPr>
              <w:rPr>
                <w:rFonts w:cs="Times New Roman"/>
                <w:szCs w:val="24"/>
              </w:rPr>
            </w:pPr>
            <w:r w:rsidRPr="00F26FCD">
              <w:rPr>
                <w:rFonts w:cs="Times New Roman"/>
                <w:szCs w:val="24"/>
              </w:rPr>
              <w:t>Названия учреждения</w:t>
            </w:r>
          </w:p>
        </w:tc>
        <w:tc>
          <w:tcPr>
            <w:tcW w:w="2409" w:type="dxa"/>
            <w:tcBorders>
              <w:bottom w:val="single" w:sz="4" w:space="0" w:color="auto"/>
              <w:right w:val="single" w:sz="4" w:space="0" w:color="auto"/>
            </w:tcBorders>
          </w:tcPr>
          <w:p w:rsidR="000E42D1" w:rsidRPr="00F26FCD" w:rsidRDefault="000E42D1" w:rsidP="004B195A">
            <w:pPr>
              <w:rPr>
                <w:rFonts w:cs="Times New Roman"/>
                <w:szCs w:val="24"/>
              </w:rPr>
            </w:pPr>
            <w:r w:rsidRPr="00F26FCD">
              <w:rPr>
                <w:rFonts w:cs="Times New Roman"/>
                <w:szCs w:val="24"/>
              </w:rPr>
              <w:t>Название мероприятия</w:t>
            </w:r>
          </w:p>
        </w:tc>
        <w:tc>
          <w:tcPr>
            <w:tcW w:w="1701" w:type="dxa"/>
            <w:tcBorders>
              <w:bottom w:val="single" w:sz="4" w:space="0" w:color="auto"/>
              <w:right w:val="single" w:sz="4" w:space="0" w:color="auto"/>
            </w:tcBorders>
          </w:tcPr>
          <w:p w:rsidR="000E42D1" w:rsidRPr="00F26FCD" w:rsidRDefault="000E42D1" w:rsidP="004B195A">
            <w:pPr>
              <w:rPr>
                <w:rFonts w:cs="Times New Roman"/>
                <w:szCs w:val="24"/>
              </w:rPr>
            </w:pPr>
            <w:r w:rsidRPr="00F26FCD">
              <w:rPr>
                <w:rFonts w:cs="Times New Roman"/>
                <w:szCs w:val="24"/>
              </w:rPr>
              <w:t>Дата проведения</w:t>
            </w:r>
          </w:p>
        </w:tc>
      </w:tr>
      <w:tr w:rsidR="000E42D1" w:rsidRPr="00D11461" w:rsidTr="00C76D84">
        <w:trPr>
          <w:trHeight w:val="696"/>
        </w:trPr>
        <w:tc>
          <w:tcPr>
            <w:tcW w:w="567" w:type="dxa"/>
            <w:tcBorders>
              <w:bottom w:val="single" w:sz="4" w:space="0" w:color="auto"/>
            </w:tcBorders>
          </w:tcPr>
          <w:p w:rsidR="000E42D1" w:rsidRPr="00D11461" w:rsidRDefault="000E42D1" w:rsidP="004B195A">
            <w:pPr>
              <w:jc w:val="center"/>
              <w:rPr>
                <w:rFonts w:cs="Times New Roman"/>
                <w:szCs w:val="24"/>
              </w:rPr>
            </w:pPr>
            <w:r w:rsidRPr="00D11461">
              <w:rPr>
                <w:rFonts w:cs="Times New Roman"/>
                <w:szCs w:val="24"/>
              </w:rPr>
              <w:t>1.</w:t>
            </w:r>
          </w:p>
        </w:tc>
        <w:tc>
          <w:tcPr>
            <w:tcW w:w="4395" w:type="dxa"/>
            <w:tcBorders>
              <w:bottom w:val="single" w:sz="4" w:space="0" w:color="auto"/>
            </w:tcBorders>
          </w:tcPr>
          <w:p w:rsidR="000E42D1" w:rsidRPr="00D11461" w:rsidRDefault="000E42D1" w:rsidP="004B195A">
            <w:pPr>
              <w:rPr>
                <w:rFonts w:cs="Times New Roman"/>
                <w:szCs w:val="24"/>
              </w:rPr>
            </w:pPr>
            <w:r w:rsidRPr="00D11461">
              <w:rPr>
                <w:rFonts w:cs="Times New Roman"/>
                <w:szCs w:val="24"/>
              </w:rPr>
              <w:t>Специализированная библиотека для слепых.</w:t>
            </w:r>
          </w:p>
        </w:tc>
        <w:tc>
          <w:tcPr>
            <w:tcW w:w="2409" w:type="dxa"/>
            <w:tcBorders>
              <w:top w:val="single" w:sz="4" w:space="0" w:color="auto"/>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Библиотека</w:t>
            </w:r>
          </w:p>
        </w:tc>
        <w:tc>
          <w:tcPr>
            <w:tcW w:w="1701"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Еженедельно</w:t>
            </w:r>
          </w:p>
        </w:tc>
      </w:tr>
      <w:tr w:rsidR="000E42D1" w:rsidRPr="00D11461" w:rsidTr="00C76D84">
        <w:trPr>
          <w:trHeight w:val="690"/>
        </w:trPr>
        <w:tc>
          <w:tcPr>
            <w:tcW w:w="567" w:type="dxa"/>
            <w:tcBorders>
              <w:bottom w:val="single" w:sz="4" w:space="0" w:color="auto"/>
            </w:tcBorders>
          </w:tcPr>
          <w:p w:rsidR="000E42D1" w:rsidRPr="00D11461" w:rsidRDefault="000E42D1" w:rsidP="00C76D84">
            <w:pPr>
              <w:jc w:val="center"/>
              <w:rPr>
                <w:rFonts w:cs="Times New Roman"/>
                <w:szCs w:val="24"/>
              </w:rPr>
            </w:pPr>
            <w:r w:rsidRPr="00D11461">
              <w:rPr>
                <w:rFonts w:cs="Times New Roman"/>
                <w:szCs w:val="24"/>
              </w:rPr>
              <w:t>2.</w:t>
            </w:r>
          </w:p>
        </w:tc>
        <w:tc>
          <w:tcPr>
            <w:tcW w:w="4395" w:type="dxa"/>
            <w:tcBorders>
              <w:bottom w:val="single" w:sz="4" w:space="0" w:color="auto"/>
            </w:tcBorders>
          </w:tcPr>
          <w:p w:rsidR="000E42D1" w:rsidRPr="00D11461" w:rsidRDefault="000E42D1" w:rsidP="004B195A">
            <w:pPr>
              <w:rPr>
                <w:rFonts w:cs="Times New Roman"/>
                <w:szCs w:val="24"/>
              </w:rPr>
            </w:pPr>
            <w:r w:rsidRPr="00D11461">
              <w:rPr>
                <w:rFonts w:cs="Times New Roman"/>
                <w:szCs w:val="24"/>
              </w:rPr>
              <w:t>Городская специализированная библиотека «Книга – 03»</w:t>
            </w:r>
          </w:p>
        </w:tc>
        <w:tc>
          <w:tcPr>
            <w:tcW w:w="2409"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Библиотека</w:t>
            </w:r>
          </w:p>
        </w:tc>
        <w:tc>
          <w:tcPr>
            <w:tcW w:w="1701"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Еженедельно</w:t>
            </w:r>
          </w:p>
        </w:tc>
      </w:tr>
      <w:tr w:rsidR="000E42D1" w:rsidRPr="00D11461" w:rsidTr="00C76D84">
        <w:trPr>
          <w:trHeight w:val="687"/>
        </w:trPr>
        <w:tc>
          <w:tcPr>
            <w:tcW w:w="567" w:type="dxa"/>
            <w:tcBorders>
              <w:bottom w:val="single" w:sz="4" w:space="0" w:color="auto"/>
            </w:tcBorders>
          </w:tcPr>
          <w:p w:rsidR="000E42D1" w:rsidRPr="00D11461" w:rsidRDefault="000E42D1" w:rsidP="00C76D84">
            <w:pPr>
              <w:jc w:val="center"/>
              <w:rPr>
                <w:rFonts w:cs="Times New Roman"/>
                <w:szCs w:val="24"/>
              </w:rPr>
            </w:pPr>
            <w:r w:rsidRPr="00D11461">
              <w:rPr>
                <w:rFonts w:cs="Times New Roman"/>
                <w:szCs w:val="24"/>
              </w:rPr>
              <w:t>3.</w:t>
            </w:r>
          </w:p>
        </w:tc>
        <w:tc>
          <w:tcPr>
            <w:tcW w:w="4395" w:type="dxa"/>
            <w:tcBorders>
              <w:bottom w:val="single" w:sz="4" w:space="0" w:color="auto"/>
            </w:tcBorders>
          </w:tcPr>
          <w:p w:rsidR="000E42D1" w:rsidRPr="00D11461" w:rsidRDefault="000E42D1" w:rsidP="004B195A">
            <w:pPr>
              <w:rPr>
                <w:rFonts w:cs="Times New Roman"/>
                <w:szCs w:val="24"/>
              </w:rPr>
            </w:pPr>
            <w:r w:rsidRPr="00D11461">
              <w:rPr>
                <w:rFonts w:cs="Times New Roman"/>
                <w:szCs w:val="24"/>
              </w:rPr>
              <w:t>МКУ «Управа Центрального округа» ГО «город Якутск».</w:t>
            </w:r>
          </w:p>
        </w:tc>
        <w:tc>
          <w:tcPr>
            <w:tcW w:w="2409"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Детские мероприятия</w:t>
            </w:r>
          </w:p>
        </w:tc>
        <w:tc>
          <w:tcPr>
            <w:tcW w:w="1701"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В течение года.</w:t>
            </w:r>
          </w:p>
        </w:tc>
      </w:tr>
      <w:tr w:rsidR="000E42D1" w:rsidRPr="00D11461" w:rsidTr="00C76D84">
        <w:trPr>
          <w:trHeight w:val="120"/>
        </w:trPr>
        <w:tc>
          <w:tcPr>
            <w:tcW w:w="567" w:type="dxa"/>
            <w:tcBorders>
              <w:bottom w:val="single" w:sz="4" w:space="0" w:color="auto"/>
            </w:tcBorders>
          </w:tcPr>
          <w:p w:rsidR="000E42D1" w:rsidRPr="00D11461" w:rsidRDefault="000E42D1" w:rsidP="00C76D84">
            <w:pPr>
              <w:jc w:val="center"/>
              <w:rPr>
                <w:rFonts w:cs="Times New Roman"/>
                <w:szCs w:val="24"/>
              </w:rPr>
            </w:pPr>
            <w:r w:rsidRPr="00D11461">
              <w:rPr>
                <w:rFonts w:cs="Times New Roman"/>
                <w:szCs w:val="24"/>
              </w:rPr>
              <w:t>4.</w:t>
            </w:r>
          </w:p>
        </w:tc>
        <w:tc>
          <w:tcPr>
            <w:tcW w:w="4395" w:type="dxa"/>
            <w:tcBorders>
              <w:bottom w:val="single" w:sz="4" w:space="0" w:color="auto"/>
            </w:tcBorders>
          </w:tcPr>
          <w:p w:rsidR="000E42D1" w:rsidRPr="00D11461" w:rsidRDefault="000E42D1" w:rsidP="004B195A">
            <w:pPr>
              <w:rPr>
                <w:rFonts w:cs="Times New Roman"/>
                <w:szCs w:val="24"/>
              </w:rPr>
            </w:pPr>
            <w:r w:rsidRPr="00D11461">
              <w:rPr>
                <w:rFonts w:cs="Times New Roman"/>
                <w:szCs w:val="24"/>
              </w:rPr>
              <w:t>ГКУ РС (Я) «Агентство субсидий»</w:t>
            </w:r>
          </w:p>
        </w:tc>
        <w:tc>
          <w:tcPr>
            <w:tcW w:w="2409"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Оформление субсидии на жилищно – коммунальные услуги.</w:t>
            </w:r>
          </w:p>
        </w:tc>
        <w:tc>
          <w:tcPr>
            <w:tcW w:w="1701"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Ежемесячно</w:t>
            </w:r>
          </w:p>
        </w:tc>
      </w:tr>
      <w:tr w:rsidR="000E42D1" w:rsidRPr="00D11461" w:rsidTr="00C76D84">
        <w:trPr>
          <w:trHeight w:val="498"/>
        </w:trPr>
        <w:tc>
          <w:tcPr>
            <w:tcW w:w="567" w:type="dxa"/>
          </w:tcPr>
          <w:p w:rsidR="000E42D1" w:rsidRPr="00D11461" w:rsidRDefault="000E42D1" w:rsidP="00C76D84">
            <w:pPr>
              <w:jc w:val="center"/>
              <w:rPr>
                <w:rFonts w:cs="Times New Roman"/>
                <w:szCs w:val="24"/>
              </w:rPr>
            </w:pPr>
            <w:r w:rsidRPr="00D11461">
              <w:rPr>
                <w:rFonts w:cs="Times New Roman"/>
                <w:szCs w:val="24"/>
              </w:rPr>
              <w:t>5.</w:t>
            </w:r>
          </w:p>
        </w:tc>
        <w:tc>
          <w:tcPr>
            <w:tcW w:w="4395" w:type="dxa"/>
          </w:tcPr>
          <w:p w:rsidR="000E42D1" w:rsidRPr="00D11461" w:rsidRDefault="000E42D1" w:rsidP="004B195A">
            <w:pPr>
              <w:tabs>
                <w:tab w:val="left" w:pos="1305"/>
              </w:tabs>
              <w:rPr>
                <w:rFonts w:cs="Times New Roman"/>
                <w:szCs w:val="24"/>
              </w:rPr>
            </w:pPr>
            <w:r w:rsidRPr="00D11461">
              <w:rPr>
                <w:rFonts w:cs="Times New Roman"/>
                <w:szCs w:val="24"/>
              </w:rPr>
              <w:t>МОБУ СОШ № 7 г. Якутска.</w:t>
            </w:r>
          </w:p>
          <w:p w:rsidR="000E42D1" w:rsidRPr="00D11461" w:rsidRDefault="000E42D1" w:rsidP="004B195A">
            <w:pPr>
              <w:rPr>
                <w:rFonts w:cs="Times New Roman"/>
                <w:szCs w:val="24"/>
              </w:rPr>
            </w:pPr>
          </w:p>
        </w:tc>
        <w:tc>
          <w:tcPr>
            <w:tcW w:w="2409"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Благотворительная патриотическая акция «Свеча памяти».</w:t>
            </w:r>
          </w:p>
          <w:p w:rsidR="000E42D1" w:rsidRPr="00D11461" w:rsidRDefault="000E42D1" w:rsidP="004B195A">
            <w:pPr>
              <w:rPr>
                <w:rFonts w:cs="Times New Roman"/>
                <w:szCs w:val="24"/>
              </w:rPr>
            </w:pPr>
            <w:r w:rsidRPr="00D11461">
              <w:rPr>
                <w:rFonts w:cs="Times New Roman"/>
                <w:szCs w:val="24"/>
              </w:rPr>
              <w:t>Благотворительная акция посвященная Международному Дню инвалидов.</w:t>
            </w:r>
          </w:p>
        </w:tc>
        <w:tc>
          <w:tcPr>
            <w:tcW w:w="1701"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Май</w:t>
            </w:r>
          </w:p>
          <w:p w:rsidR="000E42D1" w:rsidRPr="00D11461" w:rsidRDefault="000E42D1" w:rsidP="004B195A">
            <w:pPr>
              <w:rPr>
                <w:rFonts w:cs="Times New Roman"/>
                <w:szCs w:val="24"/>
              </w:rPr>
            </w:pPr>
          </w:p>
          <w:p w:rsidR="000E42D1" w:rsidRPr="00D11461" w:rsidRDefault="000E42D1" w:rsidP="004B195A">
            <w:pPr>
              <w:rPr>
                <w:rFonts w:cs="Times New Roman"/>
                <w:szCs w:val="24"/>
              </w:rPr>
            </w:pPr>
          </w:p>
          <w:p w:rsidR="000E42D1" w:rsidRPr="00D11461" w:rsidRDefault="000E42D1" w:rsidP="004B195A">
            <w:pPr>
              <w:rPr>
                <w:rFonts w:cs="Times New Roman"/>
                <w:szCs w:val="24"/>
              </w:rPr>
            </w:pPr>
          </w:p>
          <w:p w:rsidR="000E42D1" w:rsidRPr="00D11461" w:rsidRDefault="000E42D1" w:rsidP="004B195A">
            <w:pPr>
              <w:rPr>
                <w:rFonts w:cs="Times New Roman"/>
                <w:szCs w:val="24"/>
              </w:rPr>
            </w:pPr>
            <w:r w:rsidRPr="00D11461">
              <w:rPr>
                <w:rFonts w:cs="Times New Roman"/>
                <w:szCs w:val="24"/>
              </w:rPr>
              <w:t>Ноябрь</w:t>
            </w:r>
          </w:p>
        </w:tc>
      </w:tr>
      <w:tr w:rsidR="000E42D1" w:rsidRPr="00D11461" w:rsidTr="00C76D84">
        <w:tc>
          <w:tcPr>
            <w:tcW w:w="567" w:type="dxa"/>
          </w:tcPr>
          <w:p w:rsidR="000E42D1" w:rsidRPr="00D11461" w:rsidRDefault="000E42D1" w:rsidP="00C76D84">
            <w:pPr>
              <w:jc w:val="center"/>
              <w:rPr>
                <w:rFonts w:cs="Times New Roman"/>
                <w:szCs w:val="24"/>
              </w:rPr>
            </w:pPr>
            <w:r w:rsidRPr="00D11461">
              <w:rPr>
                <w:rFonts w:cs="Times New Roman"/>
                <w:szCs w:val="24"/>
              </w:rPr>
              <w:t>6.</w:t>
            </w:r>
          </w:p>
        </w:tc>
        <w:tc>
          <w:tcPr>
            <w:tcW w:w="4395" w:type="dxa"/>
          </w:tcPr>
          <w:p w:rsidR="000E42D1" w:rsidRPr="00D11461" w:rsidRDefault="000E42D1" w:rsidP="004B195A">
            <w:pPr>
              <w:tabs>
                <w:tab w:val="left" w:pos="1305"/>
              </w:tabs>
              <w:rPr>
                <w:rFonts w:cs="Times New Roman"/>
                <w:szCs w:val="24"/>
              </w:rPr>
            </w:pPr>
            <w:r w:rsidRPr="00D11461">
              <w:rPr>
                <w:rFonts w:cs="Times New Roman"/>
                <w:szCs w:val="24"/>
              </w:rPr>
              <w:t>ГПБОУ РС (Я) «Якутский колледж креативных технологий «Айар Уустар».</w:t>
            </w:r>
          </w:p>
          <w:p w:rsidR="000E42D1" w:rsidRPr="00D11461" w:rsidRDefault="000E42D1" w:rsidP="004B195A">
            <w:pPr>
              <w:tabs>
                <w:tab w:val="left" w:pos="1305"/>
              </w:tabs>
              <w:rPr>
                <w:rFonts w:cs="Times New Roman"/>
                <w:szCs w:val="24"/>
              </w:rPr>
            </w:pPr>
          </w:p>
        </w:tc>
        <w:tc>
          <w:tcPr>
            <w:tcW w:w="2409"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Декада для граждан пожилого возраста.</w:t>
            </w:r>
          </w:p>
        </w:tc>
        <w:tc>
          <w:tcPr>
            <w:tcW w:w="1701"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Октябрь</w:t>
            </w:r>
          </w:p>
        </w:tc>
      </w:tr>
      <w:tr w:rsidR="000E42D1" w:rsidRPr="00D11461" w:rsidTr="00C76D84">
        <w:trPr>
          <w:trHeight w:val="647"/>
        </w:trPr>
        <w:tc>
          <w:tcPr>
            <w:tcW w:w="567" w:type="dxa"/>
          </w:tcPr>
          <w:p w:rsidR="000E42D1" w:rsidRPr="00D11461" w:rsidRDefault="000E42D1" w:rsidP="00C76D84">
            <w:pPr>
              <w:jc w:val="center"/>
              <w:rPr>
                <w:rFonts w:cs="Times New Roman"/>
                <w:szCs w:val="24"/>
              </w:rPr>
            </w:pPr>
            <w:r w:rsidRPr="00D11461">
              <w:rPr>
                <w:rFonts w:cs="Times New Roman"/>
                <w:szCs w:val="24"/>
              </w:rPr>
              <w:t>7.</w:t>
            </w:r>
          </w:p>
        </w:tc>
        <w:tc>
          <w:tcPr>
            <w:tcW w:w="4395" w:type="dxa"/>
          </w:tcPr>
          <w:p w:rsidR="000E42D1" w:rsidRPr="00D11461" w:rsidRDefault="000E42D1" w:rsidP="004B195A">
            <w:pPr>
              <w:tabs>
                <w:tab w:val="left" w:pos="1305"/>
              </w:tabs>
              <w:rPr>
                <w:rFonts w:cs="Times New Roman"/>
                <w:szCs w:val="24"/>
              </w:rPr>
            </w:pPr>
            <w:r w:rsidRPr="00D11461">
              <w:rPr>
                <w:rFonts w:cs="Times New Roman"/>
                <w:szCs w:val="24"/>
              </w:rPr>
              <w:t>ГПБОУ РС (Я) «Якутский сельскохозяйственный техникум»</w:t>
            </w:r>
          </w:p>
        </w:tc>
        <w:tc>
          <w:tcPr>
            <w:tcW w:w="2409"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Итоговое новогоднее мероприятие</w:t>
            </w:r>
          </w:p>
        </w:tc>
        <w:tc>
          <w:tcPr>
            <w:tcW w:w="1701"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Декабрь</w:t>
            </w:r>
          </w:p>
        </w:tc>
      </w:tr>
      <w:tr w:rsidR="000E42D1" w:rsidRPr="00D11461" w:rsidTr="00C76D84">
        <w:trPr>
          <w:trHeight w:val="1404"/>
        </w:trPr>
        <w:tc>
          <w:tcPr>
            <w:tcW w:w="567" w:type="dxa"/>
          </w:tcPr>
          <w:p w:rsidR="000E42D1" w:rsidRPr="00D11461" w:rsidRDefault="000E42D1" w:rsidP="00C76D84">
            <w:pPr>
              <w:jc w:val="center"/>
              <w:rPr>
                <w:rFonts w:cs="Times New Roman"/>
                <w:szCs w:val="24"/>
              </w:rPr>
            </w:pPr>
            <w:r w:rsidRPr="00D11461">
              <w:rPr>
                <w:rFonts w:cs="Times New Roman"/>
                <w:szCs w:val="24"/>
              </w:rPr>
              <w:t>8.</w:t>
            </w:r>
          </w:p>
        </w:tc>
        <w:tc>
          <w:tcPr>
            <w:tcW w:w="4395" w:type="dxa"/>
          </w:tcPr>
          <w:p w:rsidR="000E42D1" w:rsidRPr="00D11461" w:rsidRDefault="000E42D1" w:rsidP="004B195A">
            <w:pPr>
              <w:tabs>
                <w:tab w:val="left" w:pos="1305"/>
              </w:tabs>
              <w:rPr>
                <w:rFonts w:cs="Times New Roman"/>
                <w:szCs w:val="24"/>
              </w:rPr>
            </w:pPr>
            <w:r w:rsidRPr="00D11461">
              <w:rPr>
                <w:rFonts w:cs="Times New Roman"/>
                <w:szCs w:val="24"/>
              </w:rPr>
              <w:t>Управление социальной защиты населения и труда г. Якутска при министерстве труда и социального развития РС (Я).</w:t>
            </w:r>
          </w:p>
          <w:p w:rsidR="000E42D1" w:rsidRPr="00D11461" w:rsidRDefault="000E42D1" w:rsidP="004B195A">
            <w:pPr>
              <w:tabs>
                <w:tab w:val="left" w:pos="1305"/>
              </w:tabs>
              <w:rPr>
                <w:rFonts w:cs="Times New Roman"/>
                <w:szCs w:val="24"/>
              </w:rPr>
            </w:pPr>
          </w:p>
        </w:tc>
        <w:tc>
          <w:tcPr>
            <w:tcW w:w="2409"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Декада посвященная  Международному дню инвалидов.</w:t>
            </w:r>
          </w:p>
        </w:tc>
        <w:tc>
          <w:tcPr>
            <w:tcW w:w="1701" w:type="dxa"/>
            <w:tcBorders>
              <w:bottom w:val="single" w:sz="4" w:space="0" w:color="auto"/>
              <w:right w:val="single" w:sz="4" w:space="0" w:color="auto"/>
            </w:tcBorders>
          </w:tcPr>
          <w:p w:rsidR="000E42D1" w:rsidRPr="00D11461" w:rsidRDefault="000E42D1" w:rsidP="004B195A">
            <w:pPr>
              <w:rPr>
                <w:rFonts w:cs="Times New Roman"/>
                <w:szCs w:val="24"/>
              </w:rPr>
            </w:pPr>
            <w:r w:rsidRPr="00D11461">
              <w:rPr>
                <w:rFonts w:cs="Times New Roman"/>
                <w:szCs w:val="24"/>
              </w:rPr>
              <w:t>Ноябрь</w:t>
            </w:r>
          </w:p>
          <w:p w:rsidR="000E42D1" w:rsidRPr="00D11461" w:rsidRDefault="000E42D1" w:rsidP="004B195A">
            <w:pPr>
              <w:rPr>
                <w:rFonts w:cs="Times New Roman"/>
                <w:szCs w:val="24"/>
              </w:rPr>
            </w:pPr>
          </w:p>
        </w:tc>
      </w:tr>
      <w:tr w:rsidR="000E42D1" w:rsidRPr="00D11461" w:rsidTr="00C76D84">
        <w:tc>
          <w:tcPr>
            <w:tcW w:w="567" w:type="dxa"/>
          </w:tcPr>
          <w:p w:rsidR="000E42D1" w:rsidRPr="00D11461" w:rsidRDefault="000E42D1" w:rsidP="00C76D84">
            <w:pPr>
              <w:jc w:val="center"/>
              <w:rPr>
                <w:rFonts w:cs="Times New Roman"/>
                <w:szCs w:val="24"/>
              </w:rPr>
            </w:pPr>
            <w:r w:rsidRPr="00D11461">
              <w:rPr>
                <w:rFonts w:cs="Times New Roman"/>
                <w:szCs w:val="24"/>
              </w:rPr>
              <w:t>9.</w:t>
            </w:r>
          </w:p>
        </w:tc>
        <w:tc>
          <w:tcPr>
            <w:tcW w:w="4395" w:type="dxa"/>
          </w:tcPr>
          <w:p w:rsidR="000E42D1" w:rsidRPr="00D11461" w:rsidRDefault="000E42D1" w:rsidP="004B195A">
            <w:pPr>
              <w:tabs>
                <w:tab w:val="left" w:pos="1305"/>
              </w:tabs>
              <w:rPr>
                <w:rFonts w:cs="Times New Roman"/>
                <w:szCs w:val="24"/>
              </w:rPr>
            </w:pPr>
            <w:r w:rsidRPr="00D11461">
              <w:rPr>
                <w:rFonts w:cs="Times New Roman"/>
                <w:szCs w:val="24"/>
              </w:rPr>
              <w:t>Исторический парк «Россия – Моя история» РС (Я).</w:t>
            </w:r>
          </w:p>
        </w:tc>
        <w:tc>
          <w:tcPr>
            <w:tcW w:w="2409"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Участие нанимателей  в интеллектуальной  игра КВН.</w:t>
            </w:r>
          </w:p>
        </w:tc>
        <w:tc>
          <w:tcPr>
            <w:tcW w:w="1701" w:type="dxa"/>
            <w:tcBorders>
              <w:right w:val="single" w:sz="4" w:space="0" w:color="auto"/>
            </w:tcBorders>
          </w:tcPr>
          <w:p w:rsidR="000E42D1" w:rsidRPr="00D11461" w:rsidRDefault="000E42D1" w:rsidP="004B195A">
            <w:pPr>
              <w:rPr>
                <w:rFonts w:cs="Times New Roman"/>
                <w:szCs w:val="24"/>
              </w:rPr>
            </w:pPr>
            <w:r w:rsidRPr="00D11461">
              <w:rPr>
                <w:rFonts w:cs="Times New Roman"/>
                <w:szCs w:val="24"/>
              </w:rPr>
              <w:t>Декабрь</w:t>
            </w:r>
          </w:p>
        </w:tc>
      </w:tr>
    </w:tbl>
    <w:p w:rsidR="00C024B5" w:rsidRDefault="000E42D1" w:rsidP="000E42D1">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9D6460" w:rsidRPr="00530F7E" w:rsidRDefault="009D6460" w:rsidP="000E42D1">
      <w:pPr>
        <w:spacing w:after="0"/>
        <w:jc w:val="center"/>
        <w:rPr>
          <w:rFonts w:ascii="Times New Roman" w:hAnsi="Times New Roman" w:cs="Times New Roman"/>
          <w:b/>
          <w:sz w:val="24"/>
          <w:szCs w:val="24"/>
        </w:rPr>
      </w:pPr>
      <w:r w:rsidRPr="00530F7E">
        <w:rPr>
          <w:rFonts w:ascii="Times New Roman" w:hAnsi="Times New Roman" w:cs="Times New Roman"/>
          <w:b/>
          <w:i/>
          <w:sz w:val="24"/>
          <w:szCs w:val="24"/>
        </w:rPr>
        <w:lastRenderedPageBreak/>
        <w:t>Мероприятия</w:t>
      </w:r>
    </w:p>
    <w:p w:rsidR="008B22E8" w:rsidRDefault="000E42D1" w:rsidP="000E42D1">
      <w:pPr>
        <w:pStyle w:val="a6"/>
        <w:spacing w:after="0"/>
        <w:ind w:left="1080"/>
        <w:rPr>
          <w:rFonts w:ascii="Times New Roman" w:hAnsi="Times New Roman" w:cs="Times New Roman"/>
          <w:i/>
          <w:sz w:val="24"/>
          <w:szCs w:val="24"/>
        </w:rPr>
      </w:pPr>
      <w:r>
        <w:rPr>
          <w:rFonts w:ascii="Times New Roman" w:hAnsi="Times New Roman" w:cs="Times New Roman"/>
          <w:i/>
          <w:sz w:val="24"/>
          <w:szCs w:val="24"/>
        </w:rPr>
        <w:t xml:space="preserve">                              </w:t>
      </w:r>
      <w:r w:rsidR="009D6460" w:rsidRPr="003172AD">
        <w:rPr>
          <w:rFonts w:ascii="Times New Roman" w:hAnsi="Times New Roman" w:cs="Times New Roman"/>
          <w:i/>
          <w:sz w:val="24"/>
          <w:szCs w:val="24"/>
        </w:rPr>
        <w:t>Календарно-тематические мероприятия</w:t>
      </w:r>
    </w:p>
    <w:p w:rsidR="000E42D1" w:rsidRPr="00D11461" w:rsidRDefault="000E42D1" w:rsidP="000E42D1">
      <w:pPr>
        <w:pStyle w:val="a6"/>
        <w:spacing w:after="0"/>
        <w:ind w:left="1080"/>
        <w:jc w:val="center"/>
        <w:rPr>
          <w:rFonts w:ascii="Times New Roman" w:hAnsi="Times New Roman" w:cs="Times New Roman"/>
          <w:b/>
          <w:sz w:val="24"/>
          <w:szCs w:val="24"/>
        </w:rPr>
      </w:pPr>
    </w:p>
    <w:tbl>
      <w:tblPr>
        <w:tblStyle w:val="a8"/>
        <w:tblW w:w="0" w:type="auto"/>
        <w:tblInd w:w="675" w:type="dxa"/>
        <w:tblLayout w:type="fixed"/>
        <w:tblLook w:val="04A0" w:firstRow="1" w:lastRow="0" w:firstColumn="1" w:lastColumn="0" w:noHBand="0" w:noVBand="1"/>
      </w:tblPr>
      <w:tblGrid>
        <w:gridCol w:w="566"/>
        <w:gridCol w:w="5104"/>
        <w:gridCol w:w="2005"/>
        <w:gridCol w:w="992"/>
      </w:tblGrid>
      <w:tr w:rsidR="000E42D1" w:rsidRPr="00D11461" w:rsidTr="00C024B5">
        <w:tc>
          <w:tcPr>
            <w:tcW w:w="566" w:type="dxa"/>
          </w:tcPr>
          <w:p w:rsidR="000E42D1" w:rsidRPr="00F26FCD" w:rsidRDefault="000E42D1" w:rsidP="004B195A">
            <w:pPr>
              <w:pStyle w:val="a6"/>
              <w:ind w:left="0"/>
              <w:jc w:val="both"/>
              <w:rPr>
                <w:rFonts w:cs="Times New Roman"/>
                <w:szCs w:val="24"/>
              </w:rPr>
            </w:pPr>
            <w:r w:rsidRPr="00F26FCD">
              <w:rPr>
                <w:rFonts w:cs="Times New Roman"/>
                <w:szCs w:val="24"/>
              </w:rPr>
              <w:t>№</w:t>
            </w:r>
          </w:p>
        </w:tc>
        <w:tc>
          <w:tcPr>
            <w:tcW w:w="5104" w:type="dxa"/>
          </w:tcPr>
          <w:p w:rsidR="000E42D1" w:rsidRPr="00F26FCD" w:rsidRDefault="000E42D1" w:rsidP="004B195A">
            <w:pPr>
              <w:pStyle w:val="a6"/>
              <w:ind w:left="0"/>
              <w:jc w:val="both"/>
              <w:rPr>
                <w:rFonts w:cs="Times New Roman"/>
                <w:szCs w:val="24"/>
              </w:rPr>
            </w:pPr>
            <w:r w:rsidRPr="00F26FCD">
              <w:rPr>
                <w:rFonts w:cs="Times New Roman"/>
                <w:szCs w:val="24"/>
              </w:rPr>
              <w:t>Название основных мероприятий</w:t>
            </w:r>
          </w:p>
        </w:tc>
        <w:tc>
          <w:tcPr>
            <w:tcW w:w="2005" w:type="dxa"/>
          </w:tcPr>
          <w:p w:rsidR="000E42D1" w:rsidRPr="00F26FCD" w:rsidRDefault="000E42D1" w:rsidP="004B195A">
            <w:pPr>
              <w:pStyle w:val="a6"/>
              <w:ind w:left="0"/>
              <w:jc w:val="both"/>
              <w:rPr>
                <w:rFonts w:cs="Times New Roman"/>
                <w:szCs w:val="24"/>
              </w:rPr>
            </w:pPr>
            <w:r w:rsidRPr="00F26FCD">
              <w:rPr>
                <w:rFonts w:cs="Times New Roman"/>
                <w:szCs w:val="24"/>
              </w:rPr>
              <w:t>Дата проведения</w:t>
            </w:r>
          </w:p>
        </w:tc>
        <w:tc>
          <w:tcPr>
            <w:tcW w:w="992" w:type="dxa"/>
            <w:tcBorders>
              <w:top w:val="single" w:sz="4" w:space="0" w:color="auto"/>
              <w:bottom w:val="single" w:sz="4" w:space="0" w:color="auto"/>
              <w:right w:val="single" w:sz="4" w:space="0" w:color="auto"/>
            </w:tcBorders>
            <w:shd w:val="clear" w:color="auto" w:fill="auto"/>
          </w:tcPr>
          <w:p w:rsidR="000E42D1" w:rsidRPr="00F26FCD" w:rsidRDefault="000E42D1" w:rsidP="004B195A">
            <w:pPr>
              <w:rPr>
                <w:rFonts w:cs="Times New Roman"/>
                <w:szCs w:val="24"/>
              </w:rPr>
            </w:pPr>
            <w:r w:rsidRPr="00F26FCD">
              <w:rPr>
                <w:rFonts w:cs="Times New Roman"/>
                <w:szCs w:val="24"/>
              </w:rPr>
              <w:t xml:space="preserve">Охват </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1.</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День Российского студенчества.</w:t>
            </w:r>
          </w:p>
          <w:p w:rsidR="000E42D1" w:rsidRPr="00D11461" w:rsidRDefault="000E42D1" w:rsidP="004B195A">
            <w:pPr>
              <w:pStyle w:val="a6"/>
              <w:ind w:left="0"/>
              <w:jc w:val="both"/>
              <w:rPr>
                <w:rFonts w:cs="Times New Roman"/>
                <w:szCs w:val="24"/>
              </w:rPr>
            </w:pPr>
            <w:r w:rsidRPr="00D11461">
              <w:rPr>
                <w:rFonts w:cs="Times New Roman"/>
                <w:szCs w:val="24"/>
              </w:rPr>
              <w:t>Онлайн встреча студентами, проживающими в Социальном доме.</w:t>
            </w:r>
          </w:p>
        </w:tc>
        <w:tc>
          <w:tcPr>
            <w:tcW w:w="2005" w:type="dxa"/>
            <w:tcBorders>
              <w:bottom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Январь</w:t>
            </w:r>
          </w:p>
        </w:tc>
        <w:tc>
          <w:tcPr>
            <w:tcW w:w="992" w:type="dxa"/>
            <w:tcBorders>
              <w:top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21</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2.</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Мероприятия, посвященные Дню защитника Отечества – 23 февраля:</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Февраль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21</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3.</w:t>
            </w:r>
          </w:p>
        </w:tc>
        <w:tc>
          <w:tcPr>
            <w:tcW w:w="5104" w:type="dxa"/>
          </w:tcPr>
          <w:p w:rsidR="000E42D1" w:rsidRPr="00D11461" w:rsidRDefault="000E42D1" w:rsidP="004B195A">
            <w:pPr>
              <w:jc w:val="both"/>
              <w:rPr>
                <w:rFonts w:cs="Times New Roman"/>
                <w:szCs w:val="24"/>
              </w:rPr>
            </w:pPr>
            <w:r w:rsidRPr="00D11461">
              <w:rPr>
                <w:rFonts w:cs="Times New Roman"/>
                <w:szCs w:val="24"/>
              </w:rPr>
              <w:t>Диктант посвященный Дню родного языка и литературы.</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12</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4.</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Мероприятие посвященное Международному  женскому дню – 8 марта.</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Март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14</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5.</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Мероприятие посвященное Дню отца в РС (Я).</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Апрель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23</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6.</w:t>
            </w:r>
          </w:p>
        </w:tc>
        <w:tc>
          <w:tcPr>
            <w:tcW w:w="5104" w:type="dxa"/>
          </w:tcPr>
          <w:p w:rsidR="000E42D1" w:rsidRPr="00D11461" w:rsidRDefault="000E42D1" w:rsidP="004B195A">
            <w:pPr>
              <w:pStyle w:val="a6"/>
              <w:ind w:left="0"/>
              <w:jc w:val="both"/>
              <w:rPr>
                <w:rFonts w:cs="Times New Roman"/>
                <w:szCs w:val="24"/>
              </w:rPr>
            </w:pPr>
            <w:r>
              <w:rPr>
                <w:rFonts w:cs="Times New Roman"/>
                <w:szCs w:val="24"/>
              </w:rPr>
              <w:t xml:space="preserve">Торжественное мероприятие, </w:t>
            </w:r>
            <w:r w:rsidRPr="00D11461">
              <w:rPr>
                <w:rFonts w:cs="Times New Roman"/>
                <w:szCs w:val="24"/>
              </w:rPr>
              <w:t>посвященное Дню Великой Победы в ВОВ 1941-1945 гг.</w:t>
            </w:r>
          </w:p>
          <w:p w:rsidR="000E42D1" w:rsidRPr="000E42D1" w:rsidRDefault="000E42D1" w:rsidP="000E42D1">
            <w:pPr>
              <w:jc w:val="both"/>
              <w:rPr>
                <w:rFonts w:cs="Times New Roman"/>
                <w:szCs w:val="24"/>
              </w:rPr>
            </w:pPr>
            <w:r>
              <w:rPr>
                <w:rFonts w:cs="Times New Roman"/>
                <w:szCs w:val="24"/>
              </w:rPr>
              <w:t xml:space="preserve">1. </w:t>
            </w:r>
            <w:r w:rsidRPr="000E42D1">
              <w:rPr>
                <w:rFonts w:cs="Times New Roman"/>
                <w:szCs w:val="24"/>
              </w:rPr>
              <w:t>Поздравление ветеранов тыла на дому.</w:t>
            </w:r>
          </w:p>
          <w:p w:rsidR="000E42D1" w:rsidRPr="00D11461" w:rsidRDefault="000E42D1" w:rsidP="000E42D1">
            <w:pPr>
              <w:jc w:val="both"/>
              <w:rPr>
                <w:rFonts w:cs="Times New Roman"/>
                <w:szCs w:val="24"/>
              </w:rPr>
            </w:pPr>
            <w:r w:rsidRPr="00D11461">
              <w:rPr>
                <w:rFonts w:cs="Times New Roman"/>
                <w:szCs w:val="24"/>
              </w:rPr>
              <w:t xml:space="preserve">«Помним! Гордимся! Благодарим!» - </w:t>
            </w:r>
            <w:r>
              <w:rPr>
                <w:rFonts w:cs="Times New Roman"/>
                <w:szCs w:val="24"/>
              </w:rPr>
              <w:t xml:space="preserve">благотворительная акция </w:t>
            </w:r>
            <w:r w:rsidRPr="00D11461">
              <w:rPr>
                <w:rFonts w:cs="Times New Roman"/>
                <w:szCs w:val="24"/>
              </w:rPr>
              <w:t>«Свеча памяти» учащихся СОШ № 7 г. Якутска.</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54</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7.</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Международный День защиты детей – 1 июня.</w:t>
            </w:r>
          </w:p>
          <w:p w:rsidR="000E42D1" w:rsidRPr="000E42D1" w:rsidRDefault="000E42D1" w:rsidP="000E42D1">
            <w:pPr>
              <w:jc w:val="both"/>
              <w:rPr>
                <w:rFonts w:cs="Times New Roman"/>
                <w:szCs w:val="24"/>
              </w:rPr>
            </w:pPr>
            <w:r>
              <w:rPr>
                <w:rFonts w:cs="Times New Roman"/>
                <w:szCs w:val="24"/>
              </w:rPr>
              <w:t>1.</w:t>
            </w:r>
            <w:r w:rsidRPr="000E42D1">
              <w:rPr>
                <w:rFonts w:cs="Times New Roman"/>
                <w:szCs w:val="24"/>
              </w:rPr>
              <w:t>Большой детский праздник во дворе Пушкина, 31.</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Июнь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43</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8.</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Участие детей – инвалидов отделения в республиканском конкурсе детских рисунков «Охрана труда глазами детей».</w:t>
            </w:r>
          </w:p>
        </w:tc>
        <w:tc>
          <w:tcPr>
            <w:tcW w:w="2005" w:type="dxa"/>
            <w:tcBorders>
              <w:right w:val="single" w:sz="4" w:space="0" w:color="auto"/>
            </w:tcBorders>
          </w:tcPr>
          <w:p w:rsidR="000E42D1" w:rsidRPr="00D11461" w:rsidRDefault="000E42D1" w:rsidP="004B195A">
            <w:pPr>
              <w:pStyle w:val="a6"/>
              <w:ind w:left="0"/>
              <w:jc w:val="both"/>
              <w:rPr>
                <w:rFonts w:cs="Times New Roman"/>
                <w:szCs w:val="24"/>
                <w:lang w:val="sah-RU"/>
              </w:rPr>
            </w:pPr>
            <w:r w:rsidRPr="00D11461">
              <w:rPr>
                <w:rFonts w:cs="Times New Roman"/>
                <w:szCs w:val="24"/>
              </w:rPr>
              <w:t>Ию</w:t>
            </w:r>
            <w:r w:rsidRPr="00D11461">
              <w:rPr>
                <w:rFonts w:cs="Times New Roman"/>
                <w:szCs w:val="24"/>
                <w:lang w:val="sah-RU"/>
              </w:rPr>
              <w:t>нь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2</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9.</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Декада посвященная Международному дню пожилых людей (по отдельному плану).</w:t>
            </w:r>
          </w:p>
        </w:tc>
        <w:tc>
          <w:tcPr>
            <w:tcW w:w="2005" w:type="dxa"/>
            <w:tcBorders>
              <w:bottom w:val="single" w:sz="4" w:space="0" w:color="auto"/>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Октябрь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r w:rsidRPr="00D11461">
              <w:rPr>
                <w:rFonts w:cs="Times New Roman"/>
                <w:szCs w:val="24"/>
              </w:rPr>
              <w:t>65</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10.</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Декада посвященная Международному Дню инвалидов (по отдельному плану).</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Декабрь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C024B5" w:rsidP="004B195A">
            <w:pPr>
              <w:rPr>
                <w:rFonts w:cs="Times New Roman"/>
                <w:szCs w:val="24"/>
              </w:rPr>
            </w:pPr>
            <w:r>
              <w:rPr>
                <w:rFonts w:cs="Times New Roman"/>
                <w:szCs w:val="24"/>
              </w:rPr>
              <w:t xml:space="preserve">144 </w:t>
            </w:r>
          </w:p>
        </w:tc>
      </w:tr>
      <w:tr w:rsidR="000E42D1" w:rsidRPr="00D11461" w:rsidTr="00C024B5">
        <w:tc>
          <w:tcPr>
            <w:tcW w:w="566" w:type="dxa"/>
          </w:tcPr>
          <w:p w:rsidR="000E42D1" w:rsidRPr="00D11461" w:rsidRDefault="000E42D1" w:rsidP="004B195A">
            <w:pPr>
              <w:pStyle w:val="a6"/>
              <w:ind w:left="0"/>
              <w:jc w:val="both"/>
              <w:rPr>
                <w:rFonts w:cs="Times New Roman"/>
                <w:szCs w:val="24"/>
              </w:rPr>
            </w:pPr>
            <w:r w:rsidRPr="00D11461">
              <w:rPr>
                <w:rFonts w:cs="Times New Roman"/>
                <w:szCs w:val="24"/>
              </w:rPr>
              <w:t>11.</w:t>
            </w:r>
          </w:p>
        </w:tc>
        <w:tc>
          <w:tcPr>
            <w:tcW w:w="5104" w:type="dxa"/>
          </w:tcPr>
          <w:p w:rsidR="000E42D1" w:rsidRPr="00D11461" w:rsidRDefault="000E42D1" w:rsidP="004B195A">
            <w:pPr>
              <w:pStyle w:val="a6"/>
              <w:ind w:left="0"/>
              <w:jc w:val="both"/>
              <w:rPr>
                <w:rFonts w:cs="Times New Roman"/>
                <w:szCs w:val="24"/>
              </w:rPr>
            </w:pPr>
            <w:r w:rsidRPr="00D11461">
              <w:rPr>
                <w:rFonts w:cs="Times New Roman"/>
                <w:szCs w:val="24"/>
              </w:rPr>
              <w:t>Итоговое новогоднее мероприятие:</w:t>
            </w:r>
          </w:p>
          <w:p w:rsidR="000E42D1" w:rsidRPr="00D11461" w:rsidRDefault="000E42D1" w:rsidP="004B195A">
            <w:pPr>
              <w:jc w:val="both"/>
              <w:rPr>
                <w:rFonts w:cs="Times New Roman"/>
                <w:szCs w:val="24"/>
              </w:rPr>
            </w:pPr>
            <w:r w:rsidRPr="00D11461">
              <w:rPr>
                <w:rFonts w:cs="Times New Roman"/>
                <w:szCs w:val="24"/>
              </w:rPr>
              <w:t>1.Поздравление юбиляров-нанимателей 2023 года.</w:t>
            </w:r>
          </w:p>
          <w:p w:rsidR="000E42D1" w:rsidRPr="00D11461" w:rsidRDefault="000E42D1" w:rsidP="004B195A">
            <w:pPr>
              <w:jc w:val="both"/>
              <w:rPr>
                <w:rFonts w:cs="Times New Roman"/>
                <w:szCs w:val="24"/>
              </w:rPr>
            </w:pPr>
            <w:r w:rsidRPr="00D11461">
              <w:rPr>
                <w:rFonts w:cs="Times New Roman"/>
                <w:szCs w:val="24"/>
              </w:rPr>
              <w:t>2.Вручение Благодарственных писем директора центра активистам волонтерского движения отделения.</w:t>
            </w:r>
          </w:p>
          <w:p w:rsidR="000E42D1" w:rsidRPr="00D11461" w:rsidRDefault="000E42D1" w:rsidP="004B195A">
            <w:pPr>
              <w:jc w:val="both"/>
              <w:rPr>
                <w:rFonts w:cs="Times New Roman"/>
                <w:szCs w:val="24"/>
              </w:rPr>
            </w:pPr>
            <w:r w:rsidRPr="00D11461">
              <w:rPr>
                <w:rFonts w:cs="Times New Roman"/>
                <w:szCs w:val="24"/>
              </w:rPr>
              <w:t>3.Вручение Благодарственных писем депутата ЯГД Седых Ф. С. членам совета актива жителей.</w:t>
            </w:r>
          </w:p>
          <w:p w:rsidR="000E42D1" w:rsidRPr="00D11461" w:rsidRDefault="000E42D1" w:rsidP="004B195A">
            <w:pPr>
              <w:jc w:val="both"/>
              <w:rPr>
                <w:rFonts w:cs="Times New Roman"/>
                <w:szCs w:val="24"/>
              </w:rPr>
            </w:pPr>
            <w:r w:rsidRPr="00D11461">
              <w:rPr>
                <w:rFonts w:cs="Times New Roman"/>
                <w:szCs w:val="24"/>
              </w:rPr>
              <w:t>4. Игры, конкурсы, праздничная дискотека.</w:t>
            </w:r>
          </w:p>
        </w:tc>
        <w:tc>
          <w:tcPr>
            <w:tcW w:w="2005"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Декабрь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42D1" w:rsidRPr="00D11461" w:rsidRDefault="000E42D1" w:rsidP="004B195A">
            <w:pPr>
              <w:rPr>
                <w:rFonts w:cs="Times New Roman"/>
                <w:szCs w:val="24"/>
              </w:rPr>
            </w:pPr>
          </w:p>
        </w:tc>
      </w:tr>
    </w:tbl>
    <w:p w:rsidR="008B22E8" w:rsidRPr="00D11461" w:rsidRDefault="008B22E8" w:rsidP="006634CE">
      <w:pPr>
        <w:spacing w:after="0"/>
        <w:jc w:val="both"/>
        <w:rPr>
          <w:rFonts w:ascii="Times New Roman" w:hAnsi="Times New Roman" w:cs="Times New Roman"/>
          <w:b/>
          <w:sz w:val="24"/>
          <w:szCs w:val="24"/>
        </w:rPr>
      </w:pPr>
      <w:r w:rsidRPr="00D11461">
        <w:rPr>
          <w:rFonts w:ascii="Times New Roman" w:hAnsi="Times New Roman" w:cs="Times New Roman"/>
          <w:b/>
          <w:sz w:val="24"/>
          <w:szCs w:val="24"/>
        </w:rPr>
        <w:t xml:space="preserve">                                                                                                                                                                             </w:t>
      </w:r>
    </w:p>
    <w:p w:rsidR="008B22E8" w:rsidRDefault="008B22E8" w:rsidP="006634CE">
      <w:pPr>
        <w:spacing w:after="0"/>
        <w:jc w:val="center"/>
        <w:rPr>
          <w:rFonts w:ascii="Times New Roman" w:hAnsi="Times New Roman" w:cs="Times New Roman"/>
          <w:i/>
          <w:sz w:val="24"/>
          <w:szCs w:val="24"/>
        </w:rPr>
      </w:pPr>
      <w:r w:rsidRPr="00D11461">
        <w:rPr>
          <w:rFonts w:ascii="Times New Roman" w:hAnsi="Times New Roman" w:cs="Times New Roman"/>
          <w:b/>
          <w:sz w:val="24"/>
          <w:szCs w:val="24"/>
        </w:rPr>
        <w:t xml:space="preserve">                   </w:t>
      </w:r>
      <w:r w:rsidR="009D6460">
        <w:rPr>
          <w:rFonts w:ascii="Times New Roman" w:hAnsi="Times New Roman" w:cs="Times New Roman"/>
          <w:b/>
          <w:sz w:val="24"/>
          <w:szCs w:val="24"/>
        </w:rPr>
        <w:t xml:space="preserve">    </w:t>
      </w:r>
      <w:r w:rsidR="009D6460">
        <w:rPr>
          <w:rFonts w:ascii="Times New Roman" w:hAnsi="Times New Roman" w:cs="Times New Roman"/>
          <w:i/>
          <w:sz w:val="24"/>
          <w:szCs w:val="24"/>
        </w:rPr>
        <w:t>В</w:t>
      </w:r>
      <w:r w:rsidR="009D6460" w:rsidRPr="003172AD">
        <w:rPr>
          <w:rFonts w:ascii="Times New Roman" w:hAnsi="Times New Roman" w:cs="Times New Roman"/>
          <w:i/>
          <w:sz w:val="24"/>
          <w:szCs w:val="24"/>
        </w:rPr>
        <w:t>ыездные мероприятия для жителей</w:t>
      </w:r>
    </w:p>
    <w:p w:rsidR="000E42D1" w:rsidRPr="009D6460" w:rsidRDefault="000E42D1" w:rsidP="00224ED1">
      <w:pPr>
        <w:spacing w:after="0"/>
        <w:rPr>
          <w:rFonts w:ascii="Times New Roman" w:hAnsi="Times New Roman" w:cs="Times New Roman"/>
          <w:i/>
          <w:sz w:val="24"/>
          <w:szCs w:val="24"/>
        </w:rPr>
      </w:pPr>
    </w:p>
    <w:tbl>
      <w:tblPr>
        <w:tblStyle w:val="a8"/>
        <w:tblW w:w="0" w:type="auto"/>
        <w:tblInd w:w="675" w:type="dxa"/>
        <w:tblLook w:val="04A0" w:firstRow="1" w:lastRow="0" w:firstColumn="1" w:lastColumn="0" w:noHBand="0" w:noVBand="1"/>
      </w:tblPr>
      <w:tblGrid>
        <w:gridCol w:w="567"/>
        <w:gridCol w:w="4577"/>
        <w:gridCol w:w="2234"/>
        <w:gridCol w:w="1306"/>
      </w:tblGrid>
      <w:tr w:rsidR="000E42D1" w:rsidRPr="00D11461" w:rsidTr="00E86412">
        <w:tc>
          <w:tcPr>
            <w:tcW w:w="567" w:type="dxa"/>
          </w:tcPr>
          <w:p w:rsidR="000E42D1" w:rsidRPr="00F26FCD" w:rsidRDefault="000E42D1" w:rsidP="004B195A">
            <w:pPr>
              <w:pStyle w:val="a6"/>
              <w:ind w:left="0"/>
              <w:jc w:val="both"/>
              <w:rPr>
                <w:rFonts w:cs="Times New Roman"/>
                <w:szCs w:val="24"/>
              </w:rPr>
            </w:pPr>
            <w:r w:rsidRPr="00F26FCD">
              <w:rPr>
                <w:rFonts w:cs="Times New Roman"/>
                <w:szCs w:val="24"/>
              </w:rPr>
              <w:t>№</w:t>
            </w:r>
          </w:p>
        </w:tc>
        <w:tc>
          <w:tcPr>
            <w:tcW w:w="4577" w:type="dxa"/>
          </w:tcPr>
          <w:p w:rsidR="000E42D1" w:rsidRPr="00F26FCD" w:rsidRDefault="000E42D1" w:rsidP="004B195A">
            <w:pPr>
              <w:pStyle w:val="a6"/>
              <w:ind w:left="0"/>
              <w:jc w:val="both"/>
              <w:rPr>
                <w:rFonts w:cs="Times New Roman"/>
                <w:szCs w:val="24"/>
              </w:rPr>
            </w:pPr>
            <w:r w:rsidRPr="00F26FCD">
              <w:rPr>
                <w:rFonts w:cs="Times New Roman"/>
                <w:szCs w:val="24"/>
              </w:rPr>
              <w:t>Название учреждения</w:t>
            </w:r>
          </w:p>
        </w:tc>
        <w:tc>
          <w:tcPr>
            <w:tcW w:w="2234" w:type="dxa"/>
            <w:tcBorders>
              <w:right w:val="single" w:sz="4" w:space="0" w:color="auto"/>
            </w:tcBorders>
          </w:tcPr>
          <w:p w:rsidR="000E42D1" w:rsidRPr="00F26FCD" w:rsidRDefault="000E42D1" w:rsidP="004B195A">
            <w:pPr>
              <w:pStyle w:val="a6"/>
              <w:ind w:left="0"/>
              <w:jc w:val="both"/>
              <w:rPr>
                <w:rFonts w:cs="Times New Roman"/>
                <w:szCs w:val="24"/>
              </w:rPr>
            </w:pPr>
            <w:r w:rsidRPr="00F26FCD">
              <w:rPr>
                <w:rFonts w:cs="Times New Roman"/>
                <w:szCs w:val="24"/>
              </w:rPr>
              <w:t>Дата проведения</w:t>
            </w:r>
          </w:p>
        </w:tc>
        <w:tc>
          <w:tcPr>
            <w:tcW w:w="1306" w:type="dxa"/>
            <w:tcBorders>
              <w:left w:val="single" w:sz="4" w:space="0" w:color="auto"/>
            </w:tcBorders>
          </w:tcPr>
          <w:p w:rsidR="000E42D1" w:rsidRPr="00F26FCD" w:rsidRDefault="000E42D1" w:rsidP="004B195A">
            <w:pPr>
              <w:pStyle w:val="a6"/>
              <w:ind w:left="0"/>
              <w:jc w:val="both"/>
              <w:rPr>
                <w:rFonts w:cs="Times New Roman"/>
                <w:szCs w:val="24"/>
              </w:rPr>
            </w:pPr>
            <w:r w:rsidRPr="00F26FCD">
              <w:rPr>
                <w:rFonts w:cs="Times New Roman"/>
                <w:szCs w:val="24"/>
              </w:rPr>
              <w:t>Охват</w:t>
            </w:r>
          </w:p>
        </w:tc>
      </w:tr>
      <w:tr w:rsidR="000E42D1" w:rsidRPr="00D11461" w:rsidTr="00E86412">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1.</w:t>
            </w:r>
          </w:p>
        </w:tc>
        <w:tc>
          <w:tcPr>
            <w:tcW w:w="4577" w:type="dxa"/>
          </w:tcPr>
          <w:p w:rsidR="000E42D1" w:rsidRPr="00D11461" w:rsidRDefault="000E42D1" w:rsidP="004B195A">
            <w:pPr>
              <w:pStyle w:val="a6"/>
              <w:ind w:left="0"/>
              <w:jc w:val="both"/>
              <w:rPr>
                <w:rFonts w:cs="Times New Roman"/>
                <w:szCs w:val="24"/>
              </w:rPr>
            </w:pPr>
            <w:r w:rsidRPr="00D11461">
              <w:rPr>
                <w:rFonts w:cs="Times New Roman"/>
                <w:szCs w:val="24"/>
              </w:rPr>
              <w:t>Национальный Парк «Орто дойду».</w:t>
            </w:r>
          </w:p>
        </w:tc>
        <w:tc>
          <w:tcPr>
            <w:tcW w:w="2234"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Май</w:t>
            </w:r>
          </w:p>
        </w:tc>
        <w:tc>
          <w:tcPr>
            <w:tcW w:w="1306"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24</w:t>
            </w:r>
          </w:p>
        </w:tc>
      </w:tr>
      <w:tr w:rsidR="000E42D1" w:rsidRPr="00D11461" w:rsidTr="00E86412">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2.</w:t>
            </w:r>
          </w:p>
        </w:tc>
        <w:tc>
          <w:tcPr>
            <w:tcW w:w="4577" w:type="dxa"/>
          </w:tcPr>
          <w:p w:rsidR="000E42D1" w:rsidRPr="00D11461" w:rsidRDefault="000E42D1" w:rsidP="004B195A">
            <w:pPr>
              <w:pStyle w:val="a6"/>
              <w:ind w:left="0"/>
              <w:jc w:val="both"/>
              <w:rPr>
                <w:rFonts w:cs="Times New Roman"/>
                <w:szCs w:val="24"/>
              </w:rPr>
            </w:pPr>
            <w:r w:rsidRPr="00D11461">
              <w:rPr>
                <w:rFonts w:cs="Times New Roman"/>
                <w:szCs w:val="24"/>
              </w:rPr>
              <w:t>Музей хомуса – варгана.</w:t>
            </w:r>
          </w:p>
        </w:tc>
        <w:tc>
          <w:tcPr>
            <w:tcW w:w="2234"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Май</w:t>
            </w:r>
          </w:p>
        </w:tc>
        <w:tc>
          <w:tcPr>
            <w:tcW w:w="1306"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14</w:t>
            </w:r>
          </w:p>
        </w:tc>
      </w:tr>
      <w:tr w:rsidR="000E42D1" w:rsidRPr="00D11461" w:rsidTr="00E86412">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3.</w:t>
            </w:r>
          </w:p>
        </w:tc>
        <w:tc>
          <w:tcPr>
            <w:tcW w:w="4577" w:type="dxa"/>
          </w:tcPr>
          <w:p w:rsidR="000E42D1" w:rsidRPr="00D11461" w:rsidRDefault="000E42D1" w:rsidP="004B195A">
            <w:pPr>
              <w:pStyle w:val="a6"/>
              <w:ind w:left="0"/>
              <w:jc w:val="both"/>
              <w:rPr>
                <w:rFonts w:cs="Times New Roman"/>
                <w:szCs w:val="24"/>
              </w:rPr>
            </w:pPr>
            <w:r w:rsidRPr="00D11461">
              <w:rPr>
                <w:rFonts w:cs="Times New Roman"/>
                <w:szCs w:val="24"/>
              </w:rPr>
              <w:t>Исторический парк «Россия – Моя история» РС (Я).</w:t>
            </w:r>
          </w:p>
        </w:tc>
        <w:tc>
          <w:tcPr>
            <w:tcW w:w="2234"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Дек</w:t>
            </w:r>
            <w:r w:rsidR="00813CAF">
              <w:rPr>
                <w:rFonts w:cs="Times New Roman"/>
                <w:szCs w:val="24"/>
              </w:rPr>
              <w:t>а</w:t>
            </w:r>
            <w:r w:rsidRPr="00D11461">
              <w:rPr>
                <w:rFonts w:cs="Times New Roman"/>
                <w:szCs w:val="24"/>
              </w:rPr>
              <w:t>брь</w:t>
            </w:r>
          </w:p>
        </w:tc>
        <w:tc>
          <w:tcPr>
            <w:tcW w:w="1306"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3</w:t>
            </w:r>
          </w:p>
        </w:tc>
      </w:tr>
      <w:tr w:rsidR="000E42D1" w:rsidRPr="00D11461" w:rsidTr="00E86412">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4.</w:t>
            </w:r>
          </w:p>
        </w:tc>
        <w:tc>
          <w:tcPr>
            <w:tcW w:w="4577" w:type="dxa"/>
          </w:tcPr>
          <w:p w:rsidR="000E42D1" w:rsidRPr="00D11461" w:rsidRDefault="000E42D1" w:rsidP="004B195A">
            <w:pPr>
              <w:pStyle w:val="a6"/>
              <w:ind w:left="0"/>
              <w:jc w:val="both"/>
              <w:rPr>
                <w:rFonts w:cs="Times New Roman"/>
                <w:szCs w:val="24"/>
              </w:rPr>
            </w:pPr>
            <w:r w:rsidRPr="00D11461">
              <w:rPr>
                <w:rFonts w:cs="Times New Roman"/>
                <w:szCs w:val="24"/>
              </w:rPr>
              <w:t>Совет ветеранов МКУ «Управа Центрального округа».</w:t>
            </w:r>
          </w:p>
        </w:tc>
        <w:tc>
          <w:tcPr>
            <w:tcW w:w="2234"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Октябрь</w:t>
            </w:r>
          </w:p>
        </w:tc>
        <w:tc>
          <w:tcPr>
            <w:tcW w:w="1306"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13</w:t>
            </w:r>
          </w:p>
        </w:tc>
      </w:tr>
    </w:tbl>
    <w:p w:rsidR="008B22E8" w:rsidRPr="00D11461" w:rsidRDefault="008B22E8" w:rsidP="006634CE">
      <w:pPr>
        <w:pStyle w:val="a6"/>
        <w:spacing w:after="0"/>
        <w:ind w:left="1440"/>
        <w:jc w:val="both"/>
        <w:rPr>
          <w:rFonts w:ascii="Times New Roman" w:hAnsi="Times New Roman" w:cs="Times New Roman"/>
          <w:b/>
          <w:sz w:val="24"/>
          <w:szCs w:val="24"/>
        </w:rPr>
      </w:pPr>
      <w:r w:rsidRPr="00D11461">
        <w:rPr>
          <w:rFonts w:ascii="Times New Roman" w:hAnsi="Times New Roman" w:cs="Times New Roman"/>
          <w:b/>
          <w:sz w:val="24"/>
          <w:szCs w:val="24"/>
        </w:rPr>
        <w:t xml:space="preserve">                                                                                                                         </w:t>
      </w:r>
    </w:p>
    <w:p w:rsidR="008B22E8" w:rsidRDefault="009D6460" w:rsidP="006634CE">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lastRenderedPageBreak/>
        <w:t>Творческие выставки нанимателей</w:t>
      </w:r>
    </w:p>
    <w:p w:rsidR="00224ED1" w:rsidRPr="009D6460" w:rsidRDefault="00224ED1" w:rsidP="006634CE">
      <w:pPr>
        <w:spacing w:after="0"/>
        <w:jc w:val="center"/>
        <w:rPr>
          <w:rFonts w:ascii="Times New Roman" w:hAnsi="Times New Roman" w:cs="Times New Roman"/>
          <w:i/>
          <w:sz w:val="24"/>
          <w:szCs w:val="24"/>
        </w:rPr>
      </w:pPr>
    </w:p>
    <w:tbl>
      <w:tblPr>
        <w:tblStyle w:val="a8"/>
        <w:tblW w:w="0" w:type="auto"/>
        <w:tblInd w:w="534" w:type="dxa"/>
        <w:tblLook w:val="04A0" w:firstRow="1" w:lastRow="0" w:firstColumn="1" w:lastColumn="0" w:noHBand="0" w:noVBand="1"/>
      </w:tblPr>
      <w:tblGrid>
        <w:gridCol w:w="567"/>
        <w:gridCol w:w="5103"/>
        <w:gridCol w:w="2097"/>
        <w:gridCol w:w="987"/>
      </w:tblGrid>
      <w:tr w:rsidR="000E42D1" w:rsidRPr="00D11461" w:rsidTr="000E42D1">
        <w:tc>
          <w:tcPr>
            <w:tcW w:w="567" w:type="dxa"/>
          </w:tcPr>
          <w:p w:rsidR="000E42D1" w:rsidRPr="00F26FCD" w:rsidRDefault="000E42D1" w:rsidP="004B195A">
            <w:pPr>
              <w:pStyle w:val="a6"/>
              <w:ind w:left="0"/>
              <w:jc w:val="both"/>
              <w:rPr>
                <w:rFonts w:cs="Times New Roman"/>
                <w:szCs w:val="24"/>
              </w:rPr>
            </w:pPr>
            <w:r w:rsidRPr="00F26FCD">
              <w:rPr>
                <w:rFonts w:cs="Times New Roman"/>
                <w:szCs w:val="24"/>
              </w:rPr>
              <w:t>№</w:t>
            </w:r>
          </w:p>
        </w:tc>
        <w:tc>
          <w:tcPr>
            <w:tcW w:w="5103" w:type="dxa"/>
          </w:tcPr>
          <w:p w:rsidR="000E42D1" w:rsidRPr="00F26FCD" w:rsidRDefault="000E42D1" w:rsidP="004B195A">
            <w:pPr>
              <w:pStyle w:val="a6"/>
              <w:ind w:left="0"/>
              <w:jc w:val="both"/>
              <w:rPr>
                <w:rFonts w:cs="Times New Roman"/>
                <w:szCs w:val="24"/>
              </w:rPr>
            </w:pPr>
            <w:r w:rsidRPr="00F26FCD">
              <w:rPr>
                <w:rFonts w:cs="Times New Roman"/>
                <w:szCs w:val="24"/>
              </w:rPr>
              <w:t>ФИО, категория</w:t>
            </w:r>
          </w:p>
        </w:tc>
        <w:tc>
          <w:tcPr>
            <w:tcW w:w="2097" w:type="dxa"/>
            <w:tcBorders>
              <w:right w:val="single" w:sz="4" w:space="0" w:color="auto"/>
            </w:tcBorders>
          </w:tcPr>
          <w:p w:rsidR="000E42D1" w:rsidRPr="00F26FCD" w:rsidRDefault="000E42D1" w:rsidP="004B195A">
            <w:pPr>
              <w:pStyle w:val="a6"/>
              <w:ind w:left="0"/>
              <w:jc w:val="both"/>
              <w:rPr>
                <w:rFonts w:cs="Times New Roman"/>
                <w:szCs w:val="24"/>
              </w:rPr>
            </w:pPr>
            <w:r w:rsidRPr="00F26FCD">
              <w:rPr>
                <w:rFonts w:cs="Times New Roman"/>
                <w:szCs w:val="24"/>
              </w:rPr>
              <w:t>Дата проведения</w:t>
            </w:r>
          </w:p>
        </w:tc>
        <w:tc>
          <w:tcPr>
            <w:tcW w:w="987" w:type="dxa"/>
            <w:tcBorders>
              <w:left w:val="single" w:sz="4" w:space="0" w:color="auto"/>
            </w:tcBorders>
          </w:tcPr>
          <w:p w:rsidR="000E42D1" w:rsidRPr="00F26FCD" w:rsidRDefault="000E42D1" w:rsidP="004B195A">
            <w:pPr>
              <w:pStyle w:val="a6"/>
              <w:ind w:left="0"/>
              <w:jc w:val="both"/>
              <w:rPr>
                <w:rFonts w:cs="Times New Roman"/>
                <w:szCs w:val="24"/>
              </w:rPr>
            </w:pPr>
            <w:r w:rsidRPr="00F26FCD">
              <w:rPr>
                <w:rFonts w:cs="Times New Roman"/>
                <w:szCs w:val="24"/>
              </w:rPr>
              <w:t>Охват</w:t>
            </w:r>
          </w:p>
        </w:tc>
      </w:tr>
      <w:tr w:rsidR="000E42D1" w:rsidRPr="00D11461" w:rsidTr="000E42D1">
        <w:trPr>
          <w:trHeight w:val="618"/>
        </w:trPr>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1.</w:t>
            </w:r>
          </w:p>
        </w:tc>
        <w:tc>
          <w:tcPr>
            <w:tcW w:w="5103" w:type="dxa"/>
          </w:tcPr>
          <w:p w:rsidR="000E42D1" w:rsidRPr="00D11461" w:rsidRDefault="000E42D1" w:rsidP="004B195A">
            <w:pPr>
              <w:pStyle w:val="a6"/>
              <w:ind w:left="0"/>
              <w:jc w:val="both"/>
              <w:rPr>
                <w:rFonts w:cs="Times New Roman"/>
                <w:szCs w:val="24"/>
              </w:rPr>
            </w:pPr>
            <w:r w:rsidRPr="00D11461">
              <w:rPr>
                <w:rFonts w:cs="Times New Roman"/>
                <w:szCs w:val="24"/>
              </w:rPr>
              <w:t>Стрекаловская Алевтина Семеновна – инвалид 1 группы (фотовыставка).</w:t>
            </w:r>
          </w:p>
        </w:tc>
        <w:tc>
          <w:tcPr>
            <w:tcW w:w="2097"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Март</w:t>
            </w:r>
          </w:p>
        </w:tc>
        <w:tc>
          <w:tcPr>
            <w:tcW w:w="987"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13</w:t>
            </w:r>
          </w:p>
        </w:tc>
      </w:tr>
      <w:tr w:rsidR="000E42D1" w:rsidRPr="00D11461" w:rsidTr="000E42D1">
        <w:trPr>
          <w:trHeight w:val="612"/>
        </w:trPr>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2.</w:t>
            </w:r>
          </w:p>
        </w:tc>
        <w:tc>
          <w:tcPr>
            <w:tcW w:w="5103" w:type="dxa"/>
          </w:tcPr>
          <w:p w:rsidR="000E42D1" w:rsidRPr="00D11461" w:rsidRDefault="000E42D1" w:rsidP="004B195A">
            <w:pPr>
              <w:pStyle w:val="a6"/>
              <w:ind w:left="0"/>
              <w:jc w:val="both"/>
              <w:rPr>
                <w:rFonts w:cs="Times New Roman"/>
                <w:szCs w:val="24"/>
              </w:rPr>
            </w:pPr>
            <w:r w:rsidRPr="00D11461">
              <w:rPr>
                <w:rFonts w:cs="Times New Roman"/>
                <w:szCs w:val="24"/>
              </w:rPr>
              <w:t>Выставка детских рисунков, посвященная Международному дню защиты детей – 1 июня.</w:t>
            </w:r>
          </w:p>
        </w:tc>
        <w:tc>
          <w:tcPr>
            <w:tcW w:w="2097"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Июнь</w:t>
            </w:r>
          </w:p>
        </w:tc>
        <w:tc>
          <w:tcPr>
            <w:tcW w:w="987"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12</w:t>
            </w:r>
          </w:p>
        </w:tc>
      </w:tr>
      <w:tr w:rsidR="000E42D1" w:rsidRPr="00D11461" w:rsidTr="000E42D1">
        <w:trPr>
          <w:trHeight w:val="337"/>
        </w:trPr>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3.</w:t>
            </w:r>
          </w:p>
        </w:tc>
        <w:tc>
          <w:tcPr>
            <w:tcW w:w="5103" w:type="dxa"/>
          </w:tcPr>
          <w:p w:rsidR="000E42D1" w:rsidRPr="00D11461" w:rsidRDefault="000E42D1" w:rsidP="004B195A">
            <w:pPr>
              <w:pStyle w:val="a6"/>
              <w:ind w:left="0"/>
              <w:jc w:val="both"/>
              <w:rPr>
                <w:rFonts w:cs="Times New Roman"/>
                <w:szCs w:val="24"/>
              </w:rPr>
            </w:pPr>
            <w:r w:rsidRPr="00D11461">
              <w:rPr>
                <w:rFonts w:cs="Times New Roman"/>
                <w:szCs w:val="24"/>
              </w:rPr>
              <w:t>Выставка – продажа «Дары природы - 2023»</w:t>
            </w:r>
          </w:p>
        </w:tc>
        <w:tc>
          <w:tcPr>
            <w:tcW w:w="2097"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Ноябрь</w:t>
            </w:r>
          </w:p>
        </w:tc>
        <w:tc>
          <w:tcPr>
            <w:tcW w:w="987" w:type="dxa"/>
            <w:tcBorders>
              <w:left w:val="single" w:sz="4" w:space="0" w:color="auto"/>
            </w:tcBorders>
          </w:tcPr>
          <w:p w:rsidR="000E42D1" w:rsidRPr="00D11461" w:rsidRDefault="00332124" w:rsidP="004B195A">
            <w:pPr>
              <w:pStyle w:val="a6"/>
              <w:ind w:left="0"/>
              <w:jc w:val="both"/>
              <w:rPr>
                <w:rFonts w:cs="Times New Roman"/>
                <w:szCs w:val="24"/>
              </w:rPr>
            </w:pPr>
            <w:r>
              <w:rPr>
                <w:rFonts w:cs="Times New Roman"/>
                <w:szCs w:val="24"/>
              </w:rPr>
              <w:t>36</w:t>
            </w:r>
          </w:p>
        </w:tc>
      </w:tr>
      <w:tr w:rsidR="000E42D1" w:rsidRPr="00D11461" w:rsidTr="000E42D1">
        <w:trPr>
          <w:trHeight w:val="1475"/>
        </w:trPr>
        <w:tc>
          <w:tcPr>
            <w:tcW w:w="567" w:type="dxa"/>
          </w:tcPr>
          <w:p w:rsidR="000E42D1" w:rsidRPr="00D11461" w:rsidRDefault="000E42D1" w:rsidP="004B195A">
            <w:pPr>
              <w:pStyle w:val="a6"/>
              <w:ind w:left="0"/>
              <w:jc w:val="both"/>
              <w:rPr>
                <w:rFonts w:cs="Times New Roman"/>
                <w:szCs w:val="24"/>
              </w:rPr>
            </w:pPr>
            <w:r w:rsidRPr="00D11461">
              <w:rPr>
                <w:rFonts w:cs="Times New Roman"/>
                <w:szCs w:val="24"/>
              </w:rPr>
              <w:t>4.</w:t>
            </w:r>
          </w:p>
        </w:tc>
        <w:tc>
          <w:tcPr>
            <w:tcW w:w="5103" w:type="dxa"/>
          </w:tcPr>
          <w:p w:rsidR="000E42D1" w:rsidRPr="00D11461" w:rsidRDefault="000E42D1" w:rsidP="004B195A">
            <w:pPr>
              <w:pStyle w:val="a6"/>
              <w:ind w:left="0"/>
              <w:jc w:val="both"/>
              <w:rPr>
                <w:rFonts w:cs="Times New Roman"/>
                <w:szCs w:val="24"/>
              </w:rPr>
            </w:pPr>
            <w:r w:rsidRPr="00D11461">
              <w:rPr>
                <w:rFonts w:cs="Times New Roman"/>
                <w:szCs w:val="24"/>
              </w:rPr>
              <w:t>Творческая выставка молодых нанимателей (инвалиды 1 группы), посвященная Международному дню инвалидов (Николаев Павел, Рожин Иннокентий, Аммосова Валерия, Егоров Влас, Свинобоев Мирослав).</w:t>
            </w:r>
          </w:p>
        </w:tc>
        <w:tc>
          <w:tcPr>
            <w:tcW w:w="2097" w:type="dxa"/>
            <w:tcBorders>
              <w:righ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Декабрь</w:t>
            </w:r>
          </w:p>
        </w:tc>
        <w:tc>
          <w:tcPr>
            <w:tcW w:w="987" w:type="dxa"/>
            <w:tcBorders>
              <w:left w:val="single" w:sz="4" w:space="0" w:color="auto"/>
            </w:tcBorders>
          </w:tcPr>
          <w:p w:rsidR="000E42D1" w:rsidRPr="00D11461" w:rsidRDefault="000E42D1" w:rsidP="004B195A">
            <w:pPr>
              <w:pStyle w:val="a6"/>
              <w:ind w:left="0"/>
              <w:jc w:val="both"/>
              <w:rPr>
                <w:rFonts w:cs="Times New Roman"/>
                <w:szCs w:val="24"/>
              </w:rPr>
            </w:pPr>
            <w:r w:rsidRPr="00D11461">
              <w:rPr>
                <w:rFonts w:cs="Times New Roman"/>
                <w:szCs w:val="24"/>
              </w:rPr>
              <w:t>32</w:t>
            </w:r>
          </w:p>
        </w:tc>
      </w:tr>
    </w:tbl>
    <w:p w:rsidR="008B22E8" w:rsidRPr="00D11461" w:rsidRDefault="008B22E8" w:rsidP="006634CE">
      <w:pPr>
        <w:pStyle w:val="a6"/>
        <w:spacing w:after="0"/>
        <w:ind w:left="1440"/>
        <w:jc w:val="both"/>
        <w:rPr>
          <w:rFonts w:ascii="Times New Roman" w:hAnsi="Times New Roman" w:cs="Times New Roman"/>
          <w:b/>
          <w:sz w:val="24"/>
          <w:szCs w:val="24"/>
        </w:rPr>
      </w:pPr>
      <w:r w:rsidRPr="00D11461">
        <w:rPr>
          <w:rFonts w:ascii="Times New Roman" w:hAnsi="Times New Roman" w:cs="Times New Roman"/>
          <w:b/>
          <w:sz w:val="24"/>
          <w:szCs w:val="24"/>
        </w:rPr>
        <w:t xml:space="preserve">                                                                                                                         </w:t>
      </w:r>
    </w:p>
    <w:p w:rsidR="008B22E8" w:rsidRDefault="009D6460" w:rsidP="006634CE">
      <w:pPr>
        <w:spacing w:after="0"/>
        <w:jc w:val="center"/>
        <w:rPr>
          <w:rFonts w:ascii="Times New Roman" w:hAnsi="Times New Roman" w:cs="Times New Roman"/>
          <w:i/>
          <w:sz w:val="24"/>
          <w:szCs w:val="24"/>
        </w:rPr>
      </w:pPr>
      <w:r w:rsidRPr="003172AD">
        <w:rPr>
          <w:rFonts w:ascii="Times New Roman" w:hAnsi="Times New Roman" w:cs="Times New Roman"/>
          <w:i/>
          <w:sz w:val="24"/>
          <w:szCs w:val="24"/>
        </w:rPr>
        <w:t>Мероприятия в целях повышения коммуникативного потенциала</w:t>
      </w:r>
    </w:p>
    <w:p w:rsidR="00F26FCD" w:rsidRPr="009D6460" w:rsidRDefault="00F26FCD" w:rsidP="006634CE">
      <w:pPr>
        <w:spacing w:after="0"/>
        <w:jc w:val="center"/>
        <w:rPr>
          <w:rFonts w:ascii="Times New Roman" w:hAnsi="Times New Roman" w:cs="Times New Roman"/>
          <w:i/>
          <w:sz w:val="24"/>
          <w:szCs w:val="24"/>
        </w:rPr>
      </w:pPr>
    </w:p>
    <w:tbl>
      <w:tblPr>
        <w:tblStyle w:val="a8"/>
        <w:tblW w:w="0" w:type="auto"/>
        <w:tblInd w:w="534" w:type="dxa"/>
        <w:tblLook w:val="04A0" w:firstRow="1" w:lastRow="0" w:firstColumn="1" w:lastColumn="0" w:noHBand="0" w:noVBand="1"/>
      </w:tblPr>
      <w:tblGrid>
        <w:gridCol w:w="567"/>
        <w:gridCol w:w="5103"/>
        <w:gridCol w:w="2126"/>
        <w:gridCol w:w="1052"/>
      </w:tblGrid>
      <w:tr w:rsidR="00F26FCD" w:rsidRPr="00D11461" w:rsidTr="00C024B5">
        <w:tc>
          <w:tcPr>
            <w:tcW w:w="567" w:type="dxa"/>
          </w:tcPr>
          <w:p w:rsidR="00F26FCD" w:rsidRPr="00F26FCD" w:rsidRDefault="00F26FCD" w:rsidP="004B195A">
            <w:pPr>
              <w:pStyle w:val="a6"/>
              <w:ind w:left="0"/>
              <w:jc w:val="both"/>
              <w:rPr>
                <w:rFonts w:cs="Times New Roman"/>
                <w:szCs w:val="24"/>
              </w:rPr>
            </w:pPr>
            <w:r w:rsidRPr="00F26FCD">
              <w:rPr>
                <w:rFonts w:cs="Times New Roman"/>
                <w:szCs w:val="24"/>
              </w:rPr>
              <w:t>№</w:t>
            </w:r>
          </w:p>
        </w:tc>
        <w:tc>
          <w:tcPr>
            <w:tcW w:w="5103" w:type="dxa"/>
          </w:tcPr>
          <w:p w:rsidR="00F26FCD" w:rsidRPr="00F26FCD" w:rsidRDefault="00F26FCD" w:rsidP="004B195A">
            <w:pPr>
              <w:pStyle w:val="a6"/>
              <w:ind w:left="0"/>
              <w:jc w:val="both"/>
              <w:rPr>
                <w:rFonts w:cs="Times New Roman"/>
                <w:szCs w:val="24"/>
              </w:rPr>
            </w:pPr>
            <w:r w:rsidRPr="00F26FCD">
              <w:rPr>
                <w:rFonts w:cs="Times New Roman"/>
                <w:szCs w:val="24"/>
              </w:rPr>
              <w:t>Название мероприятия</w:t>
            </w:r>
          </w:p>
        </w:tc>
        <w:tc>
          <w:tcPr>
            <w:tcW w:w="2126" w:type="dxa"/>
            <w:tcBorders>
              <w:right w:val="single" w:sz="4" w:space="0" w:color="auto"/>
            </w:tcBorders>
          </w:tcPr>
          <w:p w:rsidR="00F26FCD" w:rsidRPr="00F26FCD" w:rsidRDefault="00F26FCD" w:rsidP="004B195A">
            <w:pPr>
              <w:pStyle w:val="a6"/>
              <w:ind w:left="0"/>
              <w:jc w:val="both"/>
              <w:rPr>
                <w:rFonts w:cs="Times New Roman"/>
                <w:szCs w:val="24"/>
              </w:rPr>
            </w:pPr>
            <w:r w:rsidRPr="00F26FCD">
              <w:rPr>
                <w:rFonts w:cs="Times New Roman"/>
                <w:szCs w:val="24"/>
              </w:rPr>
              <w:t>Дата проведения</w:t>
            </w:r>
          </w:p>
        </w:tc>
        <w:tc>
          <w:tcPr>
            <w:tcW w:w="1052" w:type="dxa"/>
            <w:tcBorders>
              <w:left w:val="single" w:sz="4" w:space="0" w:color="auto"/>
            </w:tcBorders>
          </w:tcPr>
          <w:p w:rsidR="00F26FCD" w:rsidRPr="00F26FCD" w:rsidRDefault="00F26FCD" w:rsidP="004B195A">
            <w:pPr>
              <w:pStyle w:val="a6"/>
              <w:ind w:left="0"/>
              <w:jc w:val="both"/>
              <w:rPr>
                <w:rFonts w:cs="Times New Roman"/>
                <w:szCs w:val="24"/>
              </w:rPr>
            </w:pPr>
            <w:r w:rsidRPr="00F26FCD">
              <w:rPr>
                <w:rFonts w:cs="Times New Roman"/>
                <w:szCs w:val="24"/>
              </w:rPr>
              <w:t xml:space="preserve">Охват </w:t>
            </w:r>
          </w:p>
        </w:tc>
      </w:tr>
      <w:tr w:rsidR="00F26FCD" w:rsidRPr="00D11461" w:rsidTr="00C024B5">
        <w:tc>
          <w:tcPr>
            <w:tcW w:w="567" w:type="dxa"/>
          </w:tcPr>
          <w:p w:rsidR="00F26FCD" w:rsidRPr="00F26FCD" w:rsidRDefault="00F26FCD" w:rsidP="004B195A">
            <w:pPr>
              <w:pStyle w:val="a6"/>
              <w:ind w:left="0"/>
              <w:jc w:val="both"/>
              <w:rPr>
                <w:rFonts w:cs="Times New Roman"/>
                <w:szCs w:val="24"/>
              </w:rPr>
            </w:pPr>
            <w:r w:rsidRPr="00F26FCD">
              <w:rPr>
                <w:rFonts w:cs="Times New Roman"/>
                <w:szCs w:val="24"/>
              </w:rPr>
              <w:t>1.</w:t>
            </w:r>
          </w:p>
        </w:tc>
        <w:tc>
          <w:tcPr>
            <w:tcW w:w="5103" w:type="dxa"/>
          </w:tcPr>
          <w:p w:rsidR="00F26FCD" w:rsidRPr="00D11461" w:rsidRDefault="00F26FCD" w:rsidP="004B195A">
            <w:pPr>
              <w:pStyle w:val="a6"/>
              <w:ind w:left="0"/>
              <w:jc w:val="both"/>
              <w:rPr>
                <w:rFonts w:cs="Times New Roman"/>
                <w:szCs w:val="24"/>
              </w:rPr>
            </w:pPr>
            <w:r w:rsidRPr="00D11461">
              <w:rPr>
                <w:rFonts w:cs="Times New Roman"/>
                <w:szCs w:val="24"/>
              </w:rPr>
              <w:t>Диктант, посвященный Дню родного языка и литературы.</w:t>
            </w:r>
          </w:p>
        </w:tc>
        <w:tc>
          <w:tcPr>
            <w:tcW w:w="2126" w:type="dxa"/>
            <w:tcBorders>
              <w:right w:val="single" w:sz="4" w:space="0" w:color="auto"/>
            </w:tcBorders>
          </w:tcPr>
          <w:p w:rsidR="00F26FCD" w:rsidRPr="00D11461" w:rsidRDefault="00F26FCD" w:rsidP="004B195A">
            <w:pPr>
              <w:pStyle w:val="a6"/>
              <w:ind w:left="0"/>
              <w:jc w:val="both"/>
              <w:rPr>
                <w:rFonts w:cs="Times New Roman"/>
                <w:szCs w:val="24"/>
              </w:rPr>
            </w:pPr>
            <w:r w:rsidRPr="00D11461">
              <w:rPr>
                <w:rFonts w:cs="Times New Roman"/>
                <w:szCs w:val="24"/>
              </w:rPr>
              <w:t>Февраль</w:t>
            </w:r>
          </w:p>
        </w:tc>
        <w:tc>
          <w:tcPr>
            <w:tcW w:w="1052" w:type="dxa"/>
            <w:tcBorders>
              <w:left w:val="single" w:sz="4" w:space="0" w:color="auto"/>
            </w:tcBorders>
          </w:tcPr>
          <w:p w:rsidR="00F26FCD" w:rsidRPr="00D11461" w:rsidRDefault="00C024B5" w:rsidP="004B195A">
            <w:pPr>
              <w:pStyle w:val="a6"/>
              <w:ind w:left="0"/>
              <w:jc w:val="both"/>
              <w:rPr>
                <w:rFonts w:cs="Times New Roman"/>
                <w:szCs w:val="24"/>
              </w:rPr>
            </w:pPr>
            <w:r>
              <w:rPr>
                <w:rFonts w:cs="Times New Roman"/>
                <w:szCs w:val="24"/>
              </w:rPr>
              <w:t xml:space="preserve">21 </w:t>
            </w:r>
          </w:p>
        </w:tc>
      </w:tr>
      <w:tr w:rsidR="00F26FCD" w:rsidRPr="00D11461" w:rsidTr="00C024B5">
        <w:tc>
          <w:tcPr>
            <w:tcW w:w="567" w:type="dxa"/>
          </w:tcPr>
          <w:p w:rsidR="00F26FCD" w:rsidRPr="00D11461" w:rsidRDefault="00F26FCD" w:rsidP="004B195A">
            <w:pPr>
              <w:pStyle w:val="a6"/>
              <w:ind w:left="0"/>
              <w:jc w:val="both"/>
              <w:rPr>
                <w:rFonts w:cs="Times New Roman"/>
                <w:szCs w:val="24"/>
              </w:rPr>
            </w:pPr>
            <w:r w:rsidRPr="00D11461">
              <w:rPr>
                <w:rFonts w:cs="Times New Roman"/>
                <w:szCs w:val="24"/>
              </w:rPr>
              <w:t>2.</w:t>
            </w:r>
          </w:p>
        </w:tc>
        <w:tc>
          <w:tcPr>
            <w:tcW w:w="5103" w:type="dxa"/>
          </w:tcPr>
          <w:p w:rsidR="00F26FCD" w:rsidRPr="00D11461" w:rsidRDefault="00F26FCD" w:rsidP="004B195A">
            <w:pPr>
              <w:pStyle w:val="a6"/>
              <w:ind w:left="0"/>
              <w:jc w:val="both"/>
              <w:rPr>
                <w:rFonts w:cs="Times New Roman"/>
                <w:szCs w:val="24"/>
              </w:rPr>
            </w:pPr>
            <w:r w:rsidRPr="00D11461">
              <w:rPr>
                <w:rFonts w:cs="Times New Roman"/>
                <w:szCs w:val="24"/>
              </w:rPr>
              <w:t>Интеллектуальная игра «КВИЗ» между командами получателей социальных услуг Пушкина 31, Пушкина 31/1.</w:t>
            </w:r>
          </w:p>
        </w:tc>
        <w:tc>
          <w:tcPr>
            <w:tcW w:w="2126" w:type="dxa"/>
            <w:tcBorders>
              <w:right w:val="single" w:sz="4" w:space="0" w:color="auto"/>
            </w:tcBorders>
          </w:tcPr>
          <w:p w:rsidR="00F26FCD" w:rsidRPr="00D11461" w:rsidRDefault="00F26FCD" w:rsidP="004B195A">
            <w:pPr>
              <w:jc w:val="both"/>
              <w:rPr>
                <w:rFonts w:cs="Times New Roman"/>
                <w:szCs w:val="24"/>
              </w:rPr>
            </w:pPr>
            <w:r w:rsidRPr="00D11461">
              <w:rPr>
                <w:rFonts w:cs="Times New Roman"/>
                <w:szCs w:val="24"/>
              </w:rPr>
              <w:t>Ноябрь.</w:t>
            </w:r>
          </w:p>
          <w:p w:rsidR="00F26FCD" w:rsidRPr="00D11461" w:rsidRDefault="00F26FCD" w:rsidP="004B195A">
            <w:pPr>
              <w:jc w:val="both"/>
              <w:rPr>
                <w:rFonts w:cs="Times New Roman"/>
                <w:szCs w:val="24"/>
              </w:rPr>
            </w:pPr>
            <w:r w:rsidRPr="00D11461">
              <w:rPr>
                <w:rFonts w:cs="Times New Roman"/>
                <w:szCs w:val="24"/>
              </w:rPr>
              <w:t>Декада инвалидов</w:t>
            </w:r>
          </w:p>
        </w:tc>
        <w:tc>
          <w:tcPr>
            <w:tcW w:w="1052" w:type="dxa"/>
            <w:tcBorders>
              <w:left w:val="single" w:sz="4" w:space="0" w:color="auto"/>
            </w:tcBorders>
          </w:tcPr>
          <w:p w:rsidR="00F26FCD" w:rsidRPr="00D11461" w:rsidRDefault="00C024B5" w:rsidP="004B195A">
            <w:pPr>
              <w:rPr>
                <w:rFonts w:cs="Times New Roman"/>
                <w:szCs w:val="24"/>
              </w:rPr>
            </w:pPr>
            <w:r>
              <w:rPr>
                <w:rFonts w:cs="Times New Roman"/>
                <w:szCs w:val="24"/>
              </w:rPr>
              <w:t xml:space="preserve">23 </w:t>
            </w:r>
          </w:p>
        </w:tc>
      </w:tr>
      <w:tr w:rsidR="00F26FCD" w:rsidRPr="00D11461" w:rsidTr="00C024B5">
        <w:tc>
          <w:tcPr>
            <w:tcW w:w="567" w:type="dxa"/>
          </w:tcPr>
          <w:p w:rsidR="00F26FCD" w:rsidRPr="00D11461" w:rsidRDefault="00F26FCD" w:rsidP="004B195A">
            <w:pPr>
              <w:pStyle w:val="a6"/>
              <w:ind w:left="0"/>
              <w:jc w:val="both"/>
              <w:rPr>
                <w:rFonts w:cs="Times New Roman"/>
                <w:szCs w:val="24"/>
              </w:rPr>
            </w:pPr>
            <w:r w:rsidRPr="00D11461">
              <w:rPr>
                <w:rFonts w:cs="Times New Roman"/>
                <w:szCs w:val="24"/>
              </w:rPr>
              <w:t>3.</w:t>
            </w:r>
          </w:p>
        </w:tc>
        <w:tc>
          <w:tcPr>
            <w:tcW w:w="5103" w:type="dxa"/>
          </w:tcPr>
          <w:p w:rsidR="00F26FCD" w:rsidRPr="00D11461" w:rsidRDefault="00F26FCD" w:rsidP="004B195A">
            <w:pPr>
              <w:pStyle w:val="a6"/>
              <w:ind w:left="0"/>
              <w:jc w:val="both"/>
              <w:rPr>
                <w:rFonts w:cs="Times New Roman"/>
                <w:szCs w:val="24"/>
              </w:rPr>
            </w:pPr>
            <w:r w:rsidRPr="00D11461">
              <w:rPr>
                <w:rFonts w:cs="Times New Roman"/>
                <w:szCs w:val="24"/>
              </w:rPr>
              <w:t>Проведение мастер – класса для жителей.</w:t>
            </w:r>
          </w:p>
        </w:tc>
        <w:tc>
          <w:tcPr>
            <w:tcW w:w="2126" w:type="dxa"/>
            <w:tcBorders>
              <w:right w:val="single" w:sz="4" w:space="0" w:color="auto"/>
            </w:tcBorders>
          </w:tcPr>
          <w:p w:rsidR="00F26FCD" w:rsidRPr="00D11461" w:rsidRDefault="00F26FCD" w:rsidP="004B195A">
            <w:pPr>
              <w:jc w:val="both"/>
              <w:rPr>
                <w:rFonts w:cs="Times New Roman"/>
                <w:szCs w:val="24"/>
              </w:rPr>
            </w:pPr>
            <w:r w:rsidRPr="00D11461">
              <w:rPr>
                <w:rFonts w:cs="Times New Roman"/>
                <w:szCs w:val="24"/>
              </w:rPr>
              <w:t>Март, октябрь</w:t>
            </w:r>
          </w:p>
        </w:tc>
        <w:tc>
          <w:tcPr>
            <w:tcW w:w="1052" w:type="dxa"/>
            <w:tcBorders>
              <w:left w:val="single" w:sz="4" w:space="0" w:color="auto"/>
            </w:tcBorders>
          </w:tcPr>
          <w:p w:rsidR="00F26FCD" w:rsidRPr="00D11461" w:rsidRDefault="00C024B5" w:rsidP="004B195A">
            <w:pPr>
              <w:rPr>
                <w:rFonts w:cs="Times New Roman"/>
                <w:szCs w:val="24"/>
              </w:rPr>
            </w:pPr>
            <w:r>
              <w:rPr>
                <w:rFonts w:cs="Times New Roman"/>
                <w:szCs w:val="24"/>
              </w:rPr>
              <w:t xml:space="preserve">21 </w:t>
            </w:r>
          </w:p>
        </w:tc>
      </w:tr>
    </w:tbl>
    <w:p w:rsidR="008B22E8" w:rsidRPr="009D6460" w:rsidRDefault="008B22E8" w:rsidP="006634CE">
      <w:pPr>
        <w:pStyle w:val="a6"/>
        <w:spacing w:after="0"/>
        <w:ind w:left="360"/>
        <w:jc w:val="both"/>
        <w:rPr>
          <w:rFonts w:ascii="Times New Roman" w:hAnsi="Times New Roman" w:cs="Times New Roman"/>
          <w:sz w:val="24"/>
          <w:szCs w:val="24"/>
        </w:rPr>
      </w:pPr>
      <w:r w:rsidRPr="009D6460">
        <w:rPr>
          <w:rFonts w:ascii="Times New Roman" w:hAnsi="Times New Roman" w:cs="Times New Roman"/>
          <w:sz w:val="24"/>
          <w:szCs w:val="24"/>
        </w:rPr>
        <w:t xml:space="preserve">                                                                                                                                                                     </w:t>
      </w:r>
    </w:p>
    <w:p w:rsidR="008B22E8" w:rsidRDefault="009D6460" w:rsidP="006634CE">
      <w:pPr>
        <w:spacing w:after="0"/>
        <w:jc w:val="center"/>
        <w:rPr>
          <w:rFonts w:ascii="Times New Roman" w:hAnsi="Times New Roman" w:cs="Times New Roman"/>
          <w:i/>
          <w:sz w:val="24"/>
          <w:szCs w:val="24"/>
        </w:rPr>
      </w:pPr>
      <w:r w:rsidRPr="009D6460">
        <w:rPr>
          <w:rFonts w:ascii="Times New Roman" w:hAnsi="Times New Roman" w:cs="Times New Roman"/>
          <w:i/>
          <w:sz w:val="24"/>
          <w:szCs w:val="24"/>
        </w:rPr>
        <w:t>Мероприятия патриотического направления</w:t>
      </w:r>
    </w:p>
    <w:p w:rsidR="00F26FCD" w:rsidRPr="009D6460" w:rsidRDefault="00F26FCD" w:rsidP="006634CE">
      <w:pPr>
        <w:spacing w:after="0"/>
        <w:jc w:val="center"/>
        <w:rPr>
          <w:rFonts w:ascii="Times New Roman" w:hAnsi="Times New Roman" w:cs="Times New Roman"/>
          <w:i/>
          <w:sz w:val="24"/>
          <w:szCs w:val="24"/>
        </w:rPr>
      </w:pPr>
    </w:p>
    <w:tbl>
      <w:tblPr>
        <w:tblStyle w:val="a8"/>
        <w:tblW w:w="0" w:type="auto"/>
        <w:tblInd w:w="534" w:type="dxa"/>
        <w:tblLook w:val="04A0" w:firstRow="1" w:lastRow="0" w:firstColumn="1" w:lastColumn="0" w:noHBand="0" w:noVBand="1"/>
      </w:tblPr>
      <w:tblGrid>
        <w:gridCol w:w="567"/>
        <w:gridCol w:w="5103"/>
        <w:gridCol w:w="2126"/>
        <w:gridCol w:w="992"/>
      </w:tblGrid>
      <w:tr w:rsidR="00F26FCD" w:rsidRPr="00D11461" w:rsidTr="00F26FCD">
        <w:tc>
          <w:tcPr>
            <w:tcW w:w="567" w:type="dxa"/>
          </w:tcPr>
          <w:p w:rsidR="00F26FCD" w:rsidRPr="00F26FCD" w:rsidRDefault="00F26FCD" w:rsidP="004B195A">
            <w:pPr>
              <w:jc w:val="both"/>
              <w:rPr>
                <w:rFonts w:cs="Times New Roman"/>
                <w:szCs w:val="24"/>
              </w:rPr>
            </w:pPr>
            <w:r w:rsidRPr="00F26FCD">
              <w:rPr>
                <w:rFonts w:cs="Times New Roman"/>
                <w:szCs w:val="24"/>
              </w:rPr>
              <w:t>№</w:t>
            </w:r>
          </w:p>
        </w:tc>
        <w:tc>
          <w:tcPr>
            <w:tcW w:w="5103" w:type="dxa"/>
          </w:tcPr>
          <w:p w:rsidR="00F26FCD" w:rsidRPr="00F26FCD" w:rsidRDefault="00F26FCD" w:rsidP="004B195A">
            <w:pPr>
              <w:jc w:val="both"/>
              <w:rPr>
                <w:rFonts w:cs="Times New Roman"/>
                <w:szCs w:val="24"/>
              </w:rPr>
            </w:pPr>
            <w:r w:rsidRPr="00F26FCD">
              <w:rPr>
                <w:rFonts w:cs="Times New Roman"/>
                <w:szCs w:val="24"/>
              </w:rPr>
              <w:t>Название мероприятия</w:t>
            </w:r>
          </w:p>
        </w:tc>
        <w:tc>
          <w:tcPr>
            <w:tcW w:w="2126" w:type="dxa"/>
            <w:tcBorders>
              <w:right w:val="single" w:sz="4" w:space="0" w:color="auto"/>
            </w:tcBorders>
          </w:tcPr>
          <w:p w:rsidR="00F26FCD" w:rsidRPr="00F26FCD" w:rsidRDefault="00F26FCD" w:rsidP="004B195A">
            <w:pPr>
              <w:jc w:val="both"/>
              <w:rPr>
                <w:rFonts w:cs="Times New Roman"/>
                <w:szCs w:val="24"/>
              </w:rPr>
            </w:pPr>
            <w:r w:rsidRPr="00F26FCD">
              <w:rPr>
                <w:rFonts w:cs="Times New Roman"/>
                <w:szCs w:val="24"/>
              </w:rPr>
              <w:t>Дата проведения</w:t>
            </w:r>
          </w:p>
        </w:tc>
        <w:tc>
          <w:tcPr>
            <w:tcW w:w="992" w:type="dxa"/>
            <w:tcBorders>
              <w:left w:val="single" w:sz="4" w:space="0" w:color="auto"/>
            </w:tcBorders>
          </w:tcPr>
          <w:p w:rsidR="00F26FCD" w:rsidRPr="00F26FCD" w:rsidRDefault="00F26FCD" w:rsidP="004B195A">
            <w:pPr>
              <w:jc w:val="both"/>
              <w:rPr>
                <w:rFonts w:cs="Times New Roman"/>
                <w:szCs w:val="24"/>
              </w:rPr>
            </w:pPr>
            <w:r w:rsidRPr="00F26FCD">
              <w:rPr>
                <w:rFonts w:cs="Times New Roman"/>
                <w:szCs w:val="24"/>
              </w:rPr>
              <w:t>Охват</w:t>
            </w:r>
          </w:p>
        </w:tc>
      </w:tr>
      <w:tr w:rsidR="00F26FCD" w:rsidRPr="00D11461" w:rsidTr="00F26FCD">
        <w:tc>
          <w:tcPr>
            <w:tcW w:w="567" w:type="dxa"/>
          </w:tcPr>
          <w:p w:rsidR="00F26FCD" w:rsidRPr="00D11461" w:rsidRDefault="00F26FCD" w:rsidP="004B195A">
            <w:pPr>
              <w:jc w:val="both"/>
              <w:rPr>
                <w:rFonts w:cs="Times New Roman"/>
                <w:szCs w:val="24"/>
              </w:rPr>
            </w:pPr>
            <w:r w:rsidRPr="00D11461">
              <w:rPr>
                <w:rFonts w:cs="Times New Roman"/>
                <w:szCs w:val="24"/>
              </w:rPr>
              <w:t>1.</w:t>
            </w:r>
          </w:p>
        </w:tc>
        <w:tc>
          <w:tcPr>
            <w:tcW w:w="5103" w:type="dxa"/>
          </w:tcPr>
          <w:p w:rsidR="00F26FCD" w:rsidRPr="00D11461" w:rsidRDefault="00F26FCD" w:rsidP="004B195A">
            <w:pPr>
              <w:jc w:val="both"/>
              <w:rPr>
                <w:rFonts w:cs="Times New Roman"/>
                <w:szCs w:val="24"/>
              </w:rPr>
            </w:pPr>
            <w:r w:rsidRPr="00D11461">
              <w:rPr>
                <w:rFonts w:cs="Times New Roman"/>
                <w:szCs w:val="24"/>
              </w:rPr>
              <w:t>Торжественное мероприятие отделения «Помним! Гордимся! Благодарим!».</w:t>
            </w:r>
          </w:p>
        </w:tc>
        <w:tc>
          <w:tcPr>
            <w:tcW w:w="2126" w:type="dxa"/>
            <w:tcBorders>
              <w:right w:val="single" w:sz="4" w:space="0" w:color="auto"/>
            </w:tcBorders>
          </w:tcPr>
          <w:p w:rsidR="00F26FCD" w:rsidRPr="00D11461" w:rsidRDefault="00F26FCD" w:rsidP="004B195A">
            <w:pPr>
              <w:jc w:val="both"/>
              <w:rPr>
                <w:rFonts w:cs="Times New Roman"/>
                <w:szCs w:val="24"/>
              </w:rPr>
            </w:pPr>
            <w:r w:rsidRPr="00D11461">
              <w:rPr>
                <w:rFonts w:cs="Times New Roman"/>
                <w:szCs w:val="24"/>
              </w:rPr>
              <w:t>Май</w:t>
            </w:r>
          </w:p>
        </w:tc>
        <w:tc>
          <w:tcPr>
            <w:tcW w:w="992" w:type="dxa"/>
            <w:tcBorders>
              <w:left w:val="single" w:sz="4" w:space="0" w:color="auto"/>
            </w:tcBorders>
          </w:tcPr>
          <w:p w:rsidR="00F26FCD" w:rsidRPr="00D11461" w:rsidRDefault="00F26FCD" w:rsidP="004B195A">
            <w:pPr>
              <w:jc w:val="both"/>
              <w:rPr>
                <w:rFonts w:cs="Times New Roman"/>
                <w:szCs w:val="24"/>
              </w:rPr>
            </w:pPr>
            <w:r w:rsidRPr="00D11461">
              <w:rPr>
                <w:rFonts w:cs="Times New Roman"/>
                <w:szCs w:val="24"/>
              </w:rPr>
              <w:t>19</w:t>
            </w:r>
          </w:p>
        </w:tc>
      </w:tr>
      <w:tr w:rsidR="00F26FCD" w:rsidRPr="00D11461" w:rsidTr="00F26FCD">
        <w:tc>
          <w:tcPr>
            <w:tcW w:w="567" w:type="dxa"/>
          </w:tcPr>
          <w:p w:rsidR="00F26FCD" w:rsidRPr="00D11461" w:rsidRDefault="00F26FCD" w:rsidP="004B195A">
            <w:pPr>
              <w:jc w:val="both"/>
              <w:rPr>
                <w:rFonts w:cs="Times New Roman"/>
                <w:szCs w:val="24"/>
              </w:rPr>
            </w:pPr>
            <w:r w:rsidRPr="00D11461">
              <w:rPr>
                <w:rFonts w:cs="Times New Roman"/>
                <w:szCs w:val="24"/>
              </w:rPr>
              <w:t>2.</w:t>
            </w:r>
          </w:p>
        </w:tc>
        <w:tc>
          <w:tcPr>
            <w:tcW w:w="5103" w:type="dxa"/>
          </w:tcPr>
          <w:p w:rsidR="00F26FCD" w:rsidRPr="00D11461" w:rsidRDefault="00F26FCD" w:rsidP="004B195A">
            <w:pPr>
              <w:jc w:val="both"/>
              <w:rPr>
                <w:rFonts w:cs="Times New Roman"/>
                <w:szCs w:val="24"/>
              </w:rPr>
            </w:pPr>
            <w:r w:rsidRPr="00D11461">
              <w:rPr>
                <w:rFonts w:cs="Times New Roman"/>
                <w:szCs w:val="24"/>
              </w:rPr>
              <w:t xml:space="preserve">«Свеча памяти» Акция МОБУ СОШ № 7 </w:t>
            </w:r>
          </w:p>
          <w:p w:rsidR="00F26FCD" w:rsidRPr="00D11461" w:rsidRDefault="00F26FCD" w:rsidP="004B195A">
            <w:pPr>
              <w:jc w:val="both"/>
              <w:rPr>
                <w:rFonts w:cs="Times New Roman"/>
                <w:szCs w:val="24"/>
              </w:rPr>
            </w:pPr>
            <w:r w:rsidRPr="00D11461">
              <w:rPr>
                <w:rFonts w:cs="Times New Roman"/>
                <w:szCs w:val="24"/>
              </w:rPr>
              <w:t>г. Якутска</w:t>
            </w:r>
          </w:p>
        </w:tc>
        <w:tc>
          <w:tcPr>
            <w:tcW w:w="2126" w:type="dxa"/>
            <w:tcBorders>
              <w:right w:val="single" w:sz="4" w:space="0" w:color="auto"/>
            </w:tcBorders>
          </w:tcPr>
          <w:p w:rsidR="00F26FCD" w:rsidRPr="00D11461" w:rsidRDefault="00F26FCD" w:rsidP="004B195A">
            <w:pPr>
              <w:jc w:val="both"/>
              <w:rPr>
                <w:rFonts w:cs="Times New Roman"/>
                <w:szCs w:val="24"/>
              </w:rPr>
            </w:pPr>
            <w:r w:rsidRPr="00D11461">
              <w:rPr>
                <w:rFonts w:cs="Times New Roman"/>
                <w:szCs w:val="24"/>
              </w:rPr>
              <w:t>Май</w:t>
            </w:r>
          </w:p>
        </w:tc>
        <w:tc>
          <w:tcPr>
            <w:tcW w:w="992" w:type="dxa"/>
            <w:tcBorders>
              <w:left w:val="single" w:sz="4" w:space="0" w:color="auto"/>
            </w:tcBorders>
          </w:tcPr>
          <w:p w:rsidR="00F26FCD" w:rsidRPr="00D11461" w:rsidRDefault="00F26FCD" w:rsidP="004B195A">
            <w:pPr>
              <w:jc w:val="both"/>
              <w:rPr>
                <w:rFonts w:cs="Times New Roman"/>
                <w:szCs w:val="24"/>
              </w:rPr>
            </w:pPr>
            <w:r w:rsidRPr="00D11461">
              <w:rPr>
                <w:rFonts w:cs="Times New Roman"/>
                <w:szCs w:val="24"/>
              </w:rPr>
              <w:t>38</w:t>
            </w:r>
          </w:p>
        </w:tc>
      </w:tr>
      <w:tr w:rsidR="00F26FCD" w:rsidRPr="00D11461" w:rsidTr="00F26FCD">
        <w:tc>
          <w:tcPr>
            <w:tcW w:w="567" w:type="dxa"/>
          </w:tcPr>
          <w:p w:rsidR="00F26FCD" w:rsidRPr="00D11461" w:rsidRDefault="00F26FCD" w:rsidP="004B195A">
            <w:pPr>
              <w:jc w:val="both"/>
              <w:rPr>
                <w:rFonts w:cs="Times New Roman"/>
                <w:szCs w:val="24"/>
              </w:rPr>
            </w:pPr>
            <w:r w:rsidRPr="00D11461">
              <w:rPr>
                <w:rFonts w:cs="Times New Roman"/>
                <w:szCs w:val="24"/>
              </w:rPr>
              <w:t>3.</w:t>
            </w:r>
          </w:p>
        </w:tc>
        <w:tc>
          <w:tcPr>
            <w:tcW w:w="5103" w:type="dxa"/>
          </w:tcPr>
          <w:p w:rsidR="00F26FCD" w:rsidRPr="00D11461" w:rsidRDefault="00F26FCD" w:rsidP="004B195A">
            <w:pPr>
              <w:jc w:val="both"/>
              <w:rPr>
                <w:rFonts w:cs="Times New Roman"/>
                <w:szCs w:val="24"/>
              </w:rPr>
            </w:pPr>
            <w:r w:rsidRPr="00D11461">
              <w:rPr>
                <w:rFonts w:cs="Times New Roman"/>
                <w:szCs w:val="24"/>
              </w:rPr>
              <w:t>Благотворительная акция жителей – волонтеров в помощь участникам СВО.</w:t>
            </w:r>
          </w:p>
          <w:p w:rsidR="00F26FCD" w:rsidRPr="00D11461" w:rsidRDefault="00F26FCD" w:rsidP="004B195A">
            <w:pPr>
              <w:jc w:val="both"/>
              <w:rPr>
                <w:rFonts w:cs="Times New Roman"/>
                <w:szCs w:val="24"/>
              </w:rPr>
            </w:pPr>
            <w:r w:rsidRPr="00D11461">
              <w:rPr>
                <w:rFonts w:cs="Times New Roman"/>
                <w:szCs w:val="24"/>
              </w:rPr>
              <w:t xml:space="preserve">1.Изготовление маскировочных сеток. </w:t>
            </w:r>
          </w:p>
          <w:p w:rsidR="00F26FCD" w:rsidRPr="00D11461" w:rsidRDefault="00F26FCD" w:rsidP="004B195A">
            <w:pPr>
              <w:jc w:val="both"/>
              <w:rPr>
                <w:rFonts w:cs="Times New Roman"/>
                <w:szCs w:val="24"/>
              </w:rPr>
            </w:pPr>
            <w:r w:rsidRPr="00D11461">
              <w:rPr>
                <w:rFonts w:cs="Times New Roman"/>
                <w:szCs w:val="24"/>
              </w:rPr>
              <w:t>2.Изготовление нашлемников.</w:t>
            </w:r>
          </w:p>
          <w:p w:rsidR="00F26FCD" w:rsidRPr="00D11461" w:rsidRDefault="00F26FCD" w:rsidP="004B195A">
            <w:pPr>
              <w:jc w:val="both"/>
              <w:rPr>
                <w:rFonts w:cs="Times New Roman"/>
                <w:szCs w:val="24"/>
              </w:rPr>
            </w:pPr>
            <w:r w:rsidRPr="00D11461">
              <w:rPr>
                <w:rFonts w:cs="Times New Roman"/>
                <w:szCs w:val="24"/>
              </w:rPr>
              <w:t>3. Сбор ж/б для изготовления свечей.</w:t>
            </w:r>
          </w:p>
        </w:tc>
        <w:tc>
          <w:tcPr>
            <w:tcW w:w="2126" w:type="dxa"/>
            <w:tcBorders>
              <w:right w:val="single" w:sz="4" w:space="0" w:color="auto"/>
            </w:tcBorders>
          </w:tcPr>
          <w:p w:rsidR="00F26FCD" w:rsidRPr="00D11461" w:rsidRDefault="00F26FCD" w:rsidP="004B195A">
            <w:pPr>
              <w:jc w:val="both"/>
              <w:rPr>
                <w:rFonts w:cs="Times New Roman"/>
                <w:szCs w:val="24"/>
              </w:rPr>
            </w:pPr>
            <w:r w:rsidRPr="00D11461">
              <w:rPr>
                <w:rFonts w:cs="Times New Roman"/>
                <w:szCs w:val="24"/>
              </w:rPr>
              <w:t>Октябрь</w:t>
            </w:r>
          </w:p>
          <w:p w:rsidR="00F26FCD" w:rsidRPr="00D11461" w:rsidRDefault="00F26FCD" w:rsidP="004B195A">
            <w:pPr>
              <w:jc w:val="both"/>
              <w:rPr>
                <w:rFonts w:cs="Times New Roman"/>
                <w:szCs w:val="24"/>
              </w:rPr>
            </w:pPr>
            <w:r w:rsidRPr="00D11461">
              <w:rPr>
                <w:rFonts w:cs="Times New Roman"/>
                <w:szCs w:val="24"/>
              </w:rPr>
              <w:t xml:space="preserve">Ноябрь </w:t>
            </w:r>
          </w:p>
          <w:p w:rsidR="00F26FCD" w:rsidRPr="00D11461" w:rsidRDefault="00F26FCD" w:rsidP="004B195A">
            <w:pPr>
              <w:jc w:val="both"/>
              <w:rPr>
                <w:rFonts w:cs="Times New Roman"/>
                <w:szCs w:val="24"/>
              </w:rPr>
            </w:pPr>
            <w:r w:rsidRPr="00D11461">
              <w:rPr>
                <w:rFonts w:cs="Times New Roman"/>
                <w:szCs w:val="24"/>
              </w:rPr>
              <w:t>Декабрь</w:t>
            </w:r>
          </w:p>
        </w:tc>
        <w:tc>
          <w:tcPr>
            <w:tcW w:w="992" w:type="dxa"/>
            <w:tcBorders>
              <w:left w:val="single" w:sz="4" w:space="0" w:color="auto"/>
            </w:tcBorders>
          </w:tcPr>
          <w:p w:rsidR="00F26FCD" w:rsidRPr="00D11461" w:rsidRDefault="00F26FCD" w:rsidP="004B195A">
            <w:pPr>
              <w:jc w:val="both"/>
              <w:rPr>
                <w:rFonts w:cs="Times New Roman"/>
                <w:szCs w:val="24"/>
              </w:rPr>
            </w:pPr>
            <w:r w:rsidRPr="00D11461">
              <w:rPr>
                <w:rFonts w:cs="Times New Roman"/>
                <w:szCs w:val="24"/>
              </w:rPr>
              <w:t>16 чел.</w:t>
            </w:r>
          </w:p>
        </w:tc>
      </w:tr>
    </w:tbl>
    <w:p w:rsidR="008B22E8" w:rsidRPr="009D6460" w:rsidRDefault="008B22E8" w:rsidP="006634CE">
      <w:pPr>
        <w:spacing w:after="0"/>
        <w:jc w:val="both"/>
        <w:rPr>
          <w:rFonts w:ascii="Times New Roman" w:hAnsi="Times New Roman" w:cs="Times New Roman"/>
          <w:sz w:val="24"/>
          <w:szCs w:val="24"/>
        </w:rPr>
      </w:pPr>
      <w:r w:rsidRPr="009D6460">
        <w:rPr>
          <w:rFonts w:ascii="Times New Roman" w:hAnsi="Times New Roman" w:cs="Times New Roman"/>
          <w:sz w:val="24"/>
          <w:szCs w:val="24"/>
        </w:rPr>
        <w:t xml:space="preserve">                                                                                                                                                                             </w:t>
      </w:r>
    </w:p>
    <w:p w:rsidR="008B22E8" w:rsidRDefault="009D6460" w:rsidP="006634CE">
      <w:pPr>
        <w:spacing w:after="0"/>
        <w:jc w:val="center"/>
        <w:rPr>
          <w:rFonts w:ascii="Times New Roman" w:hAnsi="Times New Roman" w:cs="Times New Roman"/>
          <w:i/>
          <w:sz w:val="24"/>
          <w:szCs w:val="24"/>
        </w:rPr>
      </w:pPr>
      <w:r w:rsidRPr="009D6460">
        <w:rPr>
          <w:rFonts w:ascii="Times New Roman" w:hAnsi="Times New Roman" w:cs="Times New Roman"/>
          <w:i/>
          <w:sz w:val="24"/>
          <w:szCs w:val="24"/>
        </w:rPr>
        <w:t>Мероприятия для оздоровления ПСУ</w:t>
      </w:r>
    </w:p>
    <w:p w:rsidR="00E6639C" w:rsidRPr="009D6460" w:rsidRDefault="00E6639C" w:rsidP="006634CE">
      <w:pPr>
        <w:spacing w:after="0"/>
        <w:jc w:val="center"/>
        <w:rPr>
          <w:rFonts w:ascii="Times New Roman" w:hAnsi="Times New Roman" w:cs="Times New Roman"/>
          <w:i/>
          <w:sz w:val="24"/>
          <w:szCs w:val="24"/>
        </w:rPr>
      </w:pPr>
    </w:p>
    <w:tbl>
      <w:tblPr>
        <w:tblStyle w:val="a8"/>
        <w:tblW w:w="0" w:type="auto"/>
        <w:tblInd w:w="534" w:type="dxa"/>
        <w:tblLook w:val="04A0" w:firstRow="1" w:lastRow="0" w:firstColumn="1" w:lastColumn="0" w:noHBand="0" w:noVBand="1"/>
      </w:tblPr>
      <w:tblGrid>
        <w:gridCol w:w="567"/>
        <w:gridCol w:w="5103"/>
        <w:gridCol w:w="2126"/>
        <w:gridCol w:w="992"/>
      </w:tblGrid>
      <w:tr w:rsidR="00E6639C" w:rsidRPr="00D11461" w:rsidTr="00E6639C">
        <w:trPr>
          <w:trHeight w:val="219"/>
        </w:trPr>
        <w:tc>
          <w:tcPr>
            <w:tcW w:w="567" w:type="dxa"/>
          </w:tcPr>
          <w:p w:rsidR="00E6639C" w:rsidRPr="00E6639C" w:rsidRDefault="00E6639C" w:rsidP="004B195A">
            <w:pPr>
              <w:jc w:val="both"/>
              <w:rPr>
                <w:rFonts w:cs="Times New Roman"/>
                <w:szCs w:val="24"/>
              </w:rPr>
            </w:pPr>
            <w:r w:rsidRPr="00E6639C">
              <w:rPr>
                <w:rFonts w:cs="Times New Roman"/>
                <w:szCs w:val="24"/>
              </w:rPr>
              <w:t>№</w:t>
            </w:r>
          </w:p>
        </w:tc>
        <w:tc>
          <w:tcPr>
            <w:tcW w:w="5103" w:type="dxa"/>
          </w:tcPr>
          <w:p w:rsidR="00E6639C" w:rsidRPr="00E6639C" w:rsidRDefault="00E6639C" w:rsidP="004B195A">
            <w:pPr>
              <w:jc w:val="both"/>
              <w:rPr>
                <w:rFonts w:cs="Times New Roman"/>
                <w:szCs w:val="24"/>
              </w:rPr>
            </w:pPr>
            <w:r w:rsidRPr="00E6639C">
              <w:rPr>
                <w:rFonts w:cs="Times New Roman"/>
                <w:szCs w:val="24"/>
              </w:rPr>
              <w:t>Название мероприятия</w:t>
            </w:r>
          </w:p>
        </w:tc>
        <w:tc>
          <w:tcPr>
            <w:tcW w:w="2126" w:type="dxa"/>
          </w:tcPr>
          <w:p w:rsidR="00E6639C" w:rsidRPr="00E6639C" w:rsidRDefault="00E6639C" w:rsidP="004B195A">
            <w:pPr>
              <w:jc w:val="both"/>
              <w:rPr>
                <w:rFonts w:cs="Times New Roman"/>
                <w:szCs w:val="24"/>
              </w:rPr>
            </w:pPr>
            <w:r w:rsidRPr="00E6639C">
              <w:rPr>
                <w:rFonts w:cs="Times New Roman"/>
                <w:szCs w:val="24"/>
              </w:rPr>
              <w:t>Дата проведения</w:t>
            </w:r>
          </w:p>
        </w:tc>
        <w:tc>
          <w:tcPr>
            <w:tcW w:w="992" w:type="dxa"/>
          </w:tcPr>
          <w:p w:rsidR="00E6639C" w:rsidRPr="00E6639C" w:rsidRDefault="00E6639C" w:rsidP="004B195A">
            <w:pPr>
              <w:jc w:val="both"/>
              <w:rPr>
                <w:rFonts w:cs="Times New Roman"/>
                <w:szCs w:val="24"/>
              </w:rPr>
            </w:pPr>
            <w:r w:rsidRPr="00E6639C">
              <w:rPr>
                <w:rFonts w:cs="Times New Roman"/>
                <w:szCs w:val="24"/>
              </w:rPr>
              <w:t>Охват</w:t>
            </w:r>
          </w:p>
        </w:tc>
      </w:tr>
      <w:tr w:rsidR="00E6639C" w:rsidRPr="00D11461" w:rsidTr="00E6639C">
        <w:tc>
          <w:tcPr>
            <w:tcW w:w="567" w:type="dxa"/>
          </w:tcPr>
          <w:p w:rsidR="00E6639C" w:rsidRPr="00D11461" w:rsidRDefault="00E6639C" w:rsidP="004B195A">
            <w:pPr>
              <w:jc w:val="both"/>
              <w:rPr>
                <w:rFonts w:cs="Times New Roman"/>
                <w:szCs w:val="24"/>
              </w:rPr>
            </w:pPr>
            <w:r w:rsidRPr="00D11461">
              <w:rPr>
                <w:rFonts w:cs="Times New Roman"/>
                <w:szCs w:val="24"/>
              </w:rPr>
              <w:t>1.</w:t>
            </w:r>
          </w:p>
        </w:tc>
        <w:tc>
          <w:tcPr>
            <w:tcW w:w="5103" w:type="dxa"/>
          </w:tcPr>
          <w:p w:rsidR="00E6639C" w:rsidRPr="00D11461" w:rsidRDefault="00E6639C" w:rsidP="004B195A">
            <w:pPr>
              <w:jc w:val="both"/>
              <w:rPr>
                <w:rFonts w:cs="Times New Roman"/>
                <w:szCs w:val="24"/>
              </w:rPr>
            </w:pPr>
            <w:r w:rsidRPr="00D11461">
              <w:rPr>
                <w:rFonts w:cs="Times New Roman"/>
                <w:szCs w:val="24"/>
              </w:rPr>
              <w:t>Скандинавская ходьба.</w:t>
            </w:r>
          </w:p>
        </w:tc>
        <w:tc>
          <w:tcPr>
            <w:tcW w:w="2126" w:type="dxa"/>
          </w:tcPr>
          <w:p w:rsidR="00E6639C" w:rsidRPr="00D11461" w:rsidRDefault="00E6639C" w:rsidP="004B195A">
            <w:pPr>
              <w:jc w:val="both"/>
              <w:rPr>
                <w:rFonts w:cs="Times New Roman"/>
                <w:szCs w:val="24"/>
              </w:rPr>
            </w:pPr>
            <w:r w:rsidRPr="00D11461">
              <w:rPr>
                <w:rFonts w:cs="Times New Roman"/>
                <w:szCs w:val="24"/>
              </w:rPr>
              <w:t>Еженедельно 2 раза</w:t>
            </w:r>
          </w:p>
        </w:tc>
        <w:tc>
          <w:tcPr>
            <w:tcW w:w="992" w:type="dxa"/>
          </w:tcPr>
          <w:p w:rsidR="00E6639C" w:rsidRPr="00D11461" w:rsidRDefault="00E6639C" w:rsidP="004B195A">
            <w:pPr>
              <w:jc w:val="both"/>
              <w:rPr>
                <w:rFonts w:cs="Times New Roman"/>
                <w:szCs w:val="24"/>
              </w:rPr>
            </w:pPr>
            <w:r w:rsidRPr="00D11461">
              <w:rPr>
                <w:rFonts w:cs="Times New Roman"/>
                <w:szCs w:val="24"/>
              </w:rPr>
              <w:t>12 чел.</w:t>
            </w:r>
          </w:p>
        </w:tc>
      </w:tr>
      <w:tr w:rsidR="00E6639C" w:rsidRPr="00D11461" w:rsidTr="00E6639C">
        <w:trPr>
          <w:trHeight w:val="359"/>
        </w:trPr>
        <w:tc>
          <w:tcPr>
            <w:tcW w:w="567" w:type="dxa"/>
          </w:tcPr>
          <w:p w:rsidR="00E6639C" w:rsidRPr="00D11461" w:rsidRDefault="00E6639C" w:rsidP="004B195A">
            <w:pPr>
              <w:jc w:val="both"/>
              <w:rPr>
                <w:rFonts w:cs="Times New Roman"/>
                <w:szCs w:val="24"/>
              </w:rPr>
            </w:pPr>
            <w:r w:rsidRPr="00D11461">
              <w:rPr>
                <w:rFonts w:cs="Times New Roman"/>
                <w:szCs w:val="24"/>
              </w:rPr>
              <w:t>2.</w:t>
            </w:r>
          </w:p>
        </w:tc>
        <w:tc>
          <w:tcPr>
            <w:tcW w:w="5103" w:type="dxa"/>
          </w:tcPr>
          <w:p w:rsidR="00E6639C" w:rsidRPr="00D11461" w:rsidRDefault="00E6639C" w:rsidP="004B195A">
            <w:pPr>
              <w:jc w:val="both"/>
              <w:rPr>
                <w:rFonts w:cs="Times New Roman"/>
                <w:szCs w:val="24"/>
              </w:rPr>
            </w:pPr>
            <w:r w:rsidRPr="00D11461">
              <w:rPr>
                <w:rFonts w:cs="Times New Roman"/>
                <w:szCs w:val="24"/>
              </w:rPr>
              <w:t>Консультация психолога.</w:t>
            </w:r>
          </w:p>
        </w:tc>
        <w:tc>
          <w:tcPr>
            <w:tcW w:w="2126" w:type="dxa"/>
          </w:tcPr>
          <w:p w:rsidR="00E6639C" w:rsidRPr="00D11461" w:rsidRDefault="00E6639C" w:rsidP="004B195A">
            <w:pPr>
              <w:jc w:val="both"/>
              <w:rPr>
                <w:rFonts w:cs="Times New Roman"/>
                <w:szCs w:val="24"/>
              </w:rPr>
            </w:pPr>
            <w:r w:rsidRPr="00D11461">
              <w:rPr>
                <w:rFonts w:cs="Times New Roman"/>
                <w:szCs w:val="24"/>
              </w:rPr>
              <w:t>В течение года</w:t>
            </w:r>
          </w:p>
        </w:tc>
        <w:tc>
          <w:tcPr>
            <w:tcW w:w="992" w:type="dxa"/>
          </w:tcPr>
          <w:p w:rsidR="00E6639C" w:rsidRPr="00D11461" w:rsidRDefault="00E6639C" w:rsidP="004B195A">
            <w:pPr>
              <w:jc w:val="both"/>
              <w:rPr>
                <w:rFonts w:cs="Times New Roman"/>
                <w:szCs w:val="24"/>
              </w:rPr>
            </w:pPr>
            <w:r w:rsidRPr="00D11461">
              <w:rPr>
                <w:rFonts w:cs="Times New Roman"/>
                <w:szCs w:val="24"/>
              </w:rPr>
              <w:t>3 чел.</w:t>
            </w:r>
          </w:p>
        </w:tc>
      </w:tr>
      <w:tr w:rsidR="00E6639C" w:rsidRPr="00D11461" w:rsidTr="00E6639C">
        <w:tc>
          <w:tcPr>
            <w:tcW w:w="567" w:type="dxa"/>
          </w:tcPr>
          <w:p w:rsidR="00E6639C" w:rsidRPr="00D11461" w:rsidRDefault="00E6639C" w:rsidP="004B195A">
            <w:pPr>
              <w:jc w:val="both"/>
              <w:rPr>
                <w:rFonts w:cs="Times New Roman"/>
                <w:szCs w:val="24"/>
              </w:rPr>
            </w:pPr>
            <w:r w:rsidRPr="00D11461">
              <w:rPr>
                <w:rFonts w:cs="Times New Roman"/>
                <w:szCs w:val="24"/>
              </w:rPr>
              <w:t>3.</w:t>
            </w:r>
          </w:p>
        </w:tc>
        <w:tc>
          <w:tcPr>
            <w:tcW w:w="5103" w:type="dxa"/>
          </w:tcPr>
          <w:p w:rsidR="00E6639C" w:rsidRPr="00D11461" w:rsidRDefault="00E6639C" w:rsidP="004B195A">
            <w:pPr>
              <w:jc w:val="both"/>
              <w:rPr>
                <w:rFonts w:cs="Times New Roman"/>
                <w:szCs w:val="24"/>
              </w:rPr>
            </w:pPr>
            <w:r w:rsidRPr="00D11461">
              <w:rPr>
                <w:rFonts w:cs="Times New Roman"/>
                <w:szCs w:val="24"/>
              </w:rPr>
              <w:t>Ярмарка здоровья.</w:t>
            </w:r>
          </w:p>
        </w:tc>
        <w:tc>
          <w:tcPr>
            <w:tcW w:w="2126" w:type="dxa"/>
          </w:tcPr>
          <w:p w:rsidR="00E6639C" w:rsidRPr="00D11461" w:rsidRDefault="00E6639C" w:rsidP="004B195A">
            <w:pPr>
              <w:jc w:val="both"/>
              <w:rPr>
                <w:rFonts w:cs="Times New Roman"/>
                <w:szCs w:val="24"/>
              </w:rPr>
            </w:pPr>
            <w:r w:rsidRPr="00D11461">
              <w:rPr>
                <w:rFonts w:cs="Times New Roman"/>
                <w:szCs w:val="24"/>
              </w:rPr>
              <w:t>Октябрь</w:t>
            </w:r>
          </w:p>
        </w:tc>
        <w:tc>
          <w:tcPr>
            <w:tcW w:w="992" w:type="dxa"/>
          </w:tcPr>
          <w:p w:rsidR="00E6639C" w:rsidRPr="00D11461" w:rsidRDefault="00E6639C" w:rsidP="004B195A">
            <w:pPr>
              <w:jc w:val="both"/>
              <w:rPr>
                <w:rFonts w:cs="Times New Roman"/>
                <w:szCs w:val="24"/>
              </w:rPr>
            </w:pPr>
            <w:r w:rsidRPr="00D11461">
              <w:rPr>
                <w:rFonts w:cs="Times New Roman"/>
                <w:szCs w:val="24"/>
              </w:rPr>
              <w:t>115</w:t>
            </w:r>
            <w:r>
              <w:rPr>
                <w:rFonts w:cs="Times New Roman"/>
                <w:szCs w:val="24"/>
              </w:rPr>
              <w:t xml:space="preserve"> </w:t>
            </w:r>
            <w:r w:rsidRPr="00D11461">
              <w:rPr>
                <w:rFonts w:cs="Times New Roman"/>
                <w:szCs w:val="24"/>
              </w:rPr>
              <w:t>чел.</w:t>
            </w:r>
          </w:p>
        </w:tc>
      </w:tr>
      <w:tr w:rsidR="00E6639C" w:rsidRPr="00D11461" w:rsidTr="00E6639C">
        <w:tc>
          <w:tcPr>
            <w:tcW w:w="567" w:type="dxa"/>
          </w:tcPr>
          <w:p w:rsidR="00E6639C" w:rsidRPr="00D11461" w:rsidRDefault="00E6639C" w:rsidP="004B195A">
            <w:pPr>
              <w:jc w:val="both"/>
              <w:rPr>
                <w:rFonts w:cs="Times New Roman"/>
                <w:szCs w:val="24"/>
              </w:rPr>
            </w:pPr>
            <w:r w:rsidRPr="00D11461">
              <w:rPr>
                <w:rFonts w:cs="Times New Roman"/>
                <w:szCs w:val="24"/>
              </w:rPr>
              <w:t>4.</w:t>
            </w:r>
          </w:p>
        </w:tc>
        <w:tc>
          <w:tcPr>
            <w:tcW w:w="5103" w:type="dxa"/>
          </w:tcPr>
          <w:p w:rsidR="00E6639C" w:rsidRPr="00D11461" w:rsidRDefault="00E6639C" w:rsidP="004B195A">
            <w:pPr>
              <w:jc w:val="both"/>
              <w:rPr>
                <w:rFonts w:cs="Times New Roman"/>
                <w:szCs w:val="24"/>
              </w:rPr>
            </w:pPr>
            <w:r w:rsidRPr="00D11461">
              <w:rPr>
                <w:rFonts w:cs="Times New Roman"/>
                <w:szCs w:val="24"/>
              </w:rPr>
              <w:t>Чемпионат отделения по русским шашкам, бильярду, по национальным видам спорта: хабылык, хаамыска.</w:t>
            </w:r>
          </w:p>
        </w:tc>
        <w:tc>
          <w:tcPr>
            <w:tcW w:w="2126" w:type="dxa"/>
          </w:tcPr>
          <w:p w:rsidR="00E6639C" w:rsidRPr="00D11461" w:rsidRDefault="00E6639C" w:rsidP="004B195A">
            <w:pPr>
              <w:jc w:val="both"/>
              <w:rPr>
                <w:rFonts w:cs="Times New Roman"/>
                <w:szCs w:val="24"/>
              </w:rPr>
            </w:pPr>
            <w:r w:rsidRPr="00D11461">
              <w:rPr>
                <w:rFonts w:cs="Times New Roman"/>
                <w:szCs w:val="24"/>
              </w:rPr>
              <w:t>Декабрь</w:t>
            </w:r>
          </w:p>
        </w:tc>
        <w:tc>
          <w:tcPr>
            <w:tcW w:w="992" w:type="dxa"/>
          </w:tcPr>
          <w:p w:rsidR="00E6639C" w:rsidRPr="00D11461" w:rsidRDefault="00E6639C" w:rsidP="004B195A">
            <w:pPr>
              <w:jc w:val="both"/>
              <w:rPr>
                <w:rFonts w:cs="Times New Roman"/>
                <w:szCs w:val="24"/>
              </w:rPr>
            </w:pPr>
            <w:r w:rsidRPr="00D11461">
              <w:rPr>
                <w:rFonts w:cs="Times New Roman"/>
                <w:szCs w:val="24"/>
              </w:rPr>
              <w:t>18</w:t>
            </w:r>
            <w:r>
              <w:rPr>
                <w:rFonts w:cs="Times New Roman"/>
                <w:szCs w:val="24"/>
              </w:rPr>
              <w:t xml:space="preserve"> </w:t>
            </w:r>
          </w:p>
        </w:tc>
      </w:tr>
      <w:tr w:rsidR="00E6639C" w:rsidRPr="00D11461" w:rsidTr="00E6639C">
        <w:tc>
          <w:tcPr>
            <w:tcW w:w="567" w:type="dxa"/>
          </w:tcPr>
          <w:p w:rsidR="00E6639C" w:rsidRPr="00D11461" w:rsidRDefault="00E6639C" w:rsidP="004B195A">
            <w:pPr>
              <w:jc w:val="both"/>
              <w:rPr>
                <w:rFonts w:cs="Times New Roman"/>
                <w:szCs w:val="24"/>
              </w:rPr>
            </w:pPr>
            <w:r w:rsidRPr="00D11461">
              <w:rPr>
                <w:rFonts w:cs="Times New Roman"/>
                <w:szCs w:val="24"/>
              </w:rPr>
              <w:t>5.</w:t>
            </w:r>
          </w:p>
        </w:tc>
        <w:tc>
          <w:tcPr>
            <w:tcW w:w="5103" w:type="dxa"/>
          </w:tcPr>
          <w:p w:rsidR="00E6639C" w:rsidRPr="00D11461" w:rsidRDefault="00E6639C" w:rsidP="004B195A">
            <w:pPr>
              <w:jc w:val="both"/>
              <w:rPr>
                <w:rFonts w:cs="Times New Roman"/>
                <w:szCs w:val="24"/>
              </w:rPr>
            </w:pPr>
            <w:r w:rsidRPr="00D11461">
              <w:rPr>
                <w:rFonts w:cs="Times New Roman"/>
                <w:szCs w:val="24"/>
              </w:rPr>
              <w:t xml:space="preserve">Содействие в госпитализации на стационарное </w:t>
            </w:r>
            <w:r w:rsidRPr="00D11461">
              <w:rPr>
                <w:rFonts w:cs="Times New Roman"/>
                <w:szCs w:val="24"/>
              </w:rPr>
              <w:lastRenderedPageBreak/>
              <w:t>лечение, реабилитацию, санаторно – курортное лечение и т.д.</w:t>
            </w:r>
          </w:p>
        </w:tc>
        <w:tc>
          <w:tcPr>
            <w:tcW w:w="2126" w:type="dxa"/>
          </w:tcPr>
          <w:p w:rsidR="00E6639C" w:rsidRPr="00D11461" w:rsidRDefault="00E6639C" w:rsidP="004B195A">
            <w:pPr>
              <w:jc w:val="both"/>
              <w:rPr>
                <w:rFonts w:cs="Times New Roman"/>
                <w:szCs w:val="24"/>
              </w:rPr>
            </w:pPr>
            <w:r w:rsidRPr="00D11461">
              <w:rPr>
                <w:rFonts w:cs="Times New Roman"/>
                <w:szCs w:val="24"/>
              </w:rPr>
              <w:lastRenderedPageBreak/>
              <w:t>В течение года.</w:t>
            </w:r>
          </w:p>
        </w:tc>
        <w:tc>
          <w:tcPr>
            <w:tcW w:w="992" w:type="dxa"/>
          </w:tcPr>
          <w:p w:rsidR="00E6639C" w:rsidRPr="00D11461" w:rsidRDefault="00E6639C" w:rsidP="004B195A">
            <w:pPr>
              <w:jc w:val="both"/>
              <w:rPr>
                <w:rFonts w:cs="Times New Roman"/>
                <w:szCs w:val="24"/>
              </w:rPr>
            </w:pPr>
            <w:r w:rsidRPr="00D11461">
              <w:rPr>
                <w:rFonts w:cs="Times New Roman"/>
                <w:szCs w:val="24"/>
              </w:rPr>
              <w:t>8</w:t>
            </w:r>
          </w:p>
        </w:tc>
      </w:tr>
    </w:tbl>
    <w:p w:rsidR="008B22E8" w:rsidRPr="009D6460" w:rsidRDefault="008B22E8" w:rsidP="006634CE">
      <w:pPr>
        <w:spacing w:after="0"/>
        <w:jc w:val="both"/>
        <w:rPr>
          <w:rFonts w:ascii="Times New Roman" w:hAnsi="Times New Roman" w:cs="Times New Roman"/>
          <w:sz w:val="24"/>
          <w:szCs w:val="24"/>
        </w:rPr>
      </w:pPr>
      <w:r w:rsidRPr="009D6460">
        <w:rPr>
          <w:rFonts w:ascii="Times New Roman" w:hAnsi="Times New Roman" w:cs="Times New Roman"/>
          <w:sz w:val="24"/>
          <w:szCs w:val="24"/>
        </w:rPr>
        <w:lastRenderedPageBreak/>
        <w:t xml:space="preserve">                                                                                                                                                                             </w:t>
      </w:r>
    </w:p>
    <w:p w:rsidR="008B22E8" w:rsidRDefault="009D6460" w:rsidP="006634CE">
      <w:pPr>
        <w:spacing w:after="0"/>
        <w:jc w:val="center"/>
        <w:rPr>
          <w:rFonts w:ascii="Times New Roman" w:hAnsi="Times New Roman" w:cs="Times New Roman"/>
          <w:i/>
          <w:sz w:val="24"/>
          <w:szCs w:val="24"/>
        </w:rPr>
      </w:pPr>
      <w:r w:rsidRPr="009D6460">
        <w:rPr>
          <w:rFonts w:ascii="Times New Roman" w:hAnsi="Times New Roman" w:cs="Times New Roman"/>
          <w:i/>
          <w:sz w:val="24"/>
          <w:szCs w:val="24"/>
        </w:rPr>
        <w:t>Информационно-методическая работа</w:t>
      </w:r>
    </w:p>
    <w:p w:rsidR="00E6639C" w:rsidRDefault="00E6639C" w:rsidP="006634CE">
      <w:pPr>
        <w:spacing w:after="0"/>
        <w:jc w:val="center"/>
        <w:rPr>
          <w:rFonts w:ascii="Times New Roman" w:hAnsi="Times New Roman" w:cs="Times New Roman"/>
          <w:i/>
          <w:sz w:val="24"/>
          <w:szCs w:val="24"/>
        </w:rPr>
      </w:pPr>
    </w:p>
    <w:tbl>
      <w:tblPr>
        <w:tblStyle w:val="a8"/>
        <w:tblW w:w="8788" w:type="dxa"/>
        <w:tblInd w:w="534" w:type="dxa"/>
        <w:tblLayout w:type="fixed"/>
        <w:tblLook w:val="04A0" w:firstRow="1" w:lastRow="0" w:firstColumn="1" w:lastColumn="0" w:noHBand="0" w:noVBand="1"/>
      </w:tblPr>
      <w:tblGrid>
        <w:gridCol w:w="567"/>
        <w:gridCol w:w="5103"/>
        <w:gridCol w:w="2126"/>
        <w:gridCol w:w="992"/>
      </w:tblGrid>
      <w:tr w:rsidR="00E6639C" w:rsidRPr="00D11461" w:rsidTr="00E6639C">
        <w:tc>
          <w:tcPr>
            <w:tcW w:w="567" w:type="dxa"/>
          </w:tcPr>
          <w:p w:rsidR="00E6639C" w:rsidRPr="00E6639C" w:rsidRDefault="00E6639C" w:rsidP="004B195A">
            <w:pPr>
              <w:jc w:val="both"/>
              <w:rPr>
                <w:rFonts w:cs="Times New Roman"/>
                <w:szCs w:val="24"/>
              </w:rPr>
            </w:pPr>
            <w:r w:rsidRPr="00E6639C">
              <w:rPr>
                <w:rFonts w:cs="Times New Roman"/>
                <w:szCs w:val="24"/>
              </w:rPr>
              <w:t>№</w:t>
            </w:r>
          </w:p>
        </w:tc>
        <w:tc>
          <w:tcPr>
            <w:tcW w:w="5103" w:type="dxa"/>
          </w:tcPr>
          <w:p w:rsidR="00E6639C" w:rsidRPr="00E6639C" w:rsidRDefault="00E6639C" w:rsidP="004B195A">
            <w:pPr>
              <w:jc w:val="both"/>
              <w:rPr>
                <w:rFonts w:cs="Times New Roman"/>
                <w:szCs w:val="24"/>
              </w:rPr>
            </w:pPr>
            <w:r w:rsidRPr="00E6639C">
              <w:rPr>
                <w:rFonts w:cs="Times New Roman"/>
                <w:szCs w:val="24"/>
              </w:rPr>
              <w:t>Название мероприятия</w:t>
            </w:r>
          </w:p>
        </w:tc>
        <w:tc>
          <w:tcPr>
            <w:tcW w:w="2126" w:type="dxa"/>
          </w:tcPr>
          <w:p w:rsidR="00E6639C" w:rsidRPr="00E6639C" w:rsidRDefault="00E6639C" w:rsidP="004B195A">
            <w:pPr>
              <w:jc w:val="both"/>
              <w:rPr>
                <w:rFonts w:cs="Times New Roman"/>
                <w:szCs w:val="24"/>
              </w:rPr>
            </w:pPr>
            <w:r w:rsidRPr="00E6639C">
              <w:rPr>
                <w:rFonts w:cs="Times New Roman"/>
                <w:szCs w:val="24"/>
              </w:rPr>
              <w:t>Дата проведения</w:t>
            </w:r>
          </w:p>
        </w:tc>
        <w:tc>
          <w:tcPr>
            <w:tcW w:w="992" w:type="dxa"/>
          </w:tcPr>
          <w:p w:rsidR="00E6639C" w:rsidRPr="00E6639C" w:rsidRDefault="00E6639C" w:rsidP="004B195A">
            <w:pPr>
              <w:jc w:val="both"/>
              <w:rPr>
                <w:rFonts w:cs="Times New Roman"/>
                <w:szCs w:val="24"/>
              </w:rPr>
            </w:pPr>
            <w:r w:rsidRPr="00E6639C">
              <w:rPr>
                <w:rFonts w:cs="Times New Roman"/>
                <w:szCs w:val="24"/>
              </w:rPr>
              <w:t>Охват</w:t>
            </w:r>
          </w:p>
        </w:tc>
      </w:tr>
      <w:tr w:rsidR="00E6639C" w:rsidRPr="00D11461" w:rsidTr="00E6639C">
        <w:trPr>
          <w:trHeight w:val="1156"/>
        </w:trPr>
        <w:tc>
          <w:tcPr>
            <w:tcW w:w="567" w:type="dxa"/>
          </w:tcPr>
          <w:p w:rsidR="00E6639C" w:rsidRPr="00D11461" w:rsidRDefault="00E6639C" w:rsidP="004B195A">
            <w:pPr>
              <w:jc w:val="both"/>
              <w:rPr>
                <w:rFonts w:cs="Times New Roman"/>
                <w:szCs w:val="24"/>
              </w:rPr>
            </w:pPr>
            <w:r w:rsidRPr="00D11461">
              <w:rPr>
                <w:rFonts w:cs="Times New Roman"/>
                <w:szCs w:val="24"/>
              </w:rPr>
              <w:t>1.</w:t>
            </w:r>
          </w:p>
        </w:tc>
        <w:tc>
          <w:tcPr>
            <w:tcW w:w="5103" w:type="dxa"/>
          </w:tcPr>
          <w:p w:rsidR="00E6639C" w:rsidRPr="00D11461" w:rsidRDefault="00E6639C" w:rsidP="004B195A">
            <w:pPr>
              <w:jc w:val="both"/>
              <w:rPr>
                <w:rFonts w:cs="Times New Roman"/>
                <w:szCs w:val="24"/>
              </w:rPr>
            </w:pPr>
            <w:r w:rsidRPr="00D11461">
              <w:rPr>
                <w:rFonts w:cs="Times New Roman"/>
                <w:szCs w:val="24"/>
              </w:rPr>
              <w:t>Доклад-выступление для студентов ГПБОУ РС (Я) «Якутский колле</w:t>
            </w:r>
            <w:r>
              <w:rPr>
                <w:rFonts w:cs="Times New Roman"/>
                <w:szCs w:val="24"/>
              </w:rPr>
              <w:t xml:space="preserve">дж креативных индустрий «Айар </w:t>
            </w:r>
            <w:r w:rsidRPr="00D11461">
              <w:rPr>
                <w:rFonts w:cs="Times New Roman"/>
                <w:szCs w:val="24"/>
              </w:rPr>
              <w:t>Уустар»: «Основные  направления работы социального работника».</w:t>
            </w:r>
          </w:p>
        </w:tc>
        <w:tc>
          <w:tcPr>
            <w:tcW w:w="2126" w:type="dxa"/>
          </w:tcPr>
          <w:p w:rsidR="00E6639C" w:rsidRPr="00D11461" w:rsidRDefault="00E6639C" w:rsidP="004B195A">
            <w:pPr>
              <w:jc w:val="both"/>
              <w:rPr>
                <w:rFonts w:cs="Times New Roman"/>
                <w:szCs w:val="24"/>
              </w:rPr>
            </w:pPr>
            <w:r w:rsidRPr="00D11461">
              <w:rPr>
                <w:rFonts w:cs="Times New Roman"/>
                <w:szCs w:val="24"/>
              </w:rPr>
              <w:t xml:space="preserve">Июнь. </w:t>
            </w:r>
          </w:p>
          <w:p w:rsidR="00E6639C" w:rsidRPr="00D11461" w:rsidRDefault="00E6639C" w:rsidP="004B195A">
            <w:pPr>
              <w:jc w:val="both"/>
              <w:rPr>
                <w:rFonts w:cs="Times New Roman"/>
                <w:szCs w:val="24"/>
              </w:rPr>
            </w:pPr>
            <w:r w:rsidRPr="00D11461">
              <w:rPr>
                <w:rFonts w:cs="Times New Roman"/>
                <w:szCs w:val="24"/>
              </w:rPr>
              <w:t>День работников социальной сферы.</w:t>
            </w:r>
          </w:p>
        </w:tc>
        <w:tc>
          <w:tcPr>
            <w:tcW w:w="992" w:type="dxa"/>
          </w:tcPr>
          <w:p w:rsidR="00E6639C" w:rsidRPr="00D11461" w:rsidRDefault="00E6639C" w:rsidP="004B195A">
            <w:pPr>
              <w:jc w:val="both"/>
              <w:rPr>
                <w:rFonts w:cs="Times New Roman"/>
                <w:szCs w:val="24"/>
              </w:rPr>
            </w:pPr>
            <w:r w:rsidRPr="00D11461">
              <w:rPr>
                <w:rFonts w:cs="Times New Roman"/>
                <w:szCs w:val="24"/>
              </w:rPr>
              <w:t>27</w:t>
            </w:r>
          </w:p>
        </w:tc>
      </w:tr>
      <w:tr w:rsidR="00E6639C" w:rsidRPr="00D11461" w:rsidTr="00E6639C">
        <w:trPr>
          <w:trHeight w:val="705"/>
        </w:trPr>
        <w:tc>
          <w:tcPr>
            <w:tcW w:w="567" w:type="dxa"/>
          </w:tcPr>
          <w:p w:rsidR="00E6639C" w:rsidRPr="00D11461" w:rsidRDefault="00E6639C" w:rsidP="004B195A">
            <w:pPr>
              <w:jc w:val="both"/>
              <w:rPr>
                <w:rFonts w:cs="Times New Roman"/>
                <w:szCs w:val="24"/>
              </w:rPr>
            </w:pPr>
            <w:r w:rsidRPr="00D11461">
              <w:rPr>
                <w:rFonts w:cs="Times New Roman"/>
                <w:szCs w:val="24"/>
              </w:rPr>
              <w:t>2.</w:t>
            </w:r>
          </w:p>
        </w:tc>
        <w:tc>
          <w:tcPr>
            <w:tcW w:w="5103" w:type="dxa"/>
          </w:tcPr>
          <w:p w:rsidR="00E6639C" w:rsidRPr="00D11461" w:rsidRDefault="00E6639C" w:rsidP="004B195A">
            <w:pPr>
              <w:jc w:val="both"/>
              <w:rPr>
                <w:rFonts w:cs="Times New Roman"/>
                <w:szCs w:val="24"/>
              </w:rPr>
            </w:pPr>
            <w:r w:rsidRPr="00D11461">
              <w:rPr>
                <w:rFonts w:cs="Times New Roman"/>
                <w:szCs w:val="24"/>
              </w:rPr>
              <w:t>Методические рекомендации по созданию Актива совета жильцов в специальных домах.</w:t>
            </w:r>
          </w:p>
        </w:tc>
        <w:tc>
          <w:tcPr>
            <w:tcW w:w="2126" w:type="dxa"/>
          </w:tcPr>
          <w:p w:rsidR="00E6639C" w:rsidRPr="00D11461" w:rsidRDefault="00E6639C" w:rsidP="004B195A">
            <w:pPr>
              <w:jc w:val="both"/>
              <w:rPr>
                <w:rFonts w:cs="Times New Roman"/>
                <w:szCs w:val="24"/>
              </w:rPr>
            </w:pPr>
            <w:r w:rsidRPr="00D11461">
              <w:rPr>
                <w:rFonts w:cs="Times New Roman"/>
                <w:szCs w:val="24"/>
              </w:rPr>
              <w:t>Август</w:t>
            </w:r>
          </w:p>
        </w:tc>
        <w:tc>
          <w:tcPr>
            <w:tcW w:w="992" w:type="dxa"/>
          </w:tcPr>
          <w:p w:rsidR="00E6639C" w:rsidRPr="00D11461" w:rsidRDefault="00E6639C" w:rsidP="004B195A">
            <w:pPr>
              <w:jc w:val="both"/>
              <w:rPr>
                <w:rFonts w:cs="Times New Roman"/>
                <w:szCs w:val="24"/>
              </w:rPr>
            </w:pPr>
          </w:p>
        </w:tc>
      </w:tr>
      <w:tr w:rsidR="00E6639C" w:rsidRPr="00D11461" w:rsidTr="00E6639C">
        <w:trPr>
          <w:trHeight w:val="700"/>
        </w:trPr>
        <w:tc>
          <w:tcPr>
            <w:tcW w:w="567" w:type="dxa"/>
          </w:tcPr>
          <w:p w:rsidR="00E6639C" w:rsidRPr="00D11461" w:rsidRDefault="00E6639C" w:rsidP="004B195A">
            <w:pPr>
              <w:jc w:val="both"/>
              <w:rPr>
                <w:rFonts w:cs="Times New Roman"/>
                <w:szCs w:val="24"/>
              </w:rPr>
            </w:pPr>
            <w:r w:rsidRPr="00D11461">
              <w:rPr>
                <w:rFonts w:cs="Times New Roman"/>
                <w:szCs w:val="24"/>
              </w:rPr>
              <w:t>3.</w:t>
            </w:r>
          </w:p>
        </w:tc>
        <w:tc>
          <w:tcPr>
            <w:tcW w:w="5103" w:type="dxa"/>
          </w:tcPr>
          <w:p w:rsidR="00E6639C" w:rsidRPr="00D11461" w:rsidRDefault="00E6639C" w:rsidP="004B195A">
            <w:pPr>
              <w:jc w:val="both"/>
              <w:rPr>
                <w:rFonts w:cs="Times New Roman"/>
                <w:szCs w:val="24"/>
              </w:rPr>
            </w:pPr>
            <w:r w:rsidRPr="00D11461">
              <w:rPr>
                <w:rFonts w:cs="Times New Roman"/>
                <w:szCs w:val="24"/>
              </w:rPr>
              <w:t>Обновление информационных уголков (стендов) - Пушкина 31, Пушкина 31/1.</w:t>
            </w:r>
          </w:p>
        </w:tc>
        <w:tc>
          <w:tcPr>
            <w:tcW w:w="2126" w:type="dxa"/>
          </w:tcPr>
          <w:p w:rsidR="00E6639C" w:rsidRPr="00D11461" w:rsidRDefault="00E6639C" w:rsidP="004B195A">
            <w:pPr>
              <w:jc w:val="both"/>
              <w:rPr>
                <w:rFonts w:cs="Times New Roman"/>
                <w:szCs w:val="24"/>
              </w:rPr>
            </w:pPr>
            <w:r w:rsidRPr="00D11461">
              <w:rPr>
                <w:rFonts w:cs="Times New Roman"/>
                <w:szCs w:val="24"/>
              </w:rPr>
              <w:t>Ежемесячно.</w:t>
            </w:r>
          </w:p>
        </w:tc>
        <w:tc>
          <w:tcPr>
            <w:tcW w:w="992" w:type="dxa"/>
          </w:tcPr>
          <w:p w:rsidR="00E6639C" w:rsidRPr="00D11461" w:rsidRDefault="00E6639C" w:rsidP="004B195A">
            <w:pPr>
              <w:jc w:val="both"/>
              <w:rPr>
                <w:rFonts w:cs="Times New Roman"/>
                <w:szCs w:val="24"/>
              </w:rPr>
            </w:pPr>
            <w:r w:rsidRPr="00D11461">
              <w:rPr>
                <w:rFonts w:cs="Times New Roman"/>
                <w:szCs w:val="24"/>
              </w:rPr>
              <w:t>141</w:t>
            </w:r>
          </w:p>
        </w:tc>
      </w:tr>
      <w:tr w:rsidR="00E6639C" w:rsidRPr="00D11461" w:rsidTr="00E6639C">
        <w:trPr>
          <w:trHeight w:val="980"/>
        </w:trPr>
        <w:tc>
          <w:tcPr>
            <w:tcW w:w="567" w:type="dxa"/>
          </w:tcPr>
          <w:p w:rsidR="00E6639C" w:rsidRPr="00D11461" w:rsidRDefault="00E6639C" w:rsidP="004B195A">
            <w:pPr>
              <w:jc w:val="both"/>
              <w:rPr>
                <w:rFonts w:cs="Times New Roman"/>
                <w:szCs w:val="24"/>
              </w:rPr>
            </w:pPr>
            <w:r w:rsidRPr="00D11461">
              <w:rPr>
                <w:rFonts w:cs="Times New Roman"/>
                <w:szCs w:val="24"/>
              </w:rPr>
              <w:t>4.</w:t>
            </w:r>
          </w:p>
        </w:tc>
        <w:tc>
          <w:tcPr>
            <w:tcW w:w="5103" w:type="dxa"/>
          </w:tcPr>
          <w:p w:rsidR="00E6639C" w:rsidRPr="00D11461" w:rsidRDefault="00E6639C" w:rsidP="004B195A">
            <w:pPr>
              <w:jc w:val="both"/>
              <w:rPr>
                <w:rFonts w:cs="Times New Roman"/>
                <w:szCs w:val="24"/>
              </w:rPr>
            </w:pPr>
            <w:r w:rsidRPr="00D11461">
              <w:rPr>
                <w:rFonts w:cs="Times New Roman"/>
                <w:szCs w:val="24"/>
              </w:rPr>
              <w:t>Публикация информации о мероприятиях отделения в телеграмм центра (количество изданий - 54).</w:t>
            </w:r>
          </w:p>
        </w:tc>
        <w:tc>
          <w:tcPr>
            <w:tcW w:w="2126" w:type="dxa"/>
          </w:tcPr>
          <w:p w:rsidR="00E6639C" w:rsidRPr="00D11461" w:rsidRDefault="00E6639C" w:rsidP="004B195A">
            <w:pPr>
              <w:jc w:val="both"/>
              <w:rPr>
                <w:rFonts w:cs="Times New Roman"/>
                <w:szCs w:val="24"/>
              </w:rPr>
            </w:pPr>
            <w:r w:rsidRPr="00D11461">
              <w:rPr>
                <w:rFonts w:cs="Times New Roman"/>
                <w:szCs w:val="24"/>
              </w:rPr>
              <w:t>В течение года</w:t>
            </w:r>
          </w:p>
        </w:tc>
        <w:tc>
          <w:tcPr>
            <w:tcW w:w="992" w:type="dxa"/>
          </w:tcPr>
          <w:p w:rsidR="00E6639C" w:rsidRPr="00D11461" w:rsidRDefault="00E6639C" w:rsidP="004B195A">
            <w:pPr>
              <w:jc w:val="both"/>
              <w:rPr>
                <w:rFonts w:cs="Times New Roman"/>
                <w:szCs w:val="24"/>
              </w:rPr>
            </w:pPr>
          </w:p>
        </w:tc>
      </w:tr>
    </w:tbl>
    <w:p w:rsidR="008B22E8" w:rsidRPr="003E5CC3" w:rsidRDefault="008B22E8" w:rsidP="006634CE">
      <w:pPr>
        <w:spacing w:after="0"/>
        <w:jc w:val="center"/>
        <w:rPr>
          <w:rFonts w:ascii="Times New Roman" w:hAnsi="Times New Roman" w:cs="Times New Roman"/>
          <w:b/>
          <w:i/>
          <w:sz w:val="24"/>
          <w:szCs w:val="24"/>
        </w:rPr>
      </w:pPr>
    </w:p>
    <w:p w:rsidR="008B22E8" w:rsidRPr="003E5CC3" w:rsidRDefault="003E5CC3" w:rsidP="006634CE">
      <w:pPr>
        <w:spacing w:after="0"/>
        <w:jc w:val="center"/>
        <w:rPr>
          <w:rFonts w:ascii="Times New Roman" w:hAnsi="Times New Roman" w:cs="Times New Roman"/>
          <w:b/>
          <w:i/>
          <w:sz w:val="24"/>
          <w:szCs w:val="24"/>
        </w:rPr>
      </w:pPr>
      <w:r w:rsidRPr="003E5CC3">
        <w:rPr>
          <w:rFonts w:ascii="Times New Roman" w:hAnsi="Times New Roman" w:cs="Times New Roman"/>
          <w:b/>
          <w:i/>
          <w:sz w:val="24"/>
          <w:szCs w:val="24"/>
        </w:rPr>
        <w:t>Операторы видеонаблюдения</w:t>
      </w:r>
    </w:p>
    <w:p w:rsidR="008B22E8" w:rsidRDefault="008B22E8" w:rsidP="006634CE">
      <w:pPr>
        <w:spacing w:after="0"/>
        <w:ind w:firstLine="708"/>
        <w:jc w:val="both"/>
        <w:rPr>
          <w:rFonts w:ascii="Times New Roman" w:hAnsi="Times New Roman" w:cs="Times New Roman"/>
          <w:sz w:val="24"/>
          <w:szCs w:val="24"/>
        </w:rPr>
      </w:pPr>
      <w:r w:rsidRPr="00D11461">
        <w:rPr>
          <w:rFonts w:ascii="Times New Roman" w:hAnsi="Times New Roman" w:cs="Times New Roman"/>
          <w:sz w:val="24"/>
          <w:szCs w:val="24"/>
        </w:rPr>
        <w:t>Операторы – видеонаблюдения работают по установленному зав. отделением графику (круглосуточно, 24 часа). Во время дежурства проверяют целостность охраняемого объекта, осуществляют пропускной режим в центре, ведут прием и контроль за</w:t>
      </w:r>
      <w:r w:rsidR="003E5CC3">
        <w:rPr>
          <w:rFonts w:ascii="Times New Roman" w:hAnsi="Times New Roman" w:cs="Times New Roman"/>
          <w:sz w:val="24"/>
          <w:szCs w:val="24"/>
        </w:rPr>
        <w:t xml:space="preserve">явок от нанимателей по ремонту </w:t>
      </w:r>
      <w:r w:rsidRPr="00D11461">
        <w:rPr>
          <w:rFonts w:ascii="Times New Roman" w:hAnsi="Times New Roman" w:cs="Times New Roman"/>
          <w:sz w:val="24"/>
          <w:szCs w:val="24"/>
        </w:rPr>
        <w:t>и неполадкам лифтов, систем отопления, горячего и холодного водоснабжения, электроснабжения, пожарной сигнализации, обеспечивают просмотр записей камеры видеонаблюдения. Ведут контроль за работой в центре установленных приборов охранных систем.</w:t>
      </w:r>
    </w:p>
    <w:p w:rsidR="003E5CC3" w:rsidRPr="00D11461" w:rsidRDefault="003E5CC3" w:rsidP="006634CE">
      <w:pPr>
        <w:spacing w:after="0"/>
        <w:ind w:firstLine="708"/>
        <w:jc w:val="both"/>
        <w:rPr>
          <w:rFonts w:ascii="Times New Roman" w:hAnsi="Times New Roman" w:cs="Times New Roman"/>
          <w:sz w:val="24"/>
          <w:szCs w:val="24"/>
        </w:rPr>
      </w:pPr>
    </w:p>
    <w:p w:rsidR="008B22E8" w:rsidRPr="003E5CC3" w:rsidRDefault="008B22E8" w:rsidP="006634CE">
      <w:pPr>
        <w:spacing w:after="0"/>
        <w:jc w:val="center"/>
        <w:rPr>
          <w:rFonts w:ascii="Times New Roman" w:hAnsi="Times New Roman" w:cs="Times New Roman"/>
          <w:i/>
          <w:sz w:val="24"/>
          <w:szCs w:val="24"/>
        </w:rPr>
      </w:pPr>
      <w:r w:rsidRPr="003E5CC3">
        <w:rPr>
          <w:rFonts w:ascii="Times New Roman" w:hAnsi="Times New Roman" w:cs="Times New Roman"/>
          <w:b/>
          <w:i/>
          <w:sz w:val="24"/>
          <w:szCs w:val="24"/>
        </w:rPr>
        <w:t>Актив совета жителей отделения.</w:t>
      </w:r>
    </w:p>
    <w:p w:rsidR="008B22E8" w:rsidRPr="003E5CC3" w:rsidRDefault="003E5CC3" w:rsidP="006634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B22E8" w:rsidRPr="003E5CC3">
        <w:rPr>
          <w:rFonts w:ascii="Times New Roman" w:hAnsi="Times New Roman" w:cs="Times New Roman"/>
          <w:sz w:val="24"/>
          <w:szCs w:val="24"/>
        </w:rPr>
        <w:t>Председатель – Николаева Людмила Васильевна– мать нанимателя, инвалида 1 группы.</w:t>
      </w:r>
    </w:p>
    <w:p w:rsidR="008B22E8" w:rsidRPr="003E5CC3" w:rsidRDefault="008B22E8" w:rsidP="006634CE">
      <w:pPr>
        <w:spacing w:after="0"/>
        <w:ind w:firstLine="708"/>
        <w:jc w:val="both"/>
        <w:rPr>
          <w:rFonts w:ascii="Times New Roman" w:hAnsi="Times New Roman" w:cs="Times New Roman"/>
          <w:sz w:val="24"/>
          <w:szCs w:val="24"/>
        </w:rPr>
      </w:pPr>
      <w:r w:rsidRPr="003E5CC3">
        <w:rPr>
          <w:rFonts w:ascii="Times New Roman" w:hAnsi="Times New Roman" w:cs="Times New Roman"/>
          <w:sz w:val="24"/>
          <w:szCs w:val="24"/>
        </w:rPr>
        <w:t>Члены актива совета – наниматели (9 чел</w:t>
      </w:r>
      <w:r w:rsidR="003E5CC3">
        <w:rPr>
          <w:rFonts w:ascii="Times New Roman" w:hAnsi="Times New Roman" w:cs="Times New Roman"/>
          <w:sz w:val="24"/>
          <w:szCs w:val="24"/>
        </w:rPr>
        <w:t>.)</w:t>
      </w:r>
    </w:p>
    <w:p w:rsidR="008B22E8" w:rsidRPr="003E5CC3" w:rsidRDefault="008B22E8" w:rsidP="006634CE">
      <w:pPr>
        <w:spacing w:after="0"/>
        <w:ind w:firstLine="708"/>
        <w:jc w:val="both"/>
        <w:rPr>
          <w:rFonts w:ascii="Times New Roman" w:hAnsi="Times New Roman" w:cs="Times New Roman"/>
          <w:sz w:val="24"/>
          <w:szCs w:val="24"/>
        </w:rPr>
      </w:pPr>
      <w:r w:rsidRPr="003E5CC3">
        <w:rPr>
          <w:rFonts w:ascii="Times New Roman" w:hAnsi="Times New Roman" w:cs="Times New Roman"/>
          <w:sz w:val="24"/>
          <w:szCs w:val="24"/>
        </w:rPr>
        <w:t>Основные направления деятельности Актива совета жильцов – помощь в организации культурно – массовых, спортивных мероприятий отделения, в благоустройстве, в проведении массов</w:t>
      </w:r>
      <w:r w:rsidR="00A172E5">
        <w:rPr>
          <w:rFonts w:ascii="Times New Roman" w:hAnsi="Times New Roman" w:cs="Times New Roman"/>
          <w:sz w:val="24"/>
          <w:szCs w:val="24"/>
        </w:rPr>
        <w:t>ы</w:t>
      </w:r>
      <w:r w:rsidRPr="003E5CC3">
        <w:rPr>
          <w:rFonts w:ascii="Times New Roman" w:hAnsi="Times New Roman" w:cs="Times New Roman"/>
          <w:sz w:val="24"/>
          <w:szCs w:val="24"/>
        </w:rPr>
        <w:t>х субботников на территории домов Пушкина 31, Пушкина 31/1.</w:t>
      </w:r>
    </w:p>
    <w:p w:rsidR="008B22E8" w:rsidRDefault="008B22E8" w:rsidP="006634CE">
      <w:pPr>
        <w:spacing w:after="0"/>
        <w:ind w:firstLine="708"/>
        <w:jc w:val="both"/>
        <w:rPr>
          <w:rFonts w:ascii="Times New Roman" w:hAnsi="Times New Roman" w:cs="Times New Roman"/>
          <w:sz w:val="24"/>
          <w:szCs w:val="24"/>
        </w:rPr>
      </w:pPr>
      <w:r w:rsidRPr="003E5CC3">
        <w:rPr>
          <w:rFonts w:ascii="Times New Roman" w:hAnsi="Times New Roman" w:cs="Times New Roman"/>
          <w:sz w:val="24"/>
          <w:szCs w:val="24"/>
        </w:rPr>
        <w:t>Самая основная задача Актива Совета жильцов на 2024 год – это проведение благотворительных акций в помощь участникам СВО.</w:t>
      </w:r>
    </w:p>
    <w:p w:rsidR="003E5CC3" w:rsidRPr="003E5CC3" w:rsidRDefault="003E5CC3" w:rsidP="006634CE">
      <w:pPr>
        <w:spacing w:after="0"/>
        <w:jc w:val="both"/>
        <w:rPr>
          <w:rFonts w:ascii="Times New Roman" w:hAnsi="Times New Roman" w:cs="Times New Roman"/>
          <w:sz w:val="24"/>
          <w:szCs w:val="24"/>
        </w:rPr>
      </w:pPr>
    </w:p>
    <w:p w:rsidR="008B22E8" w:rsidRPr="003E5CC3" w:rsidRDefault="003E5CC3" w:rsidP="006634CE">
      <w:pPr>
        <w:spacing w:after="0"/>
        <w:jc w:val="center"/>
        <w:rPr>
          <w:rFonts w:ascii="Times New Roman" w:hAnsi="Times New Roman" w:cs="Times New Roman"/>
          <w:b/>
          <w:i/>
          <w:sz w:val="24"/>
          <w:szCs w:val="24"/>
        </w:rPr>
      </w:pPr>
      <w:r w:rsidRPr="003E5CC3">
        <w:rPr>
          <w:rFonts w:ascii="Times New Roman" w:hAnsi="Times New Roman" w:cs="Times New Roman"/>
          <w:b/>
          <w:i/>
          <w:sz w:val="24"/>
          <w:szCs w:val="24"/>
        </w:rPr>
        <w:t>Методическая работа</w:t>
      </w:r>
    </w:p>
    <w:p w:rsidR="008B22E8" w:rsidRPr="00173CBE" w:rsidRDefault="00173CBE" w:rsidP="006634CE">
      <w:pPr>
        <w:spacing w:after="0"/>
        <w:jc w:val="both"/>
        <w:rPr>
          <w:rFonts w:ascii="Times New Roman" w:hAnsi="Times New Roman" w:cs="Times New Roman"/>
          <w:sz w:val="24"/>
          <w:szCs w:val="24"/>
        </w:rPr>
      </w:pPr>
      <w:r>
        <w:rPr>
          <w:rFonts w:ascii="Times New Roman" w:hAnsi="Times New Roman" w:cs="Times New Roman"/>
          <w:sz w:val="24"/>
          <w:szCs w:val="24"/>
        </w:rPr>
        <w:t>1.</w:t>
      </w:r>
      <w:r w:rsidR="008B22E8" w:rsidRPr="00173CBE">
        <w:rPr>
          <w:rFonts w:ascii="Times New Roman" w:hAnsi="Times New Roman" w:cs="Times New Roman"/>
          <w:sz w:val="24"/>
          <w:szCs w:val="24"/>
        </w:rPr>
        <w:t>Организация выставки творческих работ нанимателей.</w:t>
      </w:r>
    </w:p>
    <w:p w:rsidR="008B22E8" w:rsidRPr="00173CBE" w:rsidRDefault="00173CBE" w:rsidP="006634CE">
      <w:pPr>
        <w:spacing w:after="0"/>
        <w:jc w:val="both"/>
        <w:rPr>
          <w:rFonts w:ascii="Times New Roman" w:hAnsi="Times New Roman" w:cs="Times New Roman"/>
          <w:sz w:val="24"/>
          <w:szCs w:val="24"/>
        </w:rPr>
      </w:pPr>
      <w:r>
        <w:rPr>
          <w:rFonts w:ascii="Times New Roman" w:hAnsi="Times New Roman" w:cs="Times New Roman"/>
          <w:sz w:val="24"/>
          <w:szCs w:val="24"/>
        </w:rPr>
        <w:t>2.</w:t>
      </w:r>
      <w:r w:rsidR="008B22E8" w:rsidRPr="00173CBE">
        <w:rPr>
          <w:rFonts w:ascii="Times New Roman" w:hAnsi="Times New Roman" w:cs="Times New Roman"/>
          <w:sz w:val="24"/>
          <w:szCs w:val="24"/>
        </w:rPr>
        <w:t>Публикации о нанимателях в газете РКЦСО «Старшее поколение», в республиканской газете «Арчы - Забота».</w:t>
      </w:r>
    </w:p>
    <w:p w:rsidR="008B22E8" w:rsidRPr="00173CBE" w:rsidRDefault="00173CBE" w:rsidP="006634CE">
      <w:pPr>
        <w:spacing w:after="0"/>
        <w:jc w:val="both"/>
        <w:rPr>
          <w:rFonts w:ascii="Times New Roman" w:hAnsi="Times New Roman" w:cs="Times New Roman"/>
          <w:sz w:val="24"/>
          <w:szCs w:val="24"/>
        </w:rPr>
      </w:pPr>
      <w:r>
        <w:rPr>
          <w:rFonts w:ascii="Times New Roman" w:hAnsi="Times New Roman" w:cs="Times New Roman"/>
          <w:sz w:val="24"/>
          <w:szCs w:val="24"/>
        </w:rPr>
        <w:t>3.</w:t>
      </w:r>
      <w:r w:rsidR="008B22E8" w:rsidRPr="00173CBE">
        <w:rPr>
          <w:rFonts w:ascii="Times New Roman" w:hAnsi="Times New Roman" w:cs="Times New Roman"/>
          <w:sz w:val="24"/>
          <w:szCs w:val="24"/>
        </w:rPr>
        <w:t>Подготовлена к изданию методическая работа по созданию Актива совета жильцов в Специальных домах.</w:t>
      </w:r>
    </w:p>
    <w:p w:rsidR="003E5CC3" w:rsidRDefault="003E5CC3" w:rsidP="006634CE">
      <w:pPr>
        <w:pStyle w:val="a6"/>
        <w:spacing w:after="0"/>
        <w:ind w:left="1800"/>
        <w:jc w:val="both"/>
        <w:rPr>
          <w:rFonts w:ascii="Times New Roman" w:hAnsi="Times New Roman" w:cs="Times New Roman"/>
          <w:sz w:val="24"/>
          <w:szCs w:val="24"/>
        </w:rPr>
      </w:pPr>
    </w:p>
    <w:p w:rsidR="0049341D" w:rsidRPr="00D11461" w:rsidRDefault="0049341D" w:rsidP="006634CE">
      <w:pPr>
        <w:pStyle w:val="a6"/>
        <w:spacing w:after="0"/>
        <w:ind w:left="1800"/>
        <w:jc w:val="both"/>
        <w:rPr>
          <w:rFonts w:ascii="Times New Roman" w:hAnsi="Times New Roman" w:cs="Times New Roman"/>
          <w:sz w:val="24"/>
          <w:szCs w:val="24"/>
        </w:rPr>
      </w:pPr>
    </w:p>
    <w:p w:rsidR="008B22E8" w:rsidRPr="003E5CC3" w:rsidRDefault="003E5CC3" w:rsidP="006634CE">
      <w:pPr>
        <w:pStyle w:val="af1"/>
        <w:spacing w:line="276" w:lineRule="auto"/>
        <w:jc w:val="center"/>
        <w:rPr>
          <w:rFonts w:cs="Times New Roman"/>
          <w:b/>
          <w:i/>
          <w:sz w:val="24"/>
          <w:szCs w:val="24"/>
        </w:rPr>
      </w:pPr>
      <w:r w:rsidRPr="003E5CC3">
        <w:rPr>
          <w:rFonts w:cs="Times New Roman"/>
          <w:b/>
          <w:i/>
          <w:sz w:val="24"/>
          <w:szCs w:val="24"/>
        </w:rPr>
        <w:lastRenderedPageBreak/>
        <w:t>Выводы</w:t>
      </w:r>
    </w:p>
    <w:p w:rsidR="008B22E8" w:rsidRPr="00D11461" w:rsidRDefault="008B22E8" w:rsidP="006634CE">
      <w:pPr>
        <w:spacing w:after="0"/>
        <w:ind w:firstLine="708"/>
        <w:jc w:val="both"/>
        <w:rPr>
          <w:rFonts w:ascii="Times New Roman" w:hAnsi="Times New Roman" w:cs="Times New Roman"/>
          <w:sz w:val="24"/>
          <w:szCs w:val="24"/>
        </w:rPr>
      </w:pPr>
      <w:r w:rsidRPr="00D11461">
        <w:rPr>
          <w:rFonts w:ascii="Times New Roman" w:hAnsi="Times New Roman" w:cs="Times New Roman"/>
          <w:sz w:val="24"/>
          <w:szCs w:val="24"/>
        </w:rPr>
        <w:t>В 2023 г. нанимателям отделения работниками комплексного центра и их членам семьи предоставлены следующие услуги: социально – бытовые, социально – медицинские, социально – правовые, социально – психологические, социально – педагогические и услуги в целях повышения коммуникативного потенциала.</w:t>
      </w:r>
    </w:p>
    <w:p w:rsidR="008B22E8" w:rsidRPr="00D11461" w:rsidRDefault="008B22E8" w:rsidP="0085771D">
      <w:pPr>
        <w:pStyle w:val="af1"/>
        <w:spacing w:line="276" w:lineRule="auto"/>
        <w:ind w:firstLine="708"/>
        <w:rPr>
          <w:rFonts w:cs="Times New Roman"/>
          <w:sz w:val="24"/>
          <w:szCs w:val="24"/>
        </w:rPr>
      </w:pPr>
      <w:r w:rsidRPr="00D11461">
        <w:rPr>
          <w:rFonts w:cs="Times New Roman"/>
          <w:sz w:val="24"/>
          <w:szCs w:val="24"/>
        </w:rPr>
        <w:t xml:space="preserve">В 2023 г. для нанимателей, также для совместно проживающих членов семьи проведены 36 различных мероприятий (тематические, культурно – массовые, выездные, мероприятия в целях повышения коммуникативного потенциала, мероприятия патриотической направленности, спортивные, оздоровительные, творческие выставки нанимателей и др.). </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Охват участия нанимателей и членов семьи в мероприятиях составляет: 289 чел. жителей.</w:t>
      </w:r>
    </w:p>
    <w:p w:rsidR="008B22E8" w:rsidRPr="00D11461" w:rsidRDefault="008B22E8" w:rsidP="0085771D">
      <w:pPr>
        <w:pStyle w:val="af1"/>
        <w:spacing w:line="276" w:lineRule="auto"/>
        <w:ind w:firstLine="708"/>
        <w:rPr>
          <w:rFonts w:cs="Times New Roman"/>
          <w:sz w:val="24"/>
          <w:szCs w:val="24"/>
        </w:rPr>
      </w:pPr>
      <w:r w:rsidRPr="00D11461">
        <w:rPr>
          <w:rFonts w:cs="Times New Roman"/>
          <w:sz w:val="24"/>
          <w:szCs w:val="24"/>
        </w:rPr>
        <w:t>В целях социальной поддержки малоимущих нанимателей на оплату жилищно – коммунальных услуг совместно работаем с Агентством субсидии, за 2023 год субсидию оформили 90 чел. нанимателей.</w:t>
      </w:r>
    </w:p>
    <w:p w:rsidR="008B22E8" w:rsidRPr="00D11461" w:rsidRDefault="008B22E8" w:rsidP="0085771D">
      <w:pPr>
        <w:pStyle w:val="af1"/>
        <w:spacing w:line="276" w:lineRule="auto"/>
        <w:ind w:firstLine="708"/>
        <w:rPr>
          <w:rFonts w:cs="Times New Roman"/>
          <w:sz w:val="24"/>
          <w:szCs w:val="24"/>
        </w:rPr>
      </w:pPr>
      <w:r w:rsidRPr="00D11461">
        <w:rPr>
          <w:rFonts w:cs="Times New Roman"/>
          <w:sz w:val="24"/>
          <w:szCs w:val="24"/>
        </w:rPr>
        <w:t>В целях укрепления здоровья и улучшения самочувствия нанимателей работниками отделения организована группа по скандинавской ходьбе (проводится в неделю 2 раза).</w:t>
      </w:r>
    </w:p>
    <w:p w:rsidR="008B22E8" w:rsidRDefault="008B22E8" w:rsidP="006634CE">
      <w:pPr>
        <w:pStyle w:val="af1"/>
        <w:spacing w:line="276" w:lineRule="auto"/>
        <w:rPr>
          <w:rFonts w:cs="Times New Roman"/>
          <w:sz w:val="24"/>
          <w:szCs w:val="24"/>
        </w:rPr>
      </w:pPr>
      <w:r w:rsidRPr="00D11461">
        <w:rPr>
          <w:rFonts w:cs="Times New Roman"/>
          <w:sz w:val="24"/>
          <w:szCs w:val="24"/>
        </w:rPr>
        <w:t>За 2023 год жалоб и нареканий в адрес зав.отделением, специалистов от нанимателей , также от совместно проживающих членов семьи нет. В адрес работников отделения поступили 32 положительных отзывов от нанимателей, также совместно проживающих жителей отделения.</w:t>
      </w:r>
    </w:p>
    <w:p w:rsidR="003E5CC3" w:rsidRPr="00D11461" w:rsidRDefault="003E5CC3" w:rsidP="006634CE">
      <w:pPr>
        <w:pStyle w:val="af1"/>
        <w:spacing w:line="276" w:lineRule="auto"/>
        <w:rPr>
          <w:rFonts w:cs="Times New Roman"/>
          <w:sz w:val="24"/>
          <w:szCs w:val="24"/>
        </w:rPr>
      </w:pPr>
    </w:p>
    <w:p w:rsidR="008B22E8" w:rsidRPr="00DA09B2" w:rsidRDefault="00DA09B2" w:rsidP="006634CE">
      <w:pPr>
        <w:pStyle w:val="af1"/>
        <w:spacing w:line="276" w:lineRule="auto"/>
        <w:jc w:val="center"/>
        <w:rPr>
          <w:rFonts w:cs="Times New Roman"/>
          <w:b/>
          <w:i/>
          <w:sz w:val="24"/>
          <w:szCs w:val="24"/>
        </w:rPr>
      </w:pPr>
      <w:r w:rsidRPr="00DA09B2">
        <w:rPr>
          <w:rFonts w:cs="Times New Roman"/>
          <w:b/>
          <w:i/>
          <w:sz w:val="24"/>
          <w:szCs w:val="24"/>
        </w:rPr>
        <w:t>План</w:t>
      </w:r>
      <w:r w:rsidR="008B22E8" w:rsidRPr="00DA09B2">
        <w:rPr>
          <w:rFonts w:cs="Times New Roman"/>
          <w:b/>
          <w:i/>
          <w:sz w:val="24"/>
          <w:szCs w:val="24"/>
        </w:rPr>
        <w:t xml:space="preserve"> на 2024 г.</w:t>
      </w:r>
    </w:p>
    <w:p w:rsidR="00DA09B2" w:rsidRPr="003E5CC3" w:rsidRDefault="00DA09B2" w:rsidP="006634CE">
      <w:pPr>
        <w:pStyle w:val="af1"/>
        <w:spacing w:line="276" w:lineRule="auto"/>
        <w:jc w:val="center"/>
        <w:rPr>
          <w:rFonts w:cs="Times New Roman"/>
          <w:b/>
          <w:i/>
          <w:sz w:val="24"/>
          <w:szCs w:val="24"/>
        </w:rPr>
      </w:pPr>
    </w:p>
    <w:p w:rsidR="008B22E8" w:rsidRPr="00D11461" w:rsidRDefault="008B22E8" w:rsidP="00F9712F">
      <w:pPr>
        <w:pStyle w:val="af1"/>
        <w:numPr>
          <w:ilvl w:val="0"/>
          <w:numId w:val="16"/>
        </w:numPr>
        <w:spacing w:line="276" w:lineRule="auto"/>
        <w:rPr>
          <w:rFonts w:cs="Times New Roman"/>
          <w:sz w:val="24"/>
          <w:szCs w:val="24"/>
        </w:rPr>
      </w:pPr>
      <w:r w:rsidRPr="00D11461">
        <w:rPr>
          <w:rFonts w:cs="Times New Roman"/>
          <w:sz w:val="24"/>
          <w:szCs w:val="24"/>
        </w:rPr>
        <w:t>Проведение мероприятий по Активному долголетию и оздоровлению:</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Ярмарки здоровья.</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Лекции медицинских работников по Активному долголетию.</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Занятий по скандинавской ходьбе.</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Обучающих лекций по оказанию первой медицинской помощи.</w:t>
      </w:r>
    </w:p>
    <w:p w:rsidR="008B22E8" w:rsidRPr="00D11461" w:rsidRDefault="008B22E8" w:rsidP="00F9712F">
      <w:pPr>
        <w:pStyle w:val="af1"/>
        <w:numPr>
          <w:ilvl w:val="0"/>
          <w:numId w:val="16"/>
        </w:numPr>
        <w:spacing w:line="276" w:lineRule="auto"/>
        <w:rPr>
          <w:rFonts w:cs="Times New Roman"/>
          <w:sz w:val="24"/>
          <w:szCs w:val="24"/>
        </w:rPr>
      </w:pPr>
      <w:r w:rsidRPr="00D11461">
        <w:rPr>
          <w:rFonts w:cs="Times New Roman"/>
          <w:sz w:val="24"/>
          <w:szCs w:val="24"/>
        </w:rPr>
        <w:t>Проведение мероприятий по Году С</w:t>
      </w:r>
      <w:r w:rsidR="003E5CC3">
        <w:rPr>
          <w:rFonts w:cs="Times New Roman"/>
          <w:sz w:val="24"/>
          <w:szCs w:val="24"/>
        </w:rPr>
        <w:t>емьи в РФ, по Году Детства в РС</w:t>
      </w:r>
      <w:r w:rsidRPr="00D11461">
        <w:rPr>
          <w:rFonts w:cs="Times New Roman"/>
          <w:sz w:val="24"/>
          <w:szCs w:val="24"/>
        </w:rPr>
        <w:t>(Я):</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«Отец гордость семьи» - конкурс отцов отделения «А ну-ка, отцы».</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Семейный фестиваль среди жителей отделения.</w:t>
      </w:r>
    </w:p>
    <w:p w:rsidR="008B22E8" w:rsidRPr="00D11461" w:rsidRDefault="008B22E8" w:rsidP="006634CE">
      <w:pPr>
        <w:pStyle w:val="af1"/>
        <w:spacing w:line="276" w:lineRule="auto"/>
        <w:ind w:left="720"/>
        <w:rPr>
          <w:rFonts w:cs="Times New Roman"/>
          <w:sz w:val="24"/>
          <w:szCs w:val="24"/>
        </w:rPr>
      </w:pPr>
      <w:r w:rsidRPr="00D11461">
        <w:rPr>
          <w:rFonts w:cs="Times New Roman"/>
          <w:sz w:val="24"/>
          <w:szCs w:val="24"/>
        </w:rPr>
        <w:t xml:space="preserve">    -  Мероприятия для детей отделения (по отдельному плану).</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3.    </w:t>
      </w:r>
      <w:r>
        <w:rPr>
          <w:rFonts w:cs="Times New Roman"/>
          <w:sz w:val="24"/>
          <w:szCs w:val="24"/>
        </w:rPr>
        <w:t xml:space="preserve"> </w:t>
      </w:r>
      <w:r w:rsidRPr="00D11461">
        <w:rPr>
          <w:rFonts w:cs="Times New Roman"/>
          <w:sz w:val="24"/>
          <w:szCs w:val="24"/>
        </w:rPr>
        <w:t>Проведение культурно – массовых, спортивных и выездных мероприятий:</w:t>
      </w:r>
    </w:p>
    <w:p w:rsidR="008B22E8" w:rsidRPr="00D11461" w:rsidRDefault="003E5CC3" w:rsidP="006634CE">
      <w:pPr>
        <w:pStyle w:val="af1"/>
        <w:spacing w:line="276" w:lineRule="auto"/>
        <w:rPr>
          <w:rFonts w:cs="Times New Roman"/>
          <w:sz w:val="24"/>
          <w:szCs w:val="24"/>
        </w:rPr>
      </w:pPr>
      <w:r>
        <w:rPr>
          <w:rFonts w:cs="Times New Roman"/>
          <w:sz w:val="24"/>
          <w:szCs w:val="24"/>
        </w:rPr>
        <w:t xml:space="preserve">                 -</w:t>
      </w:r>
      <w:r w:rsidR="00A172E5">
        <w:rPr>
          <w:rFonts w:cs="Times New Roman"/>
          <w:sz w:val="24"/>
          <w:szCs w:val="24"/>
        </w:rPr>
        <w:t xml:space="preserve"> </w:t>
      </w:r>
      <w:r w:rsidR="008B22E8" w:rsidRPr="00D11461">
        <w:rPr>
          <w:rFonts w:cs="Times New Roman"/>
          <w:sz w:val="24"/>
          <w:szCs w:val="24"/>
        </w:rPr>
        <w:t>Чемпионаты отделения по бильярду, шахматам</w:t>
      </w:r>
      <w:r>
        <w:rPr>
          <w:rFonts w:cs="Times New Roman"/>
          <w:sz w:val="24"/>
          <w:szCs w:val="24"/>
        </w:rPr>
        <w:t xml:space="preserve">, шашкам, по национальным видам </w:t>
      </w:r>
      <w:r w:rsidR="008B22E8" w:rsidRPr="00D11461">
        <w:rPr>
          <w:rFonts w:cs="Times New Roman"/>
          <w:sz w:val="24"/>
          <w:szCs w:val="24"/>
        </w:rPr>
        <w:t>спорта.</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  Культурно – массовые, выездные мероприятия (по отдельному плану).</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4.     Волонтерская работа.</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 Продолжить Акцию жителей отделения в помо</w:t>
      </w:r>
      <w:r w:rsidR="003E5CC3">
        <w:rPr>
          <w:rFonts w:cs="Times New Roman"/>
          <w:sz w:val="24"/>
          <w:szCs w:val="24"/>
        </w:rPr>
        <w:t xml:space="preserve">щь участникам СВО (изготовление </w:t>
      </w:r>
      <w:r w:rsidRPr="00D11461">
        <w:rPr>
          <w:rFonts w:cs="Times New Roman"/>
          <w:sz w:val="24"/>
          <w:szCs w:val="24"/>
        </w:rPr>
        <w:t>маскировочных сеток, нашлемников и т.д.).</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5.     Благоустройство территории Специального дома. </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 Проведение массовых субботников.</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 Озеленение, посадка деревьев, цветов.</w:t>
      </w:r>
    </w:p>
    <w:p w:rsidR="008B22E8" w:rsidRPr="00D11461" w:rsidRDefault="008B22E8" w:rsidP="006634CE">
      <w:pPr>
        <w:pStyle w:val="af1"/>
        <w:spacing w:line="276" w:lineRule="auto"/>
        <w:rPr>
          <w:rFonts w:cs="Times New Roman"/>
          <w:sz w:val="24"/>
          <w:szCs w:val="24"/>
        </w:rPr>
      </w:pPr>
      <w:r>
        <w:rPr>
          <w:rFonts w:cs="Times New Roman"/>
          <w:sz w:val="24"/>
          <w:szCs w:val="24"/>
        </w:rPr>
        <w:t xml:space="preserve">      </w:t>
      </w:r>
      <w:r w:rsidRPr="00D11461">
        <w:rPr>
          <w:rFonts w:cs="Times New Roman"/>
          <w:sz w:val="24"/>
          <w:szCs w:val="24"/>
        </w:rPr>
        <w:t xml:space="preserve">6. </w:t>
      </w:r>
      <w:r>
        <w:rPr>
          <w:rFonts w:cs="Times New Roman"/>
          <w:sz w:val="24"/>
          <w:szCs w:val="24"/>
        </w:rPr>
        <w:t xml:space="preserve">    </w:t>
      </w:r>
      <w:r w:rsidRPr="00D11461">
        <w:rPr>
          <w:rFonts w:cs="Times New Roman"/>
          <w:sz w:val="24"/>
          <w:szCs w:val="24"/>
        </w:rPr>
        <w:t>Методическая работа.</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w:t>
      </w:r>
      <w:r>
        <w:rPr>
          <w:rFonts w:cs="Times New Roman"/>
          <w:sz w:val="24"/>
          <w:szCs w:val="24"/>
        </w:rPr>
        <w:t xml:space="preserve">              </w:t>
      </w:r>
      <w:r w:rsidRPr="00D11461">
        <w:rPr>
          <w:rFonts w:cs="Times New Roman"/>
          <w:sz w:val="24"/>
          <w:szCs w:val="24"/>
        </w:rPr>
        <w:t xml:space="preserve"> - Публикации о нанимателях в республиканских газетах, в СМИ, в телеграм це</w:t>
      </w:r>
      <w:r w:rsidR="003E5CC3">
        <w:rPr>
          <w:rFonts w:cs="Times New Roman"/>
          <w:sz w:val="24"/>
          <w:szCs w:val="24"/>
        </w:rPr>
        <w:t>н</w:t>
      </w:r>
      <w:r w:rsidRPr="00D11461">
        <w:rPr>
          <w:rFonts w:cs="Times New Roman"/>
          <w:sz w:val="24"/>
          <w:szCs w:val="24"/>
        </w:rPr>
        <w:t>тра.</w:t>
      </w:r>
    </w:p>
    <w:p w:rsidR="008B22E8" w:rsidRPr="00D11461" w:rsidRDefault="008B22E8" w:rsidP="006634CE">
      <w:pPr>
        <w:pStyle w:val="af1"/>
        <w:spacing w:line="276" w:lineRule="auto"/>
        <w:rPr>
          <w:rFonts w:cs="Times New Roman"/>
          <w:sz w:val="24"/>
          <w:szCs w:val="24"/>
        </w:rPr>
      </w:pPr>
      <w:r>
        <w:rPr>
          <w:rFonts w:cs="Times New Roman"/>
          <w:sz w:val="24"/>
          <w:szCs w:val="24"/>
        </w:rPr>
        <w:t xml:space="preserve">      </w:t>
      </w:r>
      <w:r w:rsidRPr="00D11461">
        <w:rPr>
          <w:rFonts w:cs="Times New Roman"/>
          <w:sz w:val="24"/>
          <w:szCs w:val="24"/>
        </w:rPr>
        <w:t xml:space="preserve">7. </w:t>
      </w:r>
      <w:r>
        <w:rPr>
          <w:rFonts w:cs="Times New Roman"/>
          <w:sz w:val="24"/>
          <w:szCs w:val="24"/>
        </w:rPr>
        <w:t xml:space="preserve">    </w:t>
      </w:r>
      <w:r w:rsidRPr="00D11461">
        <w:rPr>
          <w:rFonts w:cs="Times New Roman"/>
          <w:sz w:val="24"/>
          <w:szCs w:val="24"/>
        </w:rPr>
        <w:t>Совместная работа с учреждениями, организациями:</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lastRenderedPageBreak/>
        <w:t xml:space="preserve"> </w:t>
      </w:r>
      <w:r>
        <w:rPr>
          <w:rFonts w:cs="Times New Roman"/>
          <w:sz w:val="24"/>
          <w:szCs w:val="24"/>
        </w:rPr>
        <w:t xml:space="preserve">                - </w:t>
      </w:r>
      <w:r w:rsidRPr="00D11461">
        <w:rPr>
          <w:rFonts w:cs="Times New Roman"/>
          <w:sz w:val="24"/>
          <w:szCs w:val="24"/>
        </w:rPr>
        <w:t>МКУ ГО «город Якутск» «Управа Центрального округа»</w:t>
      </w:r>
      <w:r>
        <w:rPr>
          <w:rFonts w:cs="Times New Roman"/>
          <w:sz w:val="24"/>
          <w:szCs w:val="24"/>
        </w:rPr>
        <w:t xml:space="preserve"> - </w:t>
      </w:r>
      <w:r w:rsidR="00173CBE">
        <w:rPr>
          <w:rFonts w:cs="Times New Roman"/>
          <w:sz w:val="24"/>
          <w:szCs w:val="24"/>
        </w:rPr>
        <w:t xml:space="preserve">товарищеская встреча </w:t>
      </w:r>
      <w:r w:rsidRPr="00D11461">
        <w:rPr>
          <w:rFonts w:cs="Times New Roman"/>
          <w:sz w:val="24"/>
          <w:szCs w:val="24"/>
        </w:rPr>
        <w:t>межд</w:t>
      </w:r>
      <w:r>
        <w:rPr>
          <w:rFonts w:cs="Times New Roman"/>
          <w:sz w:val="24"/>
          <w:szCs w:val="24"/>
        </w:rPr>
        <w:t xml:space="preserve">у </w:t>
      </w:r>
      <w:r w:rsidRPr="00D11461">
        <w:rPr>
          <w:rFonts w:cs="Times New Roman"/>
          <w:sz w:val="24"/>
          <w:szCs w:val="24"/>
        </w:rPr>
        <w:t>ветеранами.</w:t>
      </w:r>
    </w:p>
    <w:p w:rsidR="008B22E8" w:rsidRPr="00D11461" w:rsidRDefault="008B22E8" w:rsidP="006634CE">
      <w:pPr>
        <w:pStyle w:val="af1"/>
        <w:spacing w:line="276" w:lineRule="auto"/>
        <w:rPr>
          <w:rFonts w:cs="Times New Roman"/>
          <w:sz w:val="24"/>
          <w:szCs w:val="24"/>
        </w:rPr>
      </w:pPr>
      <w:r w:rsidRPr="00D11461">
        <w:rPr>
          <w:rFonts w:cs="Times New Roman"/>
          <w:sz w:val="24"/>
          <w:szCs w:val="24"/>
        </w:rPr>
        <w:t xml:space="preserve"> </w:t>
      </w:r>
      <w:r>
        <w:rPr>
          <w:rFonts w:cs="Times New Roman"/>
          <w:sz w:val="24"/>
          <w:szCs w:val="24"/>
        </w:rPr>
        <w:t xml:space="preserve">               </w:t>
      </w:r>
      <w:r w:rsidRPr="00D11461">
        <w:rPr>
          <w:rFonts w:cs="Times New Roman"/>
          <w:sz w:val="24"/>
          <w:szCs w:val="24"/>
        </w:rPr>
        <w:t xml:space="preserve"> - МОБУ СОШ № 7 г. Якутска – </w:t>
      </w:r>
      <w:r>
        <w:rPr>
          <w:rFonts w:cs="Times New Roman"/>
          <w:sz w:val="24"/>
          <w:szCs w:val="24"/>
        </w:rPr>
        <w:t>а</w:t>
      </w:r>
      <w:r w:rsidRPr="00D11461">
        <w:rPr>
          <w:rFonts w:cs="Times New Roman"/>
          <w:sz w:val="24"/>
          <w:szCs w:val="24"/>
        </w:rPr>
        <w:t>кция «Свеча п</w:t>
      </w:r>
      <w:r w:rsidR="00173CBE">
        <w:rPr>
          <w:rFonts w:cs="Times New Roman"/>
          <w:sz w:val="24"/>
          <w:szCs w:val="24"/>
        </w:rPr>
        <w:t>амяти» в День Победы в ВОВ 1941-</w:t>
      </w:r>
      <w:r w:rsidRPr="00D11461">
        <w:rPr>
          <w:rFonts w:cs="Times New Roman"/>
          <w:sz w:val="24"/>
          <w:szCs w:val="24"/>
        </w:rPr>
        <w:t xml:space="preserve">1945 гг., </w:t>
      </w:r>
      <w:r>
        <w:rPr>
          <w:rFonts w:cs="Times New Roman"/>
          <w:sz w:val="24"/>
          <w:szCs w:val="24"/>
        </w:rPr>
        <w:t>благотвор</w:t>
      </w:r>
      <w:r w:rsidR="00173CBE">
        <w:rPr>
          <w:rFonts w:cs="Times New Roman"/>
          <w:sz w:val="24"/>
          <w:szCs w:val="24"/>
        </w:rPr>
        <w:t>ительная акция к</w:t>
      </w:r>
      <w:r>
        <w:rPr>
          <w:rFonts w:cs="Times New Roman"/>
          <w:sz w:val="24"/>
          <w:szCs w:val="24"/>
        </w:rPr>
        <w:t xml:space="preserve"> декаде</w:t>
      </w:r>
      <w:r w:rsidRPr="00D11461">
        <w:rPr>
          <w:rFonts w:cs="Times New Roman"/>
          <w:sz w:val="24"/>
          <w:szCs w:val="24"/>
        </w:rPr>
        <w:t xml:space="preserve"> пожилых людей.</w:t>
      </w:r>
    </w:p>
    <w:p w:rsidR="008B22E8" w:rsidRPr="00D11461" w:rsidRDefault="008B22E8" w:rsidP="006634CE">
      <w:pPr>
        <w:pStyle w:val="af1"/>
        <w:spacing w:line="276" w:lineRule="auto"/>
        <w:rPr>
          <w:rFonts w:cs="Times New Roman"/>
          <w:sz w:val="24"/>
          <w:szCs w:val="24"/>
        </w:rPr>
      </w:pPr>
      <w:r>
        <w:rPr>
          <w:rFonts w:cs="Times New Roman"/>
          <w:sz w:val="24"/>
          <w:szCs w:val="24"/>
        </w:rPr>
        <w:t xml:space="preserve">              </w:t>
      </w:r>
      <w:r w:rsidRPr="00D11461">
        <w:rPr>
          <w:rFonts w:cs="Times New Roman"/>
          <w:sz w:val="24"/>
          <w:szCs w:val="24"/>
        </w:rPr>
        <w:t xml:space="preserve">  - </w:t>
      </w:r>
      <w:r>
        <w:rPr>
          <w:rFonts w:cs="Times New Roman"/>
          <w:sz w:val="24"/>
          <w:szCs w:val="24"/>
        </w:rPr>
        <w:t xml:space="preserve"> </w:t>
      </w:r>
      <w:r w:rsidRPr="00D11461">
        <w:rPr>
          <w:rFonts w:cs="Times New Roman"/>
          <w:sz w:val="24"/>
          <w:szCs w:val="24"/>
        </w:rPr>
        <w:t>ГКУ РС (Я) «Агентство субсидий»</w:t>
      </w:r>
      <w:r>
        <w:rPr>
          <w:rFonts w:cs="Times New Roman"/>
          <w:sz w:val="24"/>
          <w:szCs w:val="24"/>
        </w:rPr>
        <w:t xml:space="preserve"> </w:t>
      </w:r>
      <w:r w:rsidRPr="00D11461">
        <w:rPr>
          <w:rFonts w:cs="Times New Roman"/>
          <w:sz w:val="24"/>
          <w:szCs w:val="24"/>
        </w:rPr>
        <w:t>– оформление субсидий для нанимателей.</w:t>
      </w:r>
    </w:p>
    <w:p w:rsidR="008B22E8" w:rsidRPr="00D11461" w:rsidRDefault="008B22E8" w:rsidP="006634CE">
      <w:pPr>
        <w:pStyle w:val="af1"/>
        <w:spacing w:line="276" w:lineRule="auto"/>
        <w:rPr>
          <w:rFonts w:cs="Times New Roman"/>
          <w:sz w:val="24"/>
          <w:szCs w:val="24"/>
        </w:rPr>
      </w:pPr>
      <w:r>
        <w:rPr>
          <w:rFonts w:cs="Times New Roman"/>
          <w:sz w:val="24"/>
          <w:szCs w:val="24"/>
        </w:rPr>
        <w:t xml:space="preserve">              </w:t>
      </w:r>
      <w:r w:rsidRPr="00D11461">
        <w:rPr>
          <w:rFonts w:cs="Times New Roman"/>
          <w:sz w:val="24"/>
          <w:szCs w:val="24"/>
        </w:rPr>
        <w:t xml:space="preserve">  - ГБПОУ РС (Я) «Колледж креативных индустрий «Айар Уустар» - декада инвалидов.</w:t>
      </w:r>
    </w:p>
    <w:p w:rsidR="008B22E8" w:rsidRPr="00D11461" w:rsidRDefault="008B22E8" w:rsidP="006634CE">
      <w:pPr>
        <w:pStyle w:val="af1"/>
        <w:spacing w:line="276" w:lineRule="auto"/>
        <w:rPr>
          <w:rFonts w:cs="Times New Roman"/>
          <w:sz w:val="24"/>
          <w:szCs w:val="24"/>
        </w:rPr>
      </w:pPr>
      <w:r>
        <w:rPr>
          <w:rFonts w:cs="Times New Roman"/>
          <w:sz w:val="24"/>
          <w:szCs w:val="24"/>
        </w:rPr>
        <w:t xml:space="preserve">              </w:t>
      </w:r>
      <w:r w:rsidR="003E5CC3">
        <w:rPr>
          <w:rFonts w:cs="Times New Roman"/>
          <w:sz w:val="24"/>
          <w:szCs w:val="24"/>
        </w:rPr>
        <w:t xml:space="preserve">   </w:t>
      </w:r>
      <w:r w:rsidR="00530F7E">
        <w:rPr>
          <w:rFonts w:cs="Times New Roman"/>
          <w:sz w:val="24"/>
          <w:szCs w:val="24"/>
        </w:rPr>
        <w:t xml:space="preserve">- </w:t>
      </w:r>
      <w:r w:rsidRPr="00D11461">
        <w:rPr>
          <w:rFonts w:cs="Times New Roman"/>
          <w:sz w:val="24"/>
          <w:szCs w:val="24"/>
        </w:rPr>
        <w:t>ГБПОУ РС (Я) «Якутский сельскохозяйственный техникум» - акция для ветеранов.</w:t>
      </w:r>
    </w:p>
    <w:p w:rsidR="008B22E8" w:rsidRDefault="008B22E8" w:rsidP="00530F7E">
      <w:pPr>
        <w:spacing w:after="0"/>
        <w:ind w:left="54"/>
        <w:jc w:val="center"/>
        <w:rPr>
          <w:rFonts w:ascii="Times New Roman" w:hAnsi="Times New Roman" w:cs="Times New Roman"/>
          <w:b/>
          <w:i/>
          <w:sz w:val="24"/>
          <w:szCs w:val="24"/>
        </w:rPr>
      </w:pPr>
    </w:p>
    <w:p w:rsidR="00173CBE" w:rsidRDefault="00173CBE" w:rsidP="00BE77BD">
      <w:pPr>
        <w:spacing w:after="0"/>
        <w:ind w:left="54"/>
        <w:jc w:val="center"/>
        <w:rPr>
          <w:rFonts w:ascii="Times New Roman" w:hAnsi="Times New Roman" w:cs="Times New Roman"/>
          <w:b/>
          <w:i/>
          <w:sz w:val="24"/>
          <w:szCs w:val="24"/>
        </w:rPr>
      </w:pPr>
    </w:p>
    <w:p w:rsidR="00173CBE" w:rsidRDefault="00173CBE"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A172E5" w:rsidRDefault="00A172E5"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1F74DE" w:rsidRDefault="001F74DE" w:rsidP="00BE77BD">
      <w:pPr>
        <w:spacing w:after="0"/>
        <w:ind w:left="54"/>
        <w:jc w:val="center"/>
        <w:rPr>
          <w:rFonts w:ascii="Times New Roman" w:hAnsi="Times New Roman" w:cs="Times New Roman"/>
          <w:b/>
          <w:i/>
          <w:sz w:val="24"/>
          <w:szCs w:val="24"/>
        </w:rPr>
      </w:pPr>
    </w:p>
    <w:p w:rsidR="001F74DE" w:rsidRDefault="001F74DE" w:rsidP="00BE77BD">
      <w:pPr>
        <w:spacing w:after="0"/>
        <w:ind w:left="54"/>
        <w:jc w:val="center"/>
        <w:rPr>
          <w:rFonts w:ascii="Times New Roman" w:hAnsi="Times New Roman" w:cs="Times New Roman"/>
          <w:b/>
          <w:i/>
          <w:sz w:val="24"/>
          <w:szCs w:val="24"/>
        </w:rPr>
      </w:pPr>
    </w:p>
    <w:p w:rsidR="00EA1CC1" w:rsidRDefault="00EA1CC1" w:rsidP="00BE77BD">
      <w:pPr>
        <w:spacing w:after="0"/>
        <w:ind w:left="54"/>
        <w:jc w:val="center"/>
        <w:rPr>
          <w:rFonts w:ascii="Times New Roman" w:hAnsi="Times New Roman" w:cs="Times New Roman"/>
          <w:b/>
          <w:i/>
          <w:sz w:val="24"/>
          <w:szCs w:val="24"/>
        </w:rPr>
      </w:pPr>
    </w:p>
    <w:p w:rsidR="00173CBE" w:rsidRDefault="00173CBE" w:rsidP="003E5CC3">
      <w:pPr>
        <w:spacing w:after="0"/>
        <w:rPr>
          <w:rFonts w:ascii="Times New Roman" w:hAnsi="Times New Roman" w:cs="Times New Roman"/>
          <w:b/>
          <w:i/>
          <w:sz w:val="24"/>
          <w:szCs w:val="24"/>
        </w:rPr>
      </w:pPr>
    </w:p>
    <w:p w:rsidR="00880339" w:rsidRPr="006C5696" w:rsidRDefault="00880339" w:rsidP="00051BA7">
      <w:pPr>
        <w:pStyle w:val="a6"/>
        <w:numPr>
          <w:ilvl w:val="1"/>
          <w:numId w:val="1"/>
        </w:numPr>
        <w:spacing w:after="0"/>
        <w:ind w:hanging="294"/>
        <w:jc w:val="center"/>
        <w:outlineLvl w:val="0"/>
        <w:rPr>
          <w:rFonts w:ascii="Times New Roman" w:hAnsi="Times New Roman" w:cs="Times New Roman"/>
          <w:b/>
          <w:bCs/>
          <w:sz w:val="24"/>
          <w:szCs w:val="24"/>
        </w:rPr>
      </w:pPr>
      <w:bookmarkStart w:id="24" w:name="_Toc158283604"/>
      <w:r w:rsidRPr="006C5696">
        <w:rPr>
          <w:rFonts w:ascii="Times New Roman" w:hAnsi="Times New Roman" w:cs="Times New Roman"/>
          <w:b/>
          <w:bCs/>
          <w:sz w:val="24"/>
          <w:szCs w:val="24"/>
        </w:rPr>
        <w:lastRenderedPageBreak/>
        <w:t>ОТДЕЛЕНИЕ СРОЧНОГО СОЦИАЛЬНОГО ОБСЛУЖИВАНИЯ</w:t>
      </w:r>
      <w:bookmarkEnd w:id="24"/>
    </w:p>
    <w:p w:rsidR="00880339" w:rsidRDefault="00880339" w:rsidP="00F104C0">
      <w:pPr>
        <w:spacing w:after="0"/>
        <w:jc w:val="center"/>
        <w:rPr>
          <w:rFonts w:ascii="Times New Roman" w:hAnsi="Times New Roman" w:cs="Times New Roman"/>
          <w:b/>
          <w:i/>
          <w:sz w:val="24"/>
          <w:szCs w:val="24"/>
        </w:rPr>
      </w:pPr>
      <w:r w:rsidRPr="006C5696">
        <w:rPr>
          <w:rFonts w:ascii="Times New Roman" w:hAnsi="Times New Roman" w:cs="Times New Roman"/>
          <w:b/>
          <w:i/>
          <w:sz w:val="24"/>
          <w:szCs w:val="24"/>
        </w:rPr>
        <w:t>Ан</w:t>
      </w:r>
      <w:r w:rsidR="00F104C0" w:rsidRPr="006C5696">
        <w:rPr>
          <w:rFonts w:ascii="Times New Roman" w:hAnsi="Times New Roman" w:cs="Times New Roman"/>
          <w:b/>
          <w:i/>
          <w:sz w:val="24"/>
          <w:szCs w:val="24"/>
        </w:rPr>
        <w:t>ализ работы отделения за 3 года</w:t>
      </w:r>
    </w:p>
    <w:p w:rsidR="00644542" w:rsidRPr="006C5696" w:rsidRDefault="00644542" w:rsidP="00F104C0">
      <w:pPr>
        <w:spacing w:after="0"/>
        <w:jc w:val="center"/>
        <w:rPr>
          <w:rFonts w:ascii="Times New Roman" w:hAnsi="Times New Roman" w:cs="Times New Roman"/>
          <w:b/>
          <w:i/>
          <w:sz w:val="24"/>
          <w:szCs w:val="24"/>
        </w:rPr>
      </w:pPr>
    </w:p>
    <w:p w:rsidR="008B081A" w:rsidRPr="00FA5E14" w:rsidRDefault="008B081A" w:rsidP="00644542">
      <w:pPr>
        <w:pStyle w:val="a6"/>
        <w:spacing w:after="0"/>
        <w:ind w:left="360"/>
        <w:jc w:val="center"/>
        <w:rPr>
          <w:rFonts w:ascii="Times New Roman" w:hAnsi="Times New Roman" w:cs="Times New Roman"/>
          <w:b/>
          <w:sz w:val="24"/>
          <w:szCs w:val="24"/>
        </w:rPr>
      </w:pPr>
      <w:r w:rsidRPr="00FA5E14">
        <w:rPr>
          <w:rFonts w:ascii="Times New Roman" w:hAnsi="Times New Roman" w:cs="Times New Roman"/>
          <w:b/>
          <w:sz w:val="24"/>
          <w:szCs w:val="24"/>
        </w:rPr>
        <w:t>Сведения о категориях обслуженных граждан</w:t>
      </w:r>
    </w:p>
    <w:p w:rsidR="008B081A" w:rsidRPr="00A53051" w:rsidRDefault="008B081A" w:rsidP="00644542">
      <w:pPr>
        <w:jc w:val="center"/>
      </w:pPr>
      <w:r>
        <w:rPr>
          <w:noProof/>
        </w:rPr>
        <w:drawing>
          <wp:inline distT="0" distB="0" distL="0" distR="0" wp14:anchorId="6D02295F" wp14:editId="06FA09E4">
            <wp:extent cx="5581402" cy="2648197"/>
            <wp:effectExtent l="0" t="0" r="63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8B081A" w:rsidRPr="00995DCF" w:rsidTr="00644542">
        <w:trPr>
          <w:trHeight w:val="37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Ветераны ВОВ, в т.ч.</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p>
        </w:tc>
      </w:tr>
      <w:tr w:rsidR="008B081A" w:rsidRPr="00995DCF" w:rsidTr="00644542">
        <w:trPr>
          <w:trHeight w:val="375"/>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-инвалиды ВОВ</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jc w:val="center"/>
              <w:rPr>
                <w:rFonts w:cs="Times New Roman"/>
                <w:lang w:val="sah-RU"/>
              </w:rPr>
            </w:pPr>
            <w:r w:rsidRPr="0034133A">
              <w:rPr>
                <w:rFonts w:cs="Times New Roman"/>
                <w:lang w:val="sah-RU"/>
              </w:rPr>
              <w:t>-</w:t>
            </w:r>
          </w:p>
        </w:tc>
      </w:tr>
      <w:tr w:rsidR="008B081A" w:rsidRPr="00995DCF" w:rsidTr="00644542">
        <w:trPr>
          <w:trHeight w:val="35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-участники ВОВ</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w:t>
            </w:r>
          </w:p>
        </w:tc>
      </w:tr>
      <w:tr w:rsidR="008B081A" w:rsidRPr="00995DCF" w:rsidTr="00644542">
        <w:trPr>
          <w:trHeight w:val="24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-вдовы погибших участников ВОВ</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jc w:val="center"/>
              <w:rPr>
                <w:rFonts w:cs="Times New Roman"/>
                <w:lang w:val="sah-RU"/>
              </w:rPr>
            </w:pPr>
            <w:r w:rsidRPr="0034133A">
              <w:rPr>
                <w:rFonts w:cs="Times New Roman"/>
                <w:lang w:val="sah-RU"/>
              </w:rPr>
              <w:t>-</w:t>
            </w:r>
          </w:p>
        </w:tc>
      </w:tr>
      <w:tr w:rsidR="008B081A" w:rsidRPr="00995DCF" w:rsidTr="00644542">
        <w:trPr>
          <w:trHeight w:val="33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lang w:val="sah-RU"/>
              </w:rPr>
            </w:pPr>
            <w:r w:rsidRPr="0034133A">
              <w:rPr>
                <w:rFonts w:ascii="Times New Roman" w:eastAsia="Times New Roman" w:hAnsi="Times New Roman" w:cs="Times New Roman"/>
                <w:i/>
                <w:lang w:val="sah-RU"/>
              </w:rPr>
              <w:t>-вдовы участников ВОВ</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w:t>
            </w:r>
          </w:p>
        </w:tc>
      </w:tr>
      <w:tr w:rsidR="008B081A" w:rsidRPr="00995DCF" w:rsidTr="00644542">
        <w:trPr>
          <w:trHeight w:val="363"/>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-вдовы умерших инвалидов ВОВ</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w:t>
            </w:r>
          </w:p>
        </w:tc>
      </w:tr>
      <w:tr w:rsidR="008B081A" w:rsidRPr="00995DCF" w:rsidTr="00644542">
        <w:trPr>
          <w:trHeight w:val="367"/>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lang w:val="sah-RU"/>
              </w:rPr>
            </w:pPr>
            <w:r w:rsidRPr="0034133A">
              <w:rPr>
                <w:rFonts w:ascii="Times New Roman" w:eastAsia="Times New Roman" w:hAnsi="Times New Roman" w:cs="Times New Roman"/>
                <w:lang w:val="sah-RU"/>
              </w:rPr>
              <w:t>Житель блокадного Ленинграда</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w:t>
            </w:r>
          </w:p>
        </w:tc>
      </w:tr>
      <w:tr w:rsidR="008B081A" w:rsidRPr="00995DCF" w:rsidTr="00644542">
        <w:trPr>
          <w:trHeight w:val="399"/>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Жертвы политических репрессий, в т.ч.</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w:t>
            </w:r>
          </w:p>
        </w:tc>
      </w:tr>
      <w:tr w:rsidR="008B081A" w:rsidRPr="00995DCF" w:rsidTr="00644542">
        <w:trPr>
          <w:trHeight w:val="417"/>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rPr>
              <w:t>-</w:t>
            </w:r>
            <w:r w:rsidRPr="0034133A">
              <w:rPr>
                <w:rFonts w:ascii="Times New Roman" w:eastAsia="Times New Roman" w:hAnsi="Times New Roman" w:cs="Times New Roman"/>
                <w:i/>
              </w:rPr>
              <w:t>реабилитированные лица</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w:t>
            </w:r>
          </w:p>
        </w:tc>
      </w:tr>
      <w:tr w:rsidR="008B081A" w:rsidRPr="00995DCF" w:rsidTr="00644542">
        <w:trPr>
          <w:trHeight w:val="306"/>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rPr>
              <w:t>-</w:t>
            </w:r>
            <w:r w:rsidRPr="0034133A">
              <w:rPr>
                <w:rFonts w:ascii="Times New Roman" w:eastAsia="Times New Roman" w:hAnsi="Times New Roman" w:cs="Times New Roman"/>
                <w:i/>
              </w:rPr>
              <w:t>лица, пострадавшие от политических репрессий</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w:t>
            </w:r>
          </w:p>
        </w:tc>
      </w:tr>
      <w:tr w:rsidR="008B081A" w:rsidRPr="00CC7FD2" w:rsidTr="00644542">
        <w:trPr>
          <w:trHeight w:val="31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Ветераны тыла</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82</w:t>
            </w:r>
          </w:p>
        </w:tc>
      </w:tr>
      <w:tr w:rsidR="008B081A" w:rsidRPr="00CC7FD2" w:rsidTr="00644542">
        <w:trPr>
          <w:trHeight w:val="343"/>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Ветераны труда</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183</w:t>
            </w:r>
          </w:p>
        </w:tc>
      </w:tr>
      <w:tr w:rsidR="008B081A" w:rsidRPr="00CC7FD2" w:rsidTr="00644542">
        <w:trPr>
          <w:trHeight w:val="36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Всего инвалидов</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463</w:t>
            </w:r>
          </w:p>
        </w:tc>
      </w:tr>
      <w:tr w:rsidR="008B081A" w:rsidRPr="00CC7FD2" w:rsidTr="00644542">
        <w:trPr>
          <w:trHeight w:val="378"/>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-Инвалиды I группы</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200</w:t>
            </w:r>
          </w:p>
        </w:tc>
      </w:tr>
      <w:tr w:rsidR="008B081A" w:rsidRPr="00CC7FD2" w:rsidTr="00644542">
        <w:trPr>
          <w:trHeight w:val="397"/>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-Инвалиды II группы</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186</w:t>
            </w:r>
          </w:p>
        </w:tc>
      </w:tr>
      <w:tr w:rsidR="008B081A" w:rsidRPr="00CC7FD2" w:rsidTr="00644542">
        <w:trPr>
          <w:trHeight w:val="429"/>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-Инвалиды III группы</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70</w:t>
            </w:r>
          </w:p>
        </w:tc>
      </w:tr>
      <w:tr w:rsidR="008B081A" w:rsidRPr="00995DCF" w:rsidTr="00644542">
        <w:trPr>
          <w:trHeight w:val="447"/>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i/>
              </w:rPr>
            </w:pPr>
            <w:r w:rsidRPr="0034133A">
              <w:rPr>
                <w:rFonts w:ascii="Times New Roman" w:eastAsia="Times New Roman" w:hAnsi="Times New Roman" w:cs="Times New Roman"/>
                <w:i/>
              </w:rPr>
              <w:t>-Дети-инвалиды</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7</w:t>
            </w:r>
          </w:p>
        </w:tc>
      </w:tr>
      <w:tr w:rsidR="008B081A" w:rsidRPr="00995DCF" w:rsidTr="00644542">
        <w:trPr>
          <w:trHeight w:val="323"/>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Пенсионеры</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130</w:t>
            </w:r>
          </w:p>
        </w:tc>
      </w:tr>
      <w:tr w:rsidR="008B081A" w:rsidRPr="00995DCF" w:rsidTr="00644542">
        <w:trPr>
          <w:trHeight w:val="341"/>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Безработные граждане</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17</w:t>
            </w:r>
          </w:p>
        </w:tc>
      </w:tr>
      <w:tr w:rsidR="008B081A" w:rsidRPr="00995DCF" w:rsidTr="00644542">
        <w:trPr>
          <w:trHeight w:val="359"/>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rPr>
            </w:pPr>
            <w:r w:rsidRPr="0034133A">
              <w:rPr>
                <w:rFonts w:ascii="Times New Roman" w:eastAsia="Times New Roman" w:hAnsi="Times New Roman" w:cs="Times New Roman"/>
              </w:rPr>
              <w:t>Граждане без определенного места жительства</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25</w:t>
            </w:r>
          </w:p>
        </w:tc>
      </w:tr>
      <w:tr w:rsidR="008B081A" w:rsidRPr="00995DCF" w:rsidTr="00644542">
        <w:trPr>
          <w:trHeight w:val="377"/>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lang w:val="sah-RU"/>
              </w:rPr>
            </w:pPr>
            <w:r w:rsidRPr="0034133A">
              <w:rPr>
                <w:rFonts w:ascii="Times New Roman" w:eastAsia="Times New Roman" w:hAnsi="Times New Roman" w:cs="Times New Roman"/>
              </w:rPr>
              <w:t>Освобод</w:t>
            </w:r>
            <w:r w:rsidRPr="0034133A">
              <w:rPr>
                <w:rFonts w:ascii="Times New Roman" w:eastAsia="Times New Roman" w:hAnsi="Times New Roman" w:cs="Times New Roman"/>
                <w:lang w:val="sah-RU"/>
              </w:rPr>
              <w:t>-</w:t>
            </w:r>
            <w:r w:rsidRPr="0034133A">
              <w:rPr>
                <w:rFonts w:ascii="Times New Roman" w:eastAsia="Times New Roman" w:hAnsi="Times New Roman" w:cs="Times New Roman"/>
              </w:rPr>
              <w:t>ся из мест лишения свободы</w:t>
            </w:r>
            <w:r w:rsidRPr="0034133A">
              <w:rPr>
                <w:rFonts w:ascii="Times New Roman" w:eastAsia="Times New Roman" w:hAnsi="Times New Roman" w:cs="Times New Roman"/>
                <w:lang w:val="sah-RU"/>
              </w:rPr>
              <w:t xml:space="preserve"> или условно осужденные</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lang w:val="sah-RU"/>
              </w:rPr>
            </w:pPr>
            <w:r w:rsidRPr="0034133A">
              <w:rPr>
                <w:rFonts w:ascii="Times New Roman" w:eastAsia="Times New Roman" w:hAnsi="Times New Roman" w:cs="Times New Roman"/>
                <w:lang w:val="sah-RU"/>
              </w:rPr>
              <w:t>1</w:t>
            </w:r>
          </w:p>
        </w:tc>
      </w:tr>
      <w:tr w:rsidR="008B081A" w:rsidRPr="00995DCF" w:rsidTr="00644542">
        <w:trPr>
          <w:trHeight w:val="395"/>
          <w:jc w:val="center"/>
        </w:trPr>
        <w:tc>
          <w:tcPr>
            <w:tcW w:w="4124" w:type="pct"/>
            <w:tcBorders>
              <w:top w:val="single" w:sz="4" w:space="0" w:color="000000"/>
              <w:left w:val="single" w:sz="4" w:space="0" w:color="000000"/>
              <w:bottom w:val="single" w:sz="4" w:space="0" w:color="000000"/>
              <w:right w:val="single" w:sz="4" w:space="0" w:color="000000"/>
            </w:tcBorders>
            <w:hideMark/>
          </w:tcPr>
          <w:p w:rsidR="008B081A" w:rsidRPr="0034133A" w:rsidRDefault="008B081A" w:rsidP="00800AF7">
            <w:pPr>
              <w:spacing w:after="0" w:line="240" w:lineRule="auto"/>
              <w:jc w:val="both"/>
              <w:rPr>
                <w:rFonts w:ascii="Times New Roman" w:eastAsia="Times New Roman" w:hAnsi="Times New Roman" w:cs="Times New Roman"/>
                <w:lang w:val="sah-RU"/>
              </w:rPr>
            </w:pPr>
            <w:r w:rsidRPr="0034133A">
              <w:rPr>
                <w:rFonts w:ascii="Times New Roman" w:eastAsia="Times New Roman" w:hAnsi="Times New Roman" w:cs="Times New Roman"/>
                <w:lang w:val="sah-RU"/>
              </w:rPr>
              <w:t>Другие(мать реб-инв -1, несовер узник концлаг – 1 и др.)</w:t>
            </w:r>
          </w:p>
        </w:tc>
        <w:tc>
          <w:tcPr>
            <w:tcW w:w="876" w:type="pct"/>
            <w:tcBorders>
              <w:top w:val="single" w:sz="4" w:space="0" w:color="000000"/>
              <w:left w:val="single" w:sz="4" w:space="0" w:color="000000"/>
              <w:bottom w:val="single" w:sz="4" w:space="0" w:color="000000"/>
              <w:right w:val="single" w:sz="4" w:space="0" w:color="000000"/>
            </w:tcBorders>
          </w:tcPr>
          <w:p w:rsidR="008B081A" w:rsidRPr="0034133A" w:rsidRDefault="008B081A" w:rsidP="00800AF7">
            <w:pPr>
              <w:spacing w:after="0" w:line="240" w:lineRule="auto"/>
              <w:jc w:val="center"/>
              <w:rPr>
                <w:rFonts w:ascii="Times New Roman" w:eastAsia="Times New Roman" w:hAnsi="Times New Roman" w:cs="Times New Roman"/>
              </w:rPr>
            </w:pPr>
            <w:r w:rsidRPr="0034133A">
              <w:rPr>
                <w:rFonts w:ascii="Times New Roman" w:eastAsia="Times New Roman" w:hAnsi="Times New Roman" w:cs="Times New Roman"/>
              </w:rPr>
              <w:t>3</w:t>
            </w:r>
          </w:p>
        </w:tc>
      </w:tr>
    </w:tbl>
    <w:p w:rsidR="00644542" w:rsidRDefault="00644542" w:rsidP="00644542">
      <w:pPr>
        <w:rPr>
          <w:rFonts w:ascii="Times New Roman" w:hAnsi="Times New Roman" w:cs="Times New Roman"/>
          <w:sz w:val="28"/>
          <w:szCs w:val="28"/>
        </w:rPr>
      </w:pPr>
    </w:p>
    <w:p w:rsidR="008B081A" w:rsidRPr="00BC730C" w:rsidRDefault="008B081A" w:rsidP="00644542">
      <w:pPr>
        <w:jc w:val="center"/>
        <w:rPr>
          <w:rFonts w:ascii="Times New Roman" w:hAnsi="Times New Roman" w:cs="Times New Roman"/>
          <w:b/>
          <w:sz w:val="24"/>
          <w:szCs w:val="24"/>
        </w:rPr>
      </w:pPr>
      <w:r w:rsidRPr="00BC730C">
        <w:rPr>
          <w:rFonts w:ascii="Times New Roman" w:hAnsi="Times New Roman" w:cs="Times New Roman"/>
          <w:b/>
          <w:sz w:val="24"/>
          <w:szCs w:val="24"/>
        </w:rPr>
        <w:lastRenderedPageBreak/>
        <w:t>Сравнительный анализ за 3 года</w:t>
      </w:r>
    </w:p>
    <w:tbl>
      <w:tblPr>
        <w:tblStyle w:val="21"/>
        <w:tblW w:w="0" w:type="auto"/>
        <w:tblLook w:val="04A0" w:firstRow="1" w:lastRow="0" w:firstColumn="1" w:lastColumn="0" w:noHBand="0" w:noVBand="1"/>
      </w:tblPr>
      <w:tblGrid>
        <w:gridCol w:w="2554"/>
        <w:gridCol w:w="2271"/>
        <w:gridCol w:w="2229"/>
        <w:gridCol w:w="2126"/>
      </w:tblGrid>
      <w:tr w:rsidR="008B081A" w:rsidRPr="00ED45B4" w:rsidTr="00644542">
        <w:trPr>
          <w:trHeight w:val="326"/>
        </w:trPr>
        <w:tc>
          <w:tcPr>
            <w:tcW w:w="2554" w:type="dxa"/>
            <w:tcBorders>
              <w:top w:val="single" w:sz="4" w:space="0" w:color="auto"/>
              <w:left w:val="single" w:sz="4" w:space="0" w:color="auto"/>
              <w:bottom w:val="single" w:sz="4" w:space="0" w:color="auto"/>
              <w:right w:val="single" w:sz="4" w:space="0" w:color="auto"/>
            </w:tcBorders>
          </w:tcPr>
          <w:p w:rsidR="008B081A" w:rsidRPr="0034133A" w:rsidRDefault="008B081A" w:rsidP="00644542">
            <w:pPr>
              <w:jc w:val="center"/>
              <w:rPr>
                <w:rFonts w:ascii="Times New Roman" w:hAnsi="Times New Roman"/>
                <w:sz w:val="24"/>
                <w:szCs w:val="24"/>
              </w:rPr>
            </w:pPr>
            <w:r w:rsidRPr="0034133A">
              <w:rPr>
                <w:rFonts w:ascii="Times New Roman" w:hAnsi="Times New Roman"/>
                <w:sz w:val="24"/>
                <w:szCs w:val="24"/>
              </w:rPr>
              <w:t>Категория</w:t>
            </w:r>
          </w:p>
        </w:tc>
        <w:tc>
          <w:tcPr>
            <w:tcW w:w="2271"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2021</w:t>
            </w:r>
          </w:p>
        </w:tc>
        <w:tc>
          <w:tcPr>
            <w:tcW w:w="2229"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2022</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644542" w:rsidP="00644542">
            <w:pPr>
              <w:jc w:val="center"/>
              <w:rPr>
                <w:rFonts w:ascii="Times New Roman" w:hAnsi="Times New Roman"/>
                <w:sz w:val="24"/>
                <w:szCs w:val="24"/>
              </w:rPr>
            </w:pPr>
            <w:r w:rsidRPr="0034133A">
              <w:rPr>
                <w:rFonts w:ascii="Times New Roman" w:hAnsi="Times New Roman"/>
                <w:sz w:val="24"/>
                <w:szCs w:val="24"/>
              </w:rPr>
              <w:t>2023</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Инвалиды ВОВ</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Участники  ВОВ</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Вдовы участников ВОВ</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Житель блокадного Ленинграда</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w:t>
            </w:r>
          </w:p>
        </w:tc>
      </w:tr>
      <w:tr w:rsidR="008B081A" w:rsidRPr="00ED45B4" w:rsidTr="008B081A">
        <w:trPr>
          <w:trHeight w:val="317"/>
        </w:trPr>
        <w:tc>
          <w:tcPr>
            <w:tcW w:w="2554"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Репрессирован.</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Ветераны тыла</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100</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63</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82</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Ветераны труда</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159</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145</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183</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Инвалид 1 гр.</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150</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172</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200</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Инвалид 2 гр.</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166</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190</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186</w:t>
            </w:r>
          </w:p>
        </w:tc>
      </w:tr>
      <w:tr w:rsidR="008B081A" w:rsidRPr="00ED45B4"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Инвалид 3 гр.</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59</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62</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70</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Дети-инвалиды</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7</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 xml:space="preserve">Пенсионеры </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100</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132</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130</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 xml:space="preserve">Безработные граждане </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32</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17</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БОМЖ</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34</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69</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25</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Осужденные</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1</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Другие</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4</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3</w:t>
            </w:r>
          </w:p>
        </w:tc>
      </w:tr>
      <w:tr w:rsidR="008B081A" w:rsidRPr="00996A52" w:rsidTr="00800AF7">
        <w:tc>
          <w:tcPr>
            <w:tcW w:w="2554"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Итого</w:t>
            </w:r>
          </w:p>
        </w:tc>
        <w:tc>
          <w:tcPr>
            <w:tcW w:w="2271"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815</w:t>
            </w:r>
          </w:p>
        </w:tc>
        <w:tc>
          <w:tcPr>
            <w:tcW w:w="2229"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871</w:t>
            </w:r>
          </w:p>
        </w:tc>
        <w:tc>
          <w:tcPr>
            <w:tcW w:w="2126" w:type="dxa"/>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ascii="Times New Roman" w:hAnsi="Times New Roman"/>
                <w:sz w:val="24"/>
                <w:szCs w:val="24"/>
              </w:rPr>
            </w:pPr>
            <w:r w:rsidRPr="0034133A">
              <w:rPr>
                <w:rFonts w:ascii="Times New Roman" w:hAnsi="Times New Roman"/>
                <w:sz w:val="24"/>
                <w:szCs w:val="24"/>
              </w:rPr>
              <w:t>904</w:t>
            </w:r>
          </w:p>
        </w:tc>
      </w:tr>
    </w:tbl>
    <w:p w:rsidR="008B081A" w:rsidRDefault="008B081A" w:rsidP="008B081A">
      <w:pPr>
        <w:spacing w:after="0"/>
        <w:ind w:firstLine="708"/>
        <w:jc w:val="both"/>
        <w:rPr>
          <w:rFonts w:ascii="Times New Roman" w:eastAsia="Calibri" w:hAnsi="Times New Roman" w:cs="Times New Roman"/>
          <w:sz w:val="24"/>
          <w:szCs w:val="24"/>
        </w:rPr>
      </w:pPr>
    </w:p>
    <w:p w:rsidR="008B081A" w:rsidRDefault="008B081A" w:rsidP="008B081A">
      <w:pPr>
        <w:spacing w:after="0"/>
        <w:ind w:firstLine="708"/>
        <w:jc w:val="both"/>
        <w:rPr>
          <w:rFonts w:ascii="Times New Roman" w:eastAsia="Calibri" w:hAnsi="Times New Roman" w:cs="Times New Roman"/>
          <w:sz w:val="24"/>
          <w:szCs w:val="24"/>
        </w:rPr>
      </w:pPr>
      <w:r w:rsidRPr="00992872">
        <w:rPr>
          <w:rFonts w:ascii="Times New Roman" w:eastAsia="Calibri" w:hAnsi="Times New Roman" w:cs="Times New Roman"/>
          <w:sz w:val="24"/>
          <w:szCs w:val="24"/>
        </w:rPr>
        <w:t>За отчетный период в отделении был обслужен</w:t>
      </w:r>
      <w:r w:rsidR="00097EBD">
        <w:rPr>
          <w:rFonts w:ascii="Times New Roman" w:eastAsia="Calibri" w:hAnsi="Times New Roman" w:cs="Times New Roman"/>
          <w:sz w:val="24"/>
          <w:szCs w:val="24"/>
        </w:rPr>
        <w:t>ы</w:t>
      </w:r>
      <w:r w:rsidRPr="00992872">
        <w:rPr>
          <w:rFonts w:ascii="Times New Roman" w:eastAsia="Calibri" w:hAnsi="Times New Roman" w:cs="Times New Roman"/>
          <w:sz w:val="24"/>
          <w:szCs w:val="24"/>
        </w:rPr>
        <w:t xml:space="preserve"> 904 человек. Из них первичные получатели</w:t>
      </w:r>
      <w:r>
        <w:rPr>
          <w:rFonts w:ascii="Times New Roman" w:eastAsia="Calibri" w:hAnsi="Times New Roman" w:cs="Times New Roman"/>
          <w:sz w:val="24"/>
          <w:szCs w:val="24"/>
        </w:rPr>
        <w:t xml:space="preserve"> социальных услуг - 760 человек.</w:t>
      </w:r>
    </w:p>
    <w:p w:rsidR="008B081A" w:rsidRPr="00992872" w:rsidRDefault="008B081A" w:rsidP="008B081A">
      <w:pPr>
        <w:spacing w:after="0"/>
        <w:jc w:val="both"/>
        <w:rPr>
          <w:rFonts w:ascii="Times New Roman" w:eastAsia="Calibri" w:hAnsi="Times New Roman" w:cs="Times New Roman"/>
          <w:sz w:val="24"/>
          <w:szCs w:val="24"/>
        </w:rPr>
      </w:pPr>
      <w:r w:rsidRPr="00992872">
        <w:rPr>
          <w:rFonts w:ascii="Times New Roman" w:eastAsia="Calibri" w:hAnsi="Times New Roman" w:cs="Times New Roman"/>
          <w:sz w:val="24"/>
          <w:szCs w:val="24"/>
        </w:rPr>
        <w:t>Сравнивая показатели за 3 года, можно заме</w:t>
      </w:r>
      <w:r>
        <w:rPr>
          <w:rFonts w:ascii="Times New Roman" w:eastAsia="Calibri" w:hAnsi="Times New Roman" w:cs="Times New Roman"/>
          <w:sz w:val="24"/>
          <w:szCs w:val="24"/>
        </w:rPr>
        <w:t>тить, что есть увеличение</w:t>
      </w:r>
      <w:r w:rsidRPr="00992872">
        <w:rPr>
          <w:rFonts w:ascii="Times New Roman" w:eastAsia="Calibri" w:hAnsi="Times New Roman" w:cs="Times New Roman"/>
          <w:sz w:val="24"/>
          <w:szCs w:val="24"/>
        </w:rPr>
        <w:t xml:space="preserve"> количества некоторых категорий населения, в ос</w:t>
      </w:r>
      <w:r>
        <w:rPr>
          <w:rFonts w:ascii="Times New Roman" w:eastAsia="Calibri" w:hAnsi="Times New Roman" w:cs="Times New Roman"/>
          <w:sz w:val="24"/>
          <w:szCs w:val="24"/>
        </w:rPr>
        <w:t>новном людей старшего поколения.</w:t>
      </w:r>
      <w:r w:rsidRPr="00992872">
        <w:rPr>
          <w:rFonts w:ascii="Times New Roman" w:eastAsia="Calibri" w:hAnsi="Times New Roman" w:cs="Times New Roman"/>
          <w:sz w:val="24"/>
          <w:szCs w:val="24"/>
        </w:rPr>
        <w:t xml:space="preserve"> </w:t>
      </w:r>
    </w:p>
    <w:p w:rsidR="008B081A" w:rsidRPr="00992872" w:rsidRDefault="008B081A" w:rsidP="008B081A">
      <w:pPr>
        <w:ind w:firstLine="708"/>
        <w:jc w:val="both"/>
        <w:rPr>
          <w:rFonts w:ascii="Times New Roman" w:eastAsia="Calibri" w:hAnsi="Times New Roman" w:cs="Times New Roman"/>
          <w:sz w:val="24"/>
          <w:szCs w:val="24"/>
        </w:rPr>
      </w:pPr>
      <w:r w:rsidRPr="00992872">
        <w:rPr>
          <w:rFonts w:ascii="Times New Roman" w:eastAsia="Calibri" w:hAnsi="Times New Roman" w:cs="Times New Roman"/>
          <w:sz w:val="24"/>
          <w:szCs w:val="24"/>
        </w:rPr>
        <w:t xml:space="preserve">По данным таблицы видно, что идет процесс прироста граждан с ограниченными возможностями 1, 2 и 3 групп, пенсионеров и ветеранов труда.  Увеличение количества пенсионеров и ветеранов труда, получивших социальные услуги в отделении, указывает на возросшие социальные проблемы данных категорий лиц.  </w:t>
      </w:r>
      <w:r w:rsidRPr="00992872">
        <w:rPr>
          <w:rFonts w:ascii="Times New Roman" w:eastAsia="Calibri" w:hAnsi="Times New Roman" w:cs="Times New Roman"/>
          <w:sz w:val="24"/>
          <w:szCs w:val="24"/>
        </w:rPr>
        <w:tab/>
        <w:t xml:space="preserve"> </w:t>
      </w:r>
    </w:p>
    <w:p w:rsidR="00644542" w:rsidRDefault="008B081A" w:rsidP="00644542">
      <w:pPr>
        <w:spacing w:after="0"/>
        <w:jc w:val="center"/>
        <w:rPr>
          <w:rFonts w:ascii="Times New Roman" w:hAnsi="Times New Roman" w:cs="Times New Roman"/>
          <w:b/>
          <w:sz w:val="24"/>
          <w:szCs w:val="24"/>
        </w:rPr>
      </w:pPr>
      <w:r w:rsidRPr="00644542">
        <w:rPr>
          <w:rFonts w:ascii="Times New Roman" w:hAnsi="Times New Roman" w:cs="Times New Roman"/>
          <w:b/>
          <w:sz w:val="24"/>
          <w:szCs w:val="24"/>
        </w:rPr>
        <w:t>Возрастной показатель мужчин и женщин</w:t>
      </w:r>
    </w:p>
    <w:p w:rsidR="008B081A" w:rsidRDefault="008B081A" w:rsidP="00644542">
      <w:pPr>
        <w:spacing w:after="0"/>
        <w:ind w:firstLine="708"/>
        <w:rPr>
          <w:rFonts w:ascii="Times New Roman" w:hAnsi="Times New Roman" w:cs="Times New Roman"/>
          <w:sz w:val="24"/>
          <w:szCs w:val="24"/>
        </w:rPr>
      </w:pPr>
      <w:r w:rsidRPr="00644542">
        <w:rPr>
          <w:rFonts w:ascii="Times New Roman" w:hAnsi="Times New Roman" w:cs="Times New Roman"/>
          <w:sz w:val="24"/>
          <w:szCs w:val="24"/>
        </w:rPr>
        <w:t xml:space="preserve">Всего за отчетный период количество обслуженных граждан составило 904 человек, из них 574 женщин, 330 мужчин. </w:t>
      </w:r>
    </w:p>
    <w:p w:rsidR="00644542" w:rsidRPr="00644542" w:rsidRDefault="00644542" w:rsidP="00644542">
      <w:pPr>
        <w:spacing w:after="0"/>
        <w:ind w:firstLine="708"/>
        <w:rPr>
          <w:rFonts w:ascii="Times New Roman" w:hAnsi="Times New Roman" w:cs="Times New Roman"/>
          <w:b/>
          <w:sz w:val="24"/>
          <w:szCs w:val="24"/>
        </w:rPr>
      </w:pPr>
    </w:p>
    <w:p w:rsidR="008B081A" w:rsidRPr="00644542" w:rsidRDefault="008B081A" w:rsidP="00644542">
      <w:pPr>
        <w:spacing w:after="0"/>
        <w:jc w:val="center"/>
        <w:rPr>
          <w:rFonts w:ascii="Times New Roman" w:hAnsi="Times New Roman" w:cs="Times New Roman"/>
          <w:b/>
          <w:sz w:val="24"/>
          <w:szCs w:val="24"/>
          <w:u w:val="single"/>
        </w:rPr>
      </w:pPr>
      <w:r w:rsidRPr="008B081A">
        <w:rPr>
          <w:rFonts w:ascii="Times New Roman" w:hAnsi="Times New Roman" w:cs="Times New Roman"/>
          <w:b/>
          <w:sz w:val="24"/>
          <w:szCs w:val="24"/>
          <w:u w:val="single"/>
        </w:rPr>
        <w:t>Ж</w:t>
      </w:r>
      <w:r w:rsidR="00644542">
        <w:rPr>
          <w:rFonts w:ascii="Times New Roman" w:hAnsi="Times New Roman" w:cs="Times New Roman"/>
          <w:b/>
          <w:sz w:val="24"/>
          <w:szCs w:val="24"/>
          <w:u w:val="single"/>
        </w:rPr>
        <w:t>енщины</w:t>
      </w:r>
    </w:p>
    <w:p w:rsidR="008B081A" w:rsidRPr="00644542" w:rsidRDefault="008B081A" w:rsidP="00644542">
      <w:pPr>
        <w:spacing w:after="0"/>
        <w:rPr>
          <w:rFonts w:ascii="Times New Roman" w:hAnsi="Times New Roman" w:cs="Times New Roman"/>
          <w:sz w:val="28"/>
          <w:szCs w:val="28"/>
        </w:rPr>
      </w:pPr>
      <w:r>
        <w:rPr>
          <w:noProof/>
        </w:rPr>
        <w:drawing>
          <wp:anchor distT="0" distB="0" distL="114300" distR="114300" simplePos="0" relativeHeight="251657728" behindDoc="0" locked="0" layoutInCell="1" allowOverlap="1" wp14:anchorId="5DB62595" wp14:editId="2FCCB05A">
            <wp:simplePos x="0" y="0"/>
            <wp:positionH relativeFrom="column">
              <wp:posOffset>-344170</wp:posOffset>
            </wp:positionH>
            <wp:positionV relativeFrom="paragraph">
              <wp:posOffset>182245</wp:posOffset>
            </wp:positionV>
            <wp:extent cx="3209925" cy="1983105"/>
            <wp:effectExtent l="0" t="0" r="9525" b="17145"/>
            <wp:wrapSquare wrapText="bothSides"/>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tbl>
      <w:tblPr>
        <w:tblStyle w:val="a8"/>
        <w:tblW w:w="0" w:type="auto"/>
        <w:tblInd w:w="1101" w:type="dxa"/>
        <w:tblLook w:val="04A0" w:firstRow="1" w:lastRow="0" w:firstColumn="1" w:lastColumn="0" w:noHBand="0" w:noVBand="1"/>
      </w:tblPr>
      <w:tblGrid>
        <w:gridCol w:w="1756"/>
        <w:gridCol w:w="1504"/>
      </w:tblGrid>
      <w:tr w:rsidR="00644542" w:rsidTr="00644542">
        <w:trPr>
          <w:trHeight w:val="264"/>
        </w:trPr>
        <w:tc>
          <w:tcPr>
            <w:tcW w:w="1756" w:type="dxa"/>
          </w:tcPr>
          <w:p w:rsidR="008B081A" w:rsidRPr="00644542" w:rsidRDefault="008B081A" w:rsidP="00800AF7">
            <w:pPr>
              <w:rPr>
                <w:rFonts w:cs="Times New Roman"/>
                <w:szCs w:val="24"/>
              </w:rPr>
            </w:pPr>
            <w:r w:rsidRPr="00644542">
              <w:rPr>
                <w:rFonts w:cs="Times New Roman"/>
                <w:szCs w:val="24"/>
              </w:rPr>
              <w:t>Возраст</w:t>
            </w:r>
          </w:p>
        </w:tc>
        <w:tc>
          <w:tcPr>
            <w:tcW w:w="1504" w:type="dxa"/>
          </w:tcPr>
          <w:p w:rsidR="008B081A" w:rsidRPr="00644542" w:rsidRDefault="008B081A" w:rsidP="00800AF7">
            <w:pPr>
              <w:rPr>
                <w:rFonts w:cs="Times New Roman"/>
                <w:szCs w:val="24"/>
              </w:rPr>
            </w:pPr>
            <w:r w:rsidRPr="00644542">
              <w:rPr>
                <w:rFonts w:cs="Times New Roman"/>
                <w:szCs w:val="24"/>
              </w:rPr>
              <w:t>Количество</w:t>
            </w:r>
          </w:p>
        </w:tc>
      </w:tr>
      <w:tr w:rsidR="00644542" w:rsidTr="00644542">
        <w:trPr>
          <w:trHeight w:val="264"/>
        </w:trPr>
        <w:tc>
          <w:tcPr>
            <w:tcW w:w="1756" w:type="dxa"/>
          </w:tcPr>
          <w:p w:rsidR="008B081A" w:rsidRPr="00644542" w:rsidRDefault="008B081A" w:rsidP="00800AF7">
            <w:pPr>
              <w:rPr>
                <w:rFonts w:cs="Times New Roman"/>
                <w:szCs w:val="24"/>
              </w:rPr>
            </w:pPr>
            <w:r w:rsidRPr="00644542">
              <w:rPr>
                <w:rFonts w:cs="Times New Roman"/>
                <w:szCs w:val="24"/>
              </w:rPr>
              <w:t>0-17 лет</w:t>
            </w:r>
          </w:p>
        </w:tc>
        <w:tc>
          <w:tcPr>
            <w:tcW w:w="1504" w:type="dxa"/>
          </w:tcPr>
          <w:p w:rsidR="008B081A" w:rsidRPr="00644542" w:rsidRDefault="008B081A" w:rsidP="00800AF7">
            <w:pPr>
              <w:rPr>
                <w:rFonts w:cs="Times New Roman"/>
                <w:szCs w:val="24"/>
              </w:rPr>
            </w:pPr>
            <w:r w:rsidRPr="00644542">
              <w:rPr>
                <w:rFonts w:cs="Times New Roman"/>
                <w:szCs w:val="24"/>
              </w:rPr>
              <w:t>5</w:t>
            </w:r>
          </w:p>
        </w:tc>
      </w:tr>
      <w:tr w:rsidR="00644542" w:rsidTr="00644542">
        <w:trPr>
          <w:trHeight w:val="264"/>
        </w:trPr>
        <w:tc>
          <w:tcPr>
            <w:tcW w:w="1756" w:type="dxa"/>
          </w:tcPr>
          <w:p w:rsidR="008B081A" w:rsidRPr="00644542" w:rsidRDefault="008B081A" w:rsidP="00800AF7">
            <w:pPr>
              <w:rPr>
                <w:rFonts w:cs="Times New Roman"/>
                <w:szCs w:val="24"/>
              </w:rPr>
            </w:pPr>
            <w:r w:rsidRPr="00644542">
              <w:rPr>
                <w:rFonts w:cs="Times New Roman"/>
                <w:szCs w:val="24"/>
              </w:rPr>
              <w:t>18-59 лет</w:t>
            </w:r>
          </w:p>
        </w:tc>
        <w:tc>
          <w:tcPr>
            <w:tcW w:w="1504" w:type="dxa"/>
          </w:tcPr>
          <w:p w:rsidR="008B081A" w:rsidRPr="00644542" w:rsidRDefault="008B081A" w:rsidP="00800AF7">
            <w:pPr>
              <w:rPr>
                <w:rFonts w:cs="Times New Roman"/>
                <w:szCs w:val="24"/>
              </w:rPr>
            </w:pPr>
            <w:r w:rsidRPr="00644542">
              <w:rPr>
                <w:rFonts w:cs="Times New Roman"/>
                <w:szCs w:val="24"/>
              </w:rPr>
              <w:t>92</w:t>
            </w:r>
          </w:p>
        </w:tc>
      </w:tr>
      <w:tr w:rsidR="00644542" w:rsidTr="00644542">
        <w:trPr>
          <w:trHeight w:val="276"/>
        </w:trPr>
        <w:tc>
          <w:tcPr>
            <w:tcW w:w="1756" w:type="dxa"/>
          </w:tcPr>
          <w:p w:rsidR="008B081A" w:rsidRPr="00644542" w:rsidRDefault="008B081A" w:rsidP="00800AF7">
            <w:pPr>
              <w:rPr>
                <w:rFonts w:cs="Times New Roman"/>
                <w:szCs w:val="24"/>
              </w:rPr>
            </w:pPr>
            <w:r w:rsidRPr="00644542">
              <w:rPr>
                <w:rFonts w:cs="Times New Roman"/>
                <w:szCs w:val="24"/>
              </w:rPr>
              <w:t>60-74 лет</w:t>
            </w:r>
          </w:p>
        </w:tc>
        <w:tc>
          <w:tcPr>
            <w:tcW w:w="1504" w:type="dxa"/>
          </w:tcPr>
          <w:p w:rsidR="008B081A" w:rsidRPr="00644542" w:rsidRDefault="008B081A" w:rsidP="00800AF7">
            <w:pPr>
              <w:rPr>
                <w:rFonts w:cs="Times New Roman"/>
                <w:szCs w:val="24"/>
              </w:rPr>
            </w:pPr>
            <w:r w:rsidRPr="00644542">
              <w:rPr>
                <w:rFonts w:cs="Times New Roman"/>
                <w:szCs w:val="24"/>
              </w:rPr>
              <w:t>142</w:t>
            </w:r>
          </w:p>
        </w:tc>
      </w:tr>
      <w:tr w:rsidR="00644542" w:rsidTr="00644542">
        <w:trPr>
          <w:trHeight w:val="264"/>
        </w:trPr>
        <w:tc>
          <w:tcPr>
            <w:tcW w:w="1756" w:type="dxa"/>
          </w:tcPr>
          <w:p w:rsidR="008B081A" w:rsidRPr="00644542" w:rsidRDefault="008B081A" w:rsidP="00800AF7">
            <w:pPr>
              <w:rPr>
                <w:rFonts w:cs="Times New Roman"/>
                <w:szCs w:val="24"/>
              </w:rPr>
            </w:pPr>
            <w:r w:rsidRPr="00644542">
              <w:rPr>
                <w:rFonts w:cs="Times New Roman"/>
                <w:szCs w:val="24"/>
              </w:rPr>
              <w:t>75-79 лет</w:t>
            </w:r>
          </w:p>
        </w:tc>
        <w:tc>
          <w:tcPr>
            <w:tcW w:w="1504" w:type="dxa"/>
          </w:tcPr>
          <w:p w:rsidR="008B081A" w:rsidRPr="00644542" w:rsidRDefault="008B081A" w:rsidP="00800AF7">
            <w:pPr>
              <w:rPr>
                <w:rFonts w:cs="Times New Roman"/>
                <w:szCs w:val="24"/>
              </w:rPr>
            </w:pPr>
            <w:r w:rsidRPr="00644542">
              <w:rPr>
                <w:rFonts w:cs="Times New Roman"/>
                <w:szCs w:val="24"/>
              </w:rPr>
              <w:t>65</w:t>
            </w:r>
          </w:p>
        </w:tc>
      </w:tr>
      <w:tr w:rsidR="00644542" w:rsidTr="00644542">
        <w:trPr>
          <w:trHeight w:val="264"/>
        </w:trPr>
        <w:tc>
          <w:tcPr>
            <w:tcW w:w="1756" w:type="dxa"/>
          </w:tcPr>
          <w:p w:rsidR="008B081A" w:rsidRPr="00644542" w:rsidRDefault="008B081A" w:rsidP="00800AF7">
            <w:pPr>
              <w:rPr>
                <w:rFonts w:cs="Times New Roman"/>
                <w:szCs w:val="24"/>
              </w:rPr>
            </w:pPr>
            <w:r w:rsidRPr="00644542">
              <w:rPr>
                <w:rFonts w:cs="Times New Roman"/>
                <w:szCs w:val="24"/>
              </w:rPr>
              <w:t>80-89 лет</w:t>
            </w:r>
          </w:p>
        </w:tc>
        <w:tc>
          <w:tcPr>
            <w:tcW w:w="1504" w:type="dxa"/>
          </w:tcPr>
          <w:p w:rsidR="008B081A" w:rsidRPr="00644542" w:rsidRDefault="008B081A" w:rsidP="00800AF7">
            <w:pPr>
              <w:rPr>
                <w:rFonts w:cs="Times New Roman"/>
                <w:szCs w:val="24"/>
              </w:rPr>
            </w:pPr>
            <w:r w:rsidRPr="00644542">
              <w:rPr>
                <w:rFonts w:cs="Times New Roman"/>
                <w:szCs w:val="24"/>
              </w:rPr>
              <w:t>105</w:t>
            </w:r>
          </w:p>
        </w:tc>
      </w:tr>
      <w:tr w:rsidR="00644542" w:rsidTr="00644542">
        <w:trPr>
          <w:trHeight w:val="528"/>
        </w:trPr>
        <w:tc>
          <w:tcPr>
            <w:tcW w:w="1756" w:type="dxa"/>
          </w:tcPr>
          <w:p w:rsidR="008B081A" w:rsidRPr="00644542" w:rsidRDefault="008B081A" w:rsidP="00800AF7">
            <w:pPr>
              <w:rPr>
                <w:rFonts w:cs="Times New Roman"/>
                <w:szCs w:val="24"/>
              </w:rPr>
            </w:pPr>
            <w:r w:rsidRPr="00644542">
              <w:rPr>
                <w:rFonts w:cs="Times New Roman"/>
                <w:szCs w:val="24"/>
              </w:rPr>
              <w:t>90 лет и старше</w:t>
            </w:r>
          </w:p>
        </w:tc>
        <w:tc>
          <w:tcPr>
            <w:tcW w:w="1504" w:type="dxa"/>
          </w:tcPr>
          <w:p w:rsidR="008B081A" w:rsidRPr="00644542" w:rsidRDefault="008B081A" w:rsidP="00800AF7">
            <w:pPr>
              <w:rPr>
                <w:rFonts w:cs="Times New Roman"/>
                <w:szCs w:val="24"/>
              </w:rPr>
            </w:pPr>
            <w:r w:rsidRPr="00644542">
              <w:rPr>
                <w:rFonts w:cs="Times New Roman"/>
                <w:szCs w:val="24"/>
              </w:rPr>
              <w:t>16</w:t>
            </w:r>
          </w:p>
        </w:tc>
      </w:tr>
      <w:tr w:rsidR="00644542" w:rsidTr="00644542">
        <w:trPr>
          <w:trHeight w:val="264"/>
        </w:trPr>
        <w:tc>
          <w:tcPr>
            <w:tcW w:w="1756" w:type="dxa"/>
          </w:tcPr>
          <w:p w:rsidR="008B081A" w:rsidRPr="00644542" w:rsidRDefault="008B081A" w:rsidP="00800AF7">
            <w:pPr>
              <w:rPr>
                <w:rFonts w:cs="Times New Roman"/>
                <w:szCs w:val="24"/>
              </w:rPr>
            </w:pPr>
            <w:r w:rsidRPr="00644542">
              <w:rPr>
                <w:rFonts w:cs="Times New Roman"/>
                <w:szCs w:val="24"/>
              </w:rPr>
              <w:t>Всего</w:t>
            </w:r>
          </w:p>
        </w:tc>
        <w:tc>
          <w:tcPr>
            <w:tcW w:w="1504" w:type="dxa"/>
          </w:tcPr>
          <w:p w:rsidR="008B081A" w:rsidRPr="00644542" w:rsidRDefault="008B081A" w:rsidP="00800AF7">
            <w:pPr>
              <w:rPr>
                <w:rFonts w:cs="Times New Roman"/>
                <w:szCs w:val="24"/>
              </w:rPr>
            </w:pPr>
            <w:r w:rsidRPr="00644542">
              <w:rPr>
                <w:rFonts w:cs="Times New Roman"/>
                <w:szCs w:val="24"/>
              </w:rPr>
              <w:t>425</w:t>
            </w:r>
          </w:p>
        </w:tc>
      </w:tr>
    </w:tbl>
    <w:p w:rsidR="00644542" w:rsidRDefault="00644542" w:rsidP="00644542">
      <w:pPr>
        <w:rPr>
          <w:rFonts w:ascii="Times New Roman" w:hAnsi="Times New Roman" w:cs="Times New Roman"/>
          <w:sz w:val="24"/>
          <w:szCs w:val="24"/>
          <w:u w:val="single"/>
        </w:rPr>
      </w:pPr>
    </w:p>
    <w:p w:rsidR="00660686" w:rsidRDefault="00660686" w:rsidP="00644542">
      <w:pPr>
        <w:jc w:val="center"/>
        <w:rPr>
          <w:rFonts w:ascii="Times New Roman" w:hAnsi="Times New Roman" w:cs="Times New Roman"/>
          <w:b/>
          <w:sz w:val="24"/>
          <w:szCs w:val="24"/>
          <w:u w:val="single"/>
        </w:rPr>
      </w:pPr>
    </w:p>
    <w:p w:rsidR="00644542" w:rsidRDefault="008B081A" w:rsidP="00644542">
      <w:pPr>
        <w:jc w:val="center"/>
        <w:rPr>
          <w:rFonts w:ascii="Times New Roman" w:hAnsi="Times New Roman" w:cs="Times New Roman"/>
          <w:b/>
          <w:sz w:val="24"/>
          <w:szCs w:val="24"/>
          <w:u w:val="single"/>
        </w:rPr>
      </w:pPr>
      <w:r w:rsidRPr="00FA5E14">
        <w:rPr>
          <w:rFonts w:ascii="Times New Roman" w:hAnsi="Times New Roman" w:cs="Times New Roman"/>
          <w:b/>
          <w:sz w:val="24"/>
          <w:szCs w:val="24"/>
          <w:u w:val="single"/>
        </w:rPr>
        <w:lastRenderedPageBreak/>
        <w:t>Мужчины</w:t>
      </w:r>
    </w:p>
    <w:tbl>
      <w:tblPr>
        <w:tblStyle w:val="a8"/>
        <w:tblpPr w:leftFromText="180" w:rightFromText="180" w:vertAnchor="text" w:horzAnchor="page" w:tblpX="7411" w:tblpY="335"/>
        <w:tblW w:w="0" w:type="auto"/>
        <w:tblLook w:val="04A0" w:firstRow="1" w:lastRow="0" w:firstColumn="1" w:lastColumn="0" w:noHBand="0" w:noVBand="1"/>
      </w:tblPr>
      <w:tblGrid>
        <w:gridCol w:w="1601"/>
        <w:gridCol w:w="1464"/>
      </w:tblGrid>
      <w:tr w:rsidR="00660686" w:rsidTr="00660686">
        <w:trPr>
          <w:trHeight w:val="226"/>
        </w:trPr>
        <w:tc>
          <w:tcPr>
            <w:tcW w:w="1601" w:type="dxa"/>
          </w:tcPr>
          <w:p w:rsidR="00660686" w:rsidRPr="00644542" w:rsidRDefault="00660686" w:rsidP="00660686">
            <w:pPr>
              <w:rPr>
                <w:rFonts w:cs="Times New Roman"/>
                <w:szCs w:val="24"/>
              </w:rPr>
            </w:pPr>
            <w:r w:rsidRPr="00644542">
              <w:rPr>
                <w:rFonts w:cs="Times New Roman"/>
                <w:szCs w:val="24"/>
              </w:rPr>
              <w:t>Возраст</w:t>
            </w:r>
          </w:p>
        </w:tc>
        <w:tc>
          <w:tcPr>
            <w:tcW w:w="1464" w:type="dxa"/>
          </w:tcPr>
          <w:p w:rsidR="00660686" w:rsidRPr="00644542" w:rsidRDefault="00660686" w:rsidP="00660686">
            <w:pPr>
              <w:rPr>
                <w:rFonts w:cs="Times New Roman"/>
                <w:szCs w:val="24"/>
              </w:rPr>
            </w:pPr>
            <w:r w:rsidRPr="00644542">
              <w:rPr>
                <w:rFonts w:cs="Times New Roman"/>
                <w:szCs w:val="24"/>
              </w:rPr>
              <w:t>Количество</w:t>
            </w:r>
          </w:p>
        </w:tc>
      </w:tr>
      <w:tr w:rsidR="00660686" w:rsidTr="00660686">
        <w:trPr>
          <w:trHeight w:val="242"/>
        </w:trPr>
        <w:tc>
          <w:tcPr>
            <w:tcW w:w="1601" w:type="dxa"/>
          </w:tcPr>
          <w:p w:rsidR="00660686" w:rsidRPr="00644542" w:rsidRDefault="00660686" w:rsidP="00660686">
            <w:pPr>
              <w:rPr>
                <w:rFonts w:cs="Times New Roman"/>
                <w:szCs w:val="24"/>
              </w:rPr>
            </w:pPr>
            <w:r w:rsidRPr="00644542">
              <w:rPr>
                <w:rFonts w:cs="Times New Roman"/>
                <w:szCs w:val="24"/>
              </w:rPr>
              <w:t>0-17 лет</w:t>
            </w:r>
          </w:p>
        </w:tc>
        <w:tc>
          <w:tcPr>
            <w:tcW w:w="1464" w:type="dxa"/>
          </w:tcPr>
          <w:p w:rsidR="00660686" w:rsidRPr="00644542" w:rsidRDefault="00660686" w:rsidP="00660686">
            <w:pPr>
              <w:rPr>
                <w:rFonts w:cs="Times New Roman"/>
                <w:szCs w:val="24"/>
              </w:rPr>
            </w:pPr>
            <w:r w:rsidRPr="00644542">
              <w:rPr>
                <w:rFonts w:cs="Times New Roman"/>
                <w:szCs w:val="24"/>
              </w:rPr>
              <w:t>10</w:t>
            </w:r>
          </w:p>
        </w:tc>
      </w:tr>
      <w:tr w:rsidR="00660686" w:rsidTr="00660686">
        <w:trPr>
          <w:trHeight w:val="226"/>
        </w:trPr>
        <w:tc>
          <w:tcPr>
            <w:tcW w:w="1601" w:type="dxa"/>
          </w:tcPr>
          <w:p w:rsidR="00660686" w:rsidRPr="00644542" w:rsidRDefault="00660686" w:rsidP="00660686">
            <w:pPr>
              <w:rPr>
                <w:rFonts w:cs="Times New Roman"/>
                <w:szCs w:val="24"/>
              </w:rPr>
            </w:pPr>
            <w:r w:rsidRPr="00644542">
              <w:rPr>
                <w:rFonts w:cs="Times New Roman"/>
                <w:szCs w:val="24"/>
              </w:rPr>
              <w:t>18-59 лет</w:t>
            </w:r>
          </w:p>
        </w:tc>
        <w:tc>
          <w:tcPr>
            <w:tcW w:w="1464" w:type="dxa"/>
          </w:tcPr>
          <w:p w:rsidR="00660686" w:rsidRPr="00644542" w:rsidRDefault="00660686" w:rsidP="00660686">
            <w:pPr>
              <w:rPr>
                <w:rFonts w:cs="Times New Roman"/>
                <w:szCs w:val="24"/>
              </w:rPr>
            </w:pPr>
            <w:r w:rsidRPr="00644542">
              <w:rPr>
                <w:rFonts w:cs="Times New Roman"/>
                <w:szCs w:val="24"/>
              </w:rPr>
              <w:t>139</w:t>
            </w:r>
          </w:p>
        </w:tc>
      </w:tr>
      <w:tr w:rsidR="00660686" w:rsidTr="00660686">
        <w:trPr>
          <w:trHeight w:val="226"/>
        </w:trPr>
        <w:tc>
          <w:tcPr>
            <w:tcW w:w="1601" w:type="dxa"/>
          </w:tcPr>
          <w:p w:rsidR="00660686" w:rsidRPr="00644542" w:rsidRDefault="00660686" w:rsidP="00660686">
            <w:pPr>
              <w:rPr>
                <w:rFonts w:cs="Times New Roman"/>
                <w:szCs w:val="24"/>
              </w:rPr>
            </w:pPr>
            <w:r w:rsidRPr="00644542">
              <w:rPr>
                <w:rFonts w:cs="Times New Roman"/>
                <w:szCs w:val="24"/>
              </w:rPr>
              <w:t>60-74 лет</w:t>
            </w:r>
          </w:p>
        </w:tc>
        <w:tc>
          <w:tcPr>
            <w:tcW w:w="1464" w:type="dxa"/>
          </w:tcPr>
          <w:p w:rsidR="00660686" w:rsidRPr="00644542" w:rsidRDefault="00660686" w:rsidP="00660686">
            <w:pPr>
              <w:rPr>
                <w:rFonts w:cs="Times New Roman"/>
                <w:szCs w:val="24"/>
              </w:rPr>
            </w:pPr>
            <w:r w:rsidRPr="00644542">
              <w:rPr>
                <w:rFonts w:cs="Times New Roman"/>
                <w:szCs w:val="24"/>
              </w:rPr>
              <w:t>126</w:t>
            </w:r>
          </w:p>
        </w:tc>
      </w:tr>
      <w:tr w:rsidR="00660686" w:rsidTr="00660686">
        <w:trPr>
          <w:trHeight w:val="226"/>
        </w:trPr>
        <w:tc>
          <w:tcPr>
            <w:tcW w:w="1601" w:type="dxa"/>
          </w:tcPr>
          <w:p w:rsidR="00660686" w:rsidRPr="00644542" w:rsidRDefault="00660686" w:rsidP="00660686">
            <w:pPr>
              <w:rPr>
                <w:rFonts w:cs="Times New Roman"/>
                <w:szCs w:val="24"/>
              </w:rPr>
            </w:pPr>
            <w:r w:rsidRPr="00644542">
              <w:rPr>
                <w:rFonts w:cs="Times New Roman"/>
                <w:szCs w:val="24"/>
              </w:rPr>
              <w:t>75-79 лет</w:t>
            </w:r>
          </w:p>
        </w:tc>
        <w:tc>
          <w:tcPr>
            <w:tcW w:w="1464" w:type="dxa"/>
          </w:tcPr>
          <w:p w:rsidR="00660686" w:rsidRPr="00644542" w:rsidRDefault="00660686" w:rsidP="00660686">
            <w:pPr>
              <w:rPr>
                <w:rFonts w:cs="Times New Roman"/>
                <w:szCs w:val="24"/>
              </w:rPr>
            </w:pPr>
            <w:r w:rsidRPr="00644542">
              <w:rPr>
                <w:rFonts w:cs="Times New Roman"/>
                <w:szCs w:val="24"/>
              </w:rPr>
              <w:t>20</w:t>
            </w:r>
          </w:p>
        </w:tc>
      </w:tr>
      <w:tr w:rsidR="00660686" w:rsidTr="00660686">
        <w:trPr>
          <w:trHeight w:val="242"/>
        </w:trPr>
        <w:tc>
          <w:tcPr>
            <w:tcW w:w="1601" w:type="dxa"/>
          </w:tcPr>
          <w:p w:rsidR="00660686" w:rsidRPr="00644542" w:rsidRDefault="00660686" w:rsidP="00660686">
            <w:pPr>
              <w:rPr>
                <w:rFonts w:cs="Times New Roman"/>
                <w:szCs w:val="24"/>
              </w:rPr>
            </w:pPr>
            <w:r w:rsidRPr="00644542">
              <w:rPr>
                <w:rFonts w:cs="Times New Roman"/>
                <w:szCs w:val="24"/>
              </w:rPr>
              <w:t>80-89 лет</w:t>
            </w:r>
          </w:p>
        </w:tc>
        <w:tc>
          <w:tcPr>
            <w:tcW w:w="1464" w:type="dxa"/>
          </w:tcPr>
          <w:p w:rsidR="00660686" w:rsidRPr="00644542" w:rsidRDefault="00660686" w:rsidP="00660686">
            <w:pPr>
              <w:rPr>
                <w:rFonts w:cs="Times New Roman"/>
                <w:szCs w:val="24"/>
              </w:rPr>
            </w:pPr>
            <w:r w:rsidRPr="00644542">
              <w:rPr>
                <w:rFonts w:cs="Times New Roman"/>
                <w:szCs w:val="24"/>
              </w:rPr>
              <w:t>31</w:t>
            </w:r>
          </w:p>
        </w:tc>
      </w:tr>
      <w:tr w:rsidR="00660686" w:rsidTr="00660686">
        <w:trPr>
          <w:trHeight w:val="468"/>
        </w:trPr>
        <w:tc>
          <w:tcPr>
            <w:tcW w:w="1601" w:type="dxa"/>
          </w:tcPr>
          <w:p w:rsidR="00660686" w:rsidRPr="00644542" w:rsidRDefault="00660686" w:rsidP="00660686">
            <w:pPr>
              <w:rPr>
                <w:rFonts w:cs="Times New Roman"/>
                <w:szCs w:val="24"/>
              </w:rPr>
            </w:pPr>
            <w:r w:rsidRPr="00644542">
              <w:rPr>
                <w:rFonts w:cs="Times New Roman"/>
                <w:szCs w:val="24"/>
              </w:rPr>
              <w:t>90 лет и старше</w:t>
            </w:r>
          </w:p>
        </w:tc>
        <w:tc>
          <w:tcPr>
            <w:tcW w:w="1464" w:type="dxa"/>
          </w:tcPr>
          <w:p w:rsidR="00660686" w:rsidRPr="00644542" w:rsidRDefault="00660686" w:rsidP="00660686">
            <w:pPr>
              <w:rPr>
                <w:rFonts w:cs="Times New Roman"/>
                <w:szCs w:val="24"/>
              </w:rPr>
            </w:pPr>
            <w:r w:rsidRPr="00644542">
              <w:rPr>
                <w:rFonts w:cs="Times New Roman"/>
                <w:szCs w:val="24"/>
              </w:rPr>
              <w:t>9</w:t>
            </w:r>
          </w:p>
        </w:tc>
      </w:tr>
      <w:tr w:rsidR="00660686" w:rsidTr="00660686">
        <w:trPr>
          <w:trHeight w:val="226"/>
        </w:trPr>
        <w:tc>
          <w:tcPr>
            <w:tcW w:w="1601" w:type="dxa"/>
          </w:tcPr>
          <w:p w:rsidR="00660686" w:rsidRPr="00644542" w:rsidRDefault="00660686" w:rsidP="00660686">
            <w:pPr>
              <w:rPr>
                <w:rFonts w:cs="Times New Roman"/>
                <w:szCs w:val="24"/>
              </w:rPr>
            </w:pPr>
            <w:r w:rsidRPr="00644542">
              <w:rPr>
                <w:rFonts w:cs="Times New Roman"/>
                <w:szCs w:val="24"/>
              </w:rPr>
              <w:t>Всего</w:t>
            </w:r>
          </w:p>
        </w:tc>
        <w:tc>
          <w:tcPr>
            <w:tcW w:w="1464" w:type="dxa"/>
          </w:tcPr>
          <w:p w:rsidR="00660686" w:rsidRPr="00644542" w:rsidRDefault="00660686" w:rsidP="00660686">
            <w:pPr>
              <w:rPr>
                <w:rFonts w:cs="Times New Roman"/>
                <w:szCs w:val="24"/>
              </w:rPr>
            </w:pPr>
            <w:r w:rsidRPr="00644542">
              <w:rPr>
                <w:rFonts w:cs="Times New Roman"/>
                <w:szCs w:val="24"/>
              </w:rPr>
              <w:t>335</w:t>
            </w:r>
          </w:p>
        </w:tc>
      </w:tr>
    </w:tbl>
    <w:p w:rsidR="008B081A" w:rsidRPr="00644542" w:rsidRDefault="00660686" w:rsidP="00644542">
      <w:pPr>
        <w:jc w:val="center"/>
        <w:rPr>
          <w:rFonts w:ascii="Times New Roman" w:hAnsi="Times New Roman" w:cs="Times New Roman"/>
          <w:b/>
          <w:sz w:val="24"/>
          <w:szCs w:val="24"/>
          <w:u w:val="single"/>
        </w:rPr>
      </w:pPr>
      <w:r>
        <w:rPr>
          <w:noProof/>
        </w:rPr>
        <w:t xml:space="preserve"> </w:t>
      </w:r>
      <w:r w:rsidR="008B081A">
        <w:rPr>
          <w:noProof/>
        </w:rPr>
        <w:drawing>
          <wp:anchor distT="0" distB="0" distL="114300" distR="114300" simplePos="0" relativeHeight="251658752" behindDoc="0" locked="0" layoutInCell="1" allowOverlap="1" wp14:anchorId="6689A616" wp14:editId="49B59673">
            <wp:simplePos x="0" y="0"/>
            <wp:positionH relativeFrom="column">
              <wp:posOffset>0</wp:posOffset>
            </wp:positionH>
            <wp:positionV relativeFrom="paragraph">
              <wp:posOffset>92710</wp:posOffset>
            </wp:positionV>
            <wp:extent cx="3241675" cy="2077720"/>
            <wp:effectExtent l="0" t="0" r="15875" b="17780"/>
            <wp:wrapSquare wrapText="bothSides"/>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8B081A" w:rsidRDefault="008B081A" w:rsidP="008B081A">
      <w:pPr>
        <w:pStyle w:val="a6"/>
        <w:tabs>
          <w:tab w:val="left" w:pos="1215"/>
        </w:tabs>
      </w:pPr>
    </w:p>
    <w:p w:rsidR="008B081A" w:rsidRDefault="008B081A" w:rsidP="008B081A">
      <w:pPr>
        <w:pStyle w:val="a6"/>
        <w:ind w:left="0"/>
        <w:rPr>
          <w:rFonts w:ascii="Times New Roman" w:hAnsi="Times New Roman" w:cs="Times New Roman"/>
          <w:sz w:val="24"/>
          <w:szCs w:val="24"/>
        </w:rPr>
      </w:pPr>
      <w:r>
        <w:br w:type="textWrapping" w:clear="all"/>
      </w:r>
      <w:r>
        <w:rPr>
          <w:rFonts w:ascii="Times New Roman" w:hAnsi="Times New Roman" w:cs="Times New Roman"/>
          <w:sz w:val="24"/>
          <w:szCs w:val="24"/>
        </w:rPr>
        <w:t xml:space="preserve">            </w:t>
      </w:r>
    </w:p>
    <w:p w:rsidR="008B081A" w:rsidRPr="00644542" w:rsidRDefault="008B081A" w:rsidP="00644542">
      <w:pPr>
        <w:pStyle w:val="a6"/>
        <w:spacing w:after="0"/>
        <w:ind w:left="0"/>
        <w:jc w:val="right"/>
        <w:rPr>
          <w:rFonts w:ascii="Times New Roman" w:hAnsi="Times New Roman" w:cs="Times New Roman"/>
          <w:i/>
          <w:sz w:val="24"/>
          <w:szCs w:val="24"/>
        </w:rPr>
      </w:pPr>
      <w:r w:rsidRPr="00644542">
        <w:rPr>
          <w:rFonts w:ascii="Times New Roman" w:hAnsi="Times New Roman" w:cs="Times New Roman"/>
          <w:i/>
          <w:sz w:val="24"/>
          <w:szCs w:val="24"/>
        </w:rPr>
        <w:t>Сравнительный анализ по полу и возрасту за 3 года</w:t>
      </w:r>
    </w:p>
    <w:p w:rsidR="008B081A" w:rsidRDefault="008B081A" w:rsidP="008B081A">
      <w:pPr>
        <w:rPr>
          <w:rFonts w:ascii="Times New Roman" w:hAnsi="Times New Roman" w:cs="Times New Roman"/>
          <w:sz w:val="24"/>
          <w:szCs w:val="24"/>
        </w:rPr>
      </w:pPr>
      <w:r>
        <w:rPr>
          <w:noProof/>
        </w:rPr>
        <w:drawing>
          <wp:inline distT="0" distB="0" distL="0" distR="0" wp14:anchorId="7CAB4A8A" wp14:editId="525794FB">
            <wp:extent cx="5810250" cy="3146962"/>
            <wp:effectExtent l="0" t="0" r="0" b="1587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B081A" w:rsidRPr="00644542" w:rsidRDefault="008B081A" w:rsidP="00644542">
      <w:pPr>
        <w:rPr>
          <w:rFonts w:ascii="Times New Roman" w:hAnsi="Times New Roman" w:cs="Times New Roman"/>
          <w:sz w:val="24"/>
          <w:szCs w:val="24"/>
        </w:rPr>
      </w:pPr>
      <w:r>
        <w:rPr>
          <w:noProof/>
        </w:rPr>
        <w:drawing>
          <wp:inline distT="0" distB="0" distL="0" distR="0" wp14:anchorId="04FB3CFA" wp14:editId="355EE37D">
            <wp:extent cx="5810250" cy="3095625"/>
            <wp:effectExtent l="0" t="0" r="1905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B081A" w:rsidRPr="00532D61" w:rsidRDefault="008B081A" w:rsidP="008B081A">
      <w:pPr>
        <w:pStyle w:val="a6"/>
        <w:ind w:left="0" w:firstLine="708"/>
        <w:jc w:val="both"/>
        <w:rPr>
          <w:rFonts w:ascii="Times New Roman" w:hAnsi="Times New Roman" w:cs="Times New Roman"/>
          <w:sz w:val="24"/>
          <w:szCs w:val="24"/>
        </w:rPr>
      </w:pPr>
      <w:r w:rsidRPr="00532D61">
        <w:rPr>
          <w:rFonts w:ascii="Times New Roman" w:hAnsi="Times New Roman" w:cs="Times New Roman"/>
          <w:sz w:val="24"/>
          <w:szCs w:val="24"/>
        </w:rPr>
        <w:lastRenderedPageBreak/>
        <w:t>Как видно из 2 диаграмм, возрастной состав мужчин и женщин, получивши</w:t>
      </w:r>
      <w:r>
        <w:rPr>
          <w:rFonts w:ascii="Times New Roman" w:hAnsi="Times New Roman" w:cs="Times New Roman"/>
          <w:sz w:val="24"/>
          <w:szCs w:val="24"/>
        </w:rPr>
        <w:t xml:space="preserve">х социальные услуги за 3 года отличается. </w:t>
      </w:r>
      <w:r w:rsidRPr="00532D61">
        <w:rPr>
          <w:rFonts w:ascii="Times New Roman" w:hAnsi="Times New Roman" w:cs="Times New Roman"/>
          <w:sz w:val="24"/>
          <w:szCs w:val="24"/>
        </w:rPr>
        <w:t>Среди женщин значительную гру</w:t>
      </w:r>
      <w:r>
        <w:rPr>
          <w:rFonts w:ascii="Times New Roman" w:hAnsi="Times New Roman" w:cs="Times New Roman"/>
          <w:sz w:val="24"/>
          <w:szCs w:val="24"/>
        </w:rPr>
        <w:t xml:space="preserve">ппу составляют люди в возрасте 60-74 лет </w:t>
      </w:r>
      <w:r w:rsidRPr="00532D61">
        <w:rPr>
          <w:rFonts w:ascii="Times New Roman" w:hAnsi="Times New Roman" w:cs="Times New Roman"/>
          <w:sz w:val="24"/>
          <w:szCs w:val="24"/>
        </w:rPr>
        <w:t xml:space="preserve">и 80-89 лет.  В мужской группе возраст большинства людей, которым оказана социальная помощь, охватывает от 18 до 74 лет. </w:t>
      </w:r>
    </w:p>
    <w:p w:rsidR="008B081A" w:rsidRPr="00532D61" w:rsidRDefault="008B081A" w:rsidP="008B081A">
      <w:pPr>
        <w:pStyle w:val="a6"/>
        <w:ind w:left="0" w:firstLine="360"/>
        <w:jc w:val="both"/>
        <w:rPr>
          <w:rFonts w:ascii="Times New Roman" w:hAnsi="Times New Roman" w:cs="Times New Roman"/>
          <w:sz w:val="24"/>
          <w:szCs w:val="24"/>
        </w:rPr>
      </w:pPr>
      <w:r w:rsidRPr="00532D61">
        <w:rPr>
          <w:rFonts w:ascii="Times New Roman" w:hAnsi="Times New Roman" w:cs="Times New Roman"/>
          <w:sz w:val="24"/>
          <w:szCs w:val="24"/>
        </w:rPr>
        <w:t xml:space="preserve">     Таким образом, среди мужчин,</w:t>
      </w:r>
      <w:r>
        <w:rPr>
          <w:rFonts w:ascii="Times New Roman" w:hAnsi="Times New Roman" w:cs="Times New Roman"/>
          <w:sz w:val="24"/>
          <w:szCs w:val="24"/>
        </w:rPr>
        <w:t xml:space="preserve"> получивших социальные услуги в отделении, </w:t>
      </w:r>
      <w:r w:rsidRPr="00532D61">
        <w:rPr>
          <w:rFonts w:ascii="Times New Roman" w:hAnsi="Times New Roman" w:cs="Times New Roman"/>
          <w:sz w:val="24"/>
          <w:szCs w:val="24"/>
        </w:rPr>
        <w:t>преобладают люди трудоспособного возраста, а среди женщин, в основном, пожилые и</w:t>
      </w:r>
      <w:r w:rsidRPr="00D4011A">
        <w:rPr>
          <w:rFonts w:ascii="Times New Roman" w:hAnsi="Times New Roman" w:cs="Times New Roman"/>
          <w:sz w:val="24"/>
          <w:szCs w:val="24"/>
        </w:rPr>
        <w:t xml:space="preserve"> </w:t>
      </w:r>
      <w:r w:rsidRPr="00532D61">
        <w:rPr>
          <w:rFonts w:ascii="Times New Roman" w:hAnsi="Times New Roman" w:cs="Times New Roman"/>
          <w:sz w:val="24"/>
          <w:szCs w:val="24"/>
        </w:rPr>
        <w:t>преклонного</w:t>
      </w:r>
      <w:r>
        <w:rPr>
          <w:rFonts w:ascii="Times New Roman" w:hAnsi="Times New Roman" w:cs="Times New Roman"/>
          <w:sz w:val="24"/>
          <w:szCs w:val="24"/>
        </w:rPr>
        <w:t xml:space="preserve"> возраста. Это показывает, что </w:t>
      </w:r>
      <w:r w:rsidRPr="00532D61">
        <w:rPr>
          <w:rFonts w:ascii="Times New Roman" w:hAnsi="Times New Roman" w:cs="Times New Roman"/>
          <w:sz w:val="24"/>
          <w:szCs w:val="24"/>
        </w:rPr>
        <w:t>население мужского пола находится в более уязвимом положении, они чаще оказываются в трудной жизненной ситуации, с которыми сами не могут справиться.  Как пример, в основном лица без определенного места жительства, устроенные в отделение социальной адаптац</w:t>
      </w:r>
      <w:r w:rsidR="00644542">
        <w:rPr>
          <w:rFonts w:ascii="Times New Roman" w:hAnsi="Times New Roman" w:cs="Times New Roman"/>
          <w:sz w:val="24"/>
          <w:szCs w:val="24"/>
        </w:rPr>
        <w:t xml:space="preserve">ии «Тирэх» являются </w:t>
      </w:r>
      <w:r w:rsidRPr="00532D61">
        <w:rPr>
          <w:rFonts w:ascii="Times New Roman" w:hAnsi="Times New Roman" w:cs="Times New Roman"/>
          <w:sz w:val="24"/>
          <w:szCs w:val="24"/>
        </w:rPr>
        <w:t xml:space="preserve">трудоспособными мужчинами от 30 лет. </w:t>
      </w:r>
    </w:p>
    <w:p w:rsidR="008B081A" w:rsidRPr="00644542" w:rsidRDefault="008B081A" w:rsidP="008B081A">
      <w:pPr>
        <w:pStyle w:val="a6"/>
        <w:ind w:left="0"/>
        <w:jc w:val="both"/>
        <w:rPr>
          <w:rFonts w:ascii="Times New Roman" w:hAnsi="Times New Roman" w:cs="Times New Roman"/>
          <w:i/>
          <w:color w:val="FF0000"/>
          <w:sz w:val="24"/>
          <w:szCs w:val="24"/>
        </w:rPr>
      </w:pPr>
    </w:p>
    <w:p w:rsidR="008B081A" w:rsidRPr="00644542" w:rsidRDefault="008B081A" w:rsidP="00644542">
      <w:pPr>
        <w:pStyle w:val="a6"/>
        <w:spacing w:after="0"/>
        <w:ind w:left="360"/>
        <w:jc w:val="center"/>
        <w:rPr>
          <w:rFonts w:ascii="Times New Roman" w:hAnsi="Times New Roman" w:cs="Times New Roman"/>
          <w:b/>
          <w:i/>
          <w:sz w:val="24"/>
          <w:szCs w:val="24"/>
        </w:rPr>
      </w:pPr>
      <w:r w:rsidRPr="00644542">
        <w:rPr>
          <w:rFonts w:ascii="Times New Roman" w:hAnsi="Times New Roman" w:cs="Times New Roman"/>
          <w:b/>
          <w:i/>
          <w:sz w:val="24"/>
          <w:szCs w:val="24"/>
        </w:rPr>
        <w:t xml:space="preserve">Срочные социальные услуги </w:t>
      </w:r>
      <w:r w:rsidRPr="00644542">
        <w:rPr>
          <w:rFonts w:ascii="Times New Roman" w:eastAsia="Calibri" w:hAnsi="Times New Roman" w:cs="Times New Roman"/>
          <w:b/>
          <w:i/>
          <w:sz w:val="24"/>
          <w:szCs w:val="24"/>
        </w:rPr>
        <w:t>(по видам услуг, количество)</w:t>
      </w:r>
    </w:p>
    <w:tbl>
      <w:tblPr>
        <w:tblStyle w:val="a8"/>
        <w:tblW w:w="4870" w:type="pct"/>
        <w:tblLayout w:type="fixed"/>
        <w:tblLook w:val="01E0" w:firstRow="1" w:lastRow="1" w:firstColumn="1" w:lastColumn="1" w:noHBand="0" w:noVBand="0"/>
      </w:tblPr>
      <w:tblGrid>
        <w:gridCol w:w="623"/>
        <w:gridCol w:w="4872"/>
        <w:gridCol w:w="1275"/>
        <w:gridCol w:w="1273"/>
        <w:gridCol w:w="1279"/>
      </w:tblGrid>
      <w:tr w:rsidR="008B081A" w:rsidRPr="008D32C4" w:rsidTr="00660686">
        <w:tc>
          <w:tcPr>
            <w:tcW w:w="334" w:type="pct"/>
            <w:tcBorders>
              <w:top w:val="single" w:sz="4" w:space="0" w:color="auto"/>
              <w:left w:val="single" w:sz="4" w:space="0" w:color="auto"/>
              <w:bottom w:val="single" w:sz="4" w:space="0" w:color="auto"/>
              <w:right w:val="single" w:sz="4" w:space="0" w:color="auto"/>
            </w:tcBorders>
          </w:tcPr>
          <w:p w:rsidR="008B081A" w:rsidRPr="008D32C4" w:rsidRDefault="008B081A" w:rsidP="00800AF7">
            <w:pPr>
              <w:spacing w:line="360" w:lineRule="auto"/>
              <w:rPr>
                <w:rFonts w:cs="Times New Roman"/>
                <w:szCs w:val="24"/>
              </w:rPr>
            </w:pPr>
          </w:p>
          <w:p w:rsidR="008B081A" w:rsidRPr="008D32C4" w:rsidRDefault="008B081A" w:rsidP="00800AF7">
            <w:pPr>
              <w:spacing w:line="360" w:lineRule="auto"/>
              <w:rPr>
                <w:rFonts w:cs="Times New Roman"/>
                <w:szCs w:val="24"/>
              </w:rPr>
            </w:pPr>
            <w:r w:rsidRPr="008D32C4">
              <w:rPr>
                <w:rFonts w:cs="Times New Roman"/>
                <w:szCs w:val="24"/>
              </w:rPr>
              <w:t xml:space="preserve"> </w:t>
            </w:r>
          </w:p>
          <w:p w:rsidR="008B081A" w:rsidRPr="008D32C4" w:rsidRDefault="008B081A" w:rsidP="00800AF7">
            <w:pPr>
              <w:spacing w:line="360" w:lineRule="auto"/>
              <w:rPr>
                <w:rFonts w:cs="Times New Roman"/>
                <w:szCs w:val="24"/>
              </w:rPr>
            </w:pPr>
            <w:r w:rsidRPr="008D32C4">
              <w:rPr>
                <w:rFonts w:cs="Times New Roman"/>
                <w:szCs w:val="24"/>
              </w:rPr>
              <w:br w:type="page"/>
            </w: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spacing w:line="360" w:lineRule="auto"/>
              <w:jc w:val="center"/>
              <w:rPr>
                <w:rFonts w:cs="Times New Roman"/>
                <w:szCs w:val="24"/>
              </w:rPr>
            </w:pPr>
            <w:r w:rsidRPr="0034133A">
              <w:rPr>
                <w:rFonts w:cs="Times New Roman"/>
                <w:szCs w:val="24"/>
              </w:rPr>
              <w:t>Наименование услуг</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spacing w:line="360" w:lineRule="auto"/>
              <w:jc w:val="center"/>
              <w:rPr>
                <w:rFonts w:cs="Times New Roman"/>
                <w:szCs w:val="24"/>
              </w:rPr>
            </w:pPr>
            <w:r w:rsidRPr="0034133A">
              <w:rPr>
                <w:rFonts w:cs="Times New Roman"/>
                <w:szCs w:val="24"/>
              </w:rPr>
              <w:t xml:space="preserve">Кол. </w:t>
            </w:r>
          </w:p>
          <w:p w:rsidR="008B081A" w:rsidRPr="0034133A" w:rsidRDefault="008B081A" w:rsidP="00800AF7">
            <w:pPr>
              <w:spacing w:line="360" w:lineRule="auto"/>
              <w:jc w:val="center"/>
              <w:rPr>
                <w:rFonts w:cs="Times New Roman"/>
                <w:szCs w:val="24"/>
              </w:rPr>
            </w:pPr>
            <w:r w:rsidRPr="0034133A">
              <w:rPr>
                <w:rFonts w:cs="Times New Roman"/>
                <w:szCs w:val="24"/>
              </w:rPr>
              <w:t>2021</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spacing w:line="360" w:lineRule="auto"/>
              <w:jc w:val="center"/>
              <w:rPr>
                <w:rFonts w:cs="Times New Roman"/>
                <w:szCs w:val="24"/>
              </w:rPr>
            </w:pPr>
            <w:r w:rsidRPr="0034133A">
              <w:rPr>
                <w:rFonts w:cs="Times New Roman"/>
                <w:szCs w:val="24"/>
              </w:rPr>
              <w:t>Кол.</w:t>
            </w:r>
          </w:p>
          <w:p w:rsidR="008B081A" w:rsidRPr="0034133A" w:rsidRDefault="008B081A" w:rsidP="00800AF7">
            <w:pPr>
              <w:spacing w:line="360" w:lineRule="auto"/>
              <w:jc w:val="center"/>
              <w:rPr>
                <w:rFonts w:cs="Times New Roman"/>
                <w:szCs w:val="24"/>
              </w:rPr>
            </w:pPr>
            <w:r w:rsidRPr="0034133A">
              <w:rPr>
                <w:rFonts w:cs="Times New Roman"/>
                <w:szCs w:val="24"/>
              </w:rPr>
              <w:t>2022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spacing w:line="360" w:lineRule="auto"/>
              <w:jc w:val="center"/>
              <w:rPr>
                <w:rFonts w:cs="Times New Roman"/>
                <w:szCs w:val="24"/>
              </w:rPr>
            </w:pPr>
            <w:r w:rsidRPr="0034133A">
              <w:rPr>
                <w:rFonts w:cs="Times New Roman"/>
                <w:szCs w:val="24"/>
              </w:rPr>
              <w:t>Кол.</w:t>
            </w:r>
          </w:p>
          <w:p w:rsidR="008B081A" w:rsidRPr="0034133A" w:rsidRDefault="008B081A" w:rsidP="00800AF7">
            <w:pPr>
              <w:spacing w:line="360" w:lineRule="auto"/>
              <w:jc w:val="center"/>
              <w:rPr>
                <w:rFonts w:cs="Times New Roman"/>
                <w:szCs w:val="24"/>
              </w:rPr>
            </w:pPr>
            <w:r w:rsidRPr="0034133A">
              <w:rPr>
                <w:rFonts w:cs="Times New Roman"/>
                <w:szCs w:val="24"/>
              </w:rPr>
              <w:t xml:space="preserve">2023     </w:t>
            </w:r>
          </w:p>
        </w:tc>
      </w:tr>
      <w:tr w:rsidR="008B081A" w:rsidRPr="008D32C4" w:rsidTr="00660686">
        <w:trPr>
          <w:trHeight w:val="274"/>
        </w:trPr>
        <w:tc>
          <w:tcPr>
            <w:tcW w:w="334" w:type="pct"/>
            <w:vMerge w:val="restart"/>
            <w:tcBorders>
              <w:top w:val="single" w:sz="4" w:space="0" w:color="auto"/>
              <w:left w:val="single" w:sz="4" w:space="0" w:color="auto"/>
              <w:bottom w:val="single" w:sz="4" w:space="0" w:color="auto"/>
              <w:right w:val="single" w:sz="4" w:space="0" w:color="auto"/>
            </w:tcBorders>
          </w:tcPr>
          <w:p w:rsidR="008B081A" w:rsidRPr="008D32C4" w:rsidRDefault="008B081A" w:rsidP="00800AF7">
            <w:pPr>
              <w:jc w:val="center"/>
              <w:rPr>
                <w:rFonts w:eastAsia="Times New Roman" w:cs="Times New Roman"/>
                <w:szCs w:val="24"/>
                <w:lang w:val="sah-RU"/>
              </w:rPr>
            </w:pP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r w:rsidRPr="008D32C4">
              <w:rPr>
                <w:rFonts w:eastAsia="Times New Roman" w:cs="Times New Roman"/>
                <w:szCs w:val="24"/>
              </w:rPr>
              <w:t>1</w:t>
            </w:r>
          </w:p>
          <w:p w:rsidR="008B081A" w:rsidRPr="008D32C4" w:rsidRDefault="008B081A" w:rsidP="00800AF7">
            <w:pPr>
              <w:rPr>
                <w:rFonts w:eastAsia="Times New Roman" w:cs="Times New Roman"/>
                <w:szCs w:val="24"/>
                <w:lang w:val="sah-RU"/>
              </w:rPr>
            </w:pPr>
          </w:p>
          <w:p w:rsidR="008B081A" w:rsidRPr="008D32C4" w:rsidRDefault="008B081A" w:rsidP="00800AF7">
            <w:pPr>
              <w:rPr>
                <w:rFonts w:cs="Times New Roman"/>
                <w:szCs w:val="24"/>
              </w:rPr>
            </w:pPr>
          </w:p>
        </w:tc>
        <w:tc>
          <w:tcPr>
            <w:tcW w:w="4666" w:type="pct"/>
            <w:gridSpan w:val="4"/>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cs="Times New Roman"/>
                <w:szCs w:val="24"/>
              </w:rPr>
            </w:pPr>
            <w:r w:rsidRPr="0034133A">
              <w:rPr>
                <w:rFonts w:cs="Times New Roman"/>
                <w:i/>
                <w:szCs w:val="24"/>
              </w:rPr>
              <w:t>Социально-бытовые услуги</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Содействие в направлении в стационарные учреждения (О</w:t>
            </w:r>
            <w:r w:rsidRPr="0034133A">
              <w:rPr>
                <w:rFonts w:cs="Times New Roman"/>
                <w:szCs w:val="24"/>
                <w:lang w:val="sah-RU"/>
              </w:rPr>
              <w:t>СА “Тирэх”</w:t>
            </w:r>
            <w:r w:rsidRPr="0034133A">
              <w:rPr>
                <w:rFonts w:cs="Times New Roman"/>
                <w:szCs w:val="24"/>
              </w:rPr>
              <w:t>, пансионаты, сбор документов для оформления личного дела на зачисление в стационарное учреждение)</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54</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70</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37</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rPr>
            </w:pPr>
            <w:r w:rsidRPr="0034133A">
              <w:rPr>
                <w:rFonts w:cs="Times New Roman"/>
                <w:szCs w:val="24"/>
              </w:rPr>
              <w:t>Предоставление мягкого инвентаря (одежды, обуви, нательного белья и постельных принадлежностей) согласно утвержденным нормативам</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175</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Разовая помощь ( оформление и  получение документов, сопровождение вне дома, содействие в отправке до места  жительства  и др.)</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highlight w:val="yellow"/>
                <w:lang w:val="sah-RU"/>
              </w:rPr>
            </w:pPr>
            <w:r w:rsidRPr="0034133A">
              <w:rPr>
                <w:rFonts w:cs="Times New Roman"/>
                <w:color w:val="000000"/>
                <w:szCs w:val="24"/>
                <w:lang w:val="sah-RU"/>
              </w:rPr>
              <w:t>132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135</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161</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Обзвон  ветеранов и инвалидов</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138</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 xml:space="preserve">Оповещение инвалидов </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 xml:space="preserve">Патронаж семей </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29</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15</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Акция “Горячее питание”</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10</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70</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Акция “Социальный патруль”</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8</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Проведение акции к Дню защиты детей</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Выезд комплексной мобильной бригады</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25</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23</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Всего</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392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256</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474</w:t>
            </w:r>
          </w:p>
        </w:tc>
      </w:tr>
      <w:tr w:rsidR="008B081A" w:rsidRPr="008D32C4" w:rsidTr="00660686">
        <w:trPr>
          <w:trHeight w:val="371"/>
        </w:trPr>
        <w:tc>
          <w:tcPr>
            <w:tcW w:w="334" w:type="pct"/>
            <w:vMerge w:val="restart"/>
            <w:tcBorders>
              <w:top w:val="single" w:sz="4" w:space="0" w:color="auto"/>
              <w:left w:val="single" w:sz="4" w:space="0" w:color="auto"/>
              <w:bottom w:val="single" w:sz="4" w:space="0" w:color="auto"/>
              <w:right w:val="single" w:sz="4" w:space="0" w:color="auto"/>
            </w:tcBorders>
          </w:tcPr>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r w:rsidRPr="008D32C4">
              <w:rPr>
                <w:rFonts w:eastAsia="Times New Roman" w:cs="Times New Roman"/>
                <w:szCs w:val="24"/>
              </w:rPr>
              <w:t>2</w:t>
            </w:r>
          </w:p>
        </w:tc>
        <w:tc>
          <w:tcPr>
            <w:tcW w:w="4666" w:type="pct"/>
            <w:gridSpan w:val="4"/>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cs="Times New Roman"/>
                <w:color w:val="000000"/>
                <w:szCs w:val="24"/>
                <w:lang w:val="sah-RU"/>
              </w:rPr>
            </w:pPr>
            <w:r w:rsidRPr="0034133A">
              <w:rPr>
                <w:rFonts w:cs="Times New Roman"/>
                <w:i/>
                <w:szCs w:val="24"/>
              </w:rPr>
              <w:t>Социально-экономические услуги</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Содействие при получении населением полагающихся мер социальной поддержки в соответствии с законодательством Российской Федерации и Республики Саха (Якутия)</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4</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7</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Содействие в предоставлении материальной помощи</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Всего</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4</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9</w:t>
            </w:r>
          </w:p>
        </w:tc>
      </w:tr>
      <w:tr w:rsidR="008B081A" w:rsidRPr="008D32C4" w:rsidTr="00660686">
        <w:tc>
          <w:tcPr>
            <w:tcW w:w="334" w:type="pct"/>
            <w:vMerge w:val="restart"/>
            <w:tcBorders>
              <w:top w:val="single" w:sz="4" w:space="0" w:color="auto"/>
              <w:left w:val="single" w:sz="4" w:space="0" w:color="auto"/>
              <w:bottom w:val="single" w:sz="4" w:space="0" w:color="auto"/>
              <w:right w:val="single" w:sz="4" w:space="0" w:color="auto"/>
            </w:tcBorders>
          </w:tcPr>
          <w:p w:rsidR="008B081A" w:rsidRPr="008D32C4" w:rsidRDefault="008B081A" w:rsidP="00800AF7">
            <w:pPr>
              <w:jc w:val="center"/>
              <w:rPr>
                <w:rFonts w:cs="Times New Roman"/>
                <w:b/>
                <w:szCs w:val="24"/>
                <w:lang w:val="sah-RU"/>
              </w:rPr>
            </w:pPr>
          </w:p>
          <w:p w:rsidR="008B081A" w:rsidRPr="008D32C4" w:rsidRDefault="008B081A" w:rsidP="00800AF7">
            <w:pPr>
              <w:rPr>
                <w:rFonts w:cs="Times New Roman"/>
                <w:b/>
                <w:szCs w:val="24"/>
              </w:rPr>
            </w:pPr>
          </w:p>
          <w:p w:rsidR="008B081A" w:rsidRPr="003F3D17" w:rsidRDefault="008B081A" w:rsidP="00800AF7">
            <w:pPr>
              <w:jc w:val="center"/>
              <w:rPr>
                <w:rFonts w:cs="Times New Roman"/>
                <w:szCs w:val="24"/>
              </w:rPr>
            </w:pPr>
            <w:r w:rsidRPr="003F3D17">
              <w:rPr>
                <w:rFonts w:cs="Times New Roman"/>
                <w:szCs w:val="24"/>
              </w:rPr>
              <w:t>3</w:t>
            </w:r>
          </w:p>
        </w:tc>
        <w:tc>
          <w:tcPr>
            <w:tcW w:w="4666" w:type="pct"/>
            <w:gridSpan w:val="4"/>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cs="Times New Roman"/>
                <w:color w:val="000000"/>
                <w:szCs w:val="24"/>
                <w:lang w:val="sah-RU"/>
              </w:rPr>
            </w:pPr>
            <w:r w:rsidRPr="0034133A">
              <w:rPr>
                <w:rFonts w:cs="Times New Roman"/>
                <w:i/>
                <w:szCs w:val="24"/>
              </w:rPr>
              <w:lastRenderedPageBreak/>
              <w:t>Социально-медицинские услуги</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 xml:space="preserve">Обеспечение техническими средствами ухода и реабилитации </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117</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118</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Сопровождение в больницы, поликлиники</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34</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60</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 xml:space="preserve">Содействие в направлении на сан-кур лечение </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Работа с клиентом (вызов врача, покупка лекарств, получение рецепта и др.)</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70</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92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67</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 xml:space="preserve">Работа с клиентом (получение медсправок) </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86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128</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76</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lang w:val="sah-RU"/>
              </w:rPr>
              <w:t>Р</w:t>
            </w:r>
            <w:r w:rsidRPr="0034133A">
              <w:rPr>
                <w:rFonts w:cs="Times New Roman"/>
                <w:szCs w:val="24"/>
              </w:rPr>
              <w:t>абота с клиентом</w:t>
            </w:r>
            <w:r w:rsidRPr="0034133A">
              <w:rPr>
                <w:rFonts w:cs="Times New Roman"/>
                <w:szCs w:val="24"/>
                <w:lang w:val="sah-RU"/>
              </w:rPr>
              <w:t xml:space="preserve"> (содействие в госпитализации)</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5</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10</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9</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rPr>
              <w:t>Другое</w:t>
            </w:r>
            <w:r w:rsidRPr="0034133A">
              <w:rPr>
                <w:rFonts w:cs="Times New Roman"/>
                <w:szCs w:val="24"/>
                <w:lang w:val="sah-RU"/>
              </w:rPr>
              <w:t xml:space="preserve"> (МСЭК, ИПРА, ЯРПНД, ЯРНД)</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6</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rPr>
            </w:pPr>
            <w:r w:rsidRPr="0034133A">
              <w:rPr>
                <w:rFonts w:cs="Times New Roman"/>
                <w:szCs w:val="24"/>
              </w:rPr>
              <w:t>Другое (ФЛГ, выписка из больницы, сдача анализов)</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117</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50</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72</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cs="Times New Roman"/>
                <w:b/>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Всего</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409</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438</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285</w:t>
            </w:r>
          </w:p>
        </w:tc>
      </w:tr>
      <w:tr w:rsidR="008B081A" w:rsidRPr="008D32C4" w:rsidTr="00660686">
        <w:tc>
          <w:tcPr>
            <w:tcW w:w="334" w:type="pct"/>
            <w:vMerge w:val="restart"/>
            <w:tcBorders>
              <w:top w:val="single" w:sz="4" w:space="0" w:color="auto"/>
              <w:left w:val="single" w:sz="4" w:space="0" w:color="auto"/>
              <w:right w:val="single" w:sz="4" w:space="0" w:color="auto"/>
            </w:tcBorders>
          </w:tcPr>
          <w:p w:rsidR="008B081A" w:rsidRPr="008D32C4" w:rsidRDefault="008B081A" w:rsidP="00800AF7">
            <w:pPr>
              <w:jc w:val="center"/>
              <w:rPr>
                <w:rFonts w:eastAsia="Times New Roman" w:cs="Times New Roman"/>
                <w:szCs w:val="24"/>
                <w:lang w:val="sah-RU"/>
              </w:rPr>
            </w:pP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r w:rsidRPr="008D32C4">
              <w:rPr>
                <w:rFonts w:eastAsia="Times New Roman" w:cs="Times New Roman"/>
                <w:szCs w:val="24"/>
              </w:rPr>
              <w:t>4</w:t>
            </w:r>
          </w:p>
        </w:tc>
        <w:tc>
          <w:tcPr>
            <w:tcW w:w="4666" w:type="pct"/>
            <w:gridSpan w:val="4"/>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cs="Times New Roman"/>
                <w:color w:val="000000"/>
                <w:szCs w:val="24"/>
              </w:rPr>
            </w:pPr>
            <w:r w:rsidRPr="0034133A">
              <w:rPr>
                <w:rFonts w:cs="Times New Roman"/>
                <w:i/>
                <w:szCs w:val="24"/>
              </w:rPr>
              <w:t>Социально-правовые услуги</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Консультирование по вопросам, связанным с правом граждан на социальное обслуживание в государственной системе социальных служб и защитой их интересов</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736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1321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1637</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Оказание помощи в вопросах, связанных с пенсионным обеспечением</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7</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Оказание юридической помощи в оформлении документов для трудоустройства, в получении паспорта и др. документов, имеющих юридическое значение</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14</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14</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11</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Оказание юридической помощи и содействие в получении установленных законодательством льгот и преимуществ, социальных выплат</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8</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3</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Содействие в получении страхового медицинского полиса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4</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Работа с документацией (сбор документов для приема на соц. обслуживание)</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451</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1962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257</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Другое  (официальные письма, ходатайства</w:t>
            </w:r>
            <w:r w:rsidRPr="0034133A">
              <w:rPr>
                <w:rFonts w:cs="Times New Roman"/>
                <w:szCs w:val="24"/>
                <w:lang w:val="sah-RU"/>
              </w:rPr>
              <w:t>, доверенности</w:t>
            </w:r>
            <w:r w:rsidRPr="0034133A">
              <w:rPr>
                <w:rFonts w:cs="Times New Roman"/>
                <w:szCs w:val="24"/>
              </w:rPr>
              <w:t>)</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123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219</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125</w:t>
            </w:r>
          </w:p>
        </w:tc>
      </w:tr>
      <w:tr w:rsidR="008B081A" w:rsidRPr="008D32C4" w:rsidTr="00660686">
        <w:tc>
          <w:tcPr>
            <w:tcW w:w="334" w:type="pct"/>
            <w:vMerge/>
            <w:tcBorders>
              <w:left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highlight w:val="red"/>
                <w:lang w:val="sah-RU"/>
              </w:rPr>
            </w:pPr>
            <w:r w:rsidRPr="0034133A">
              <w:rPr>
                <w:rFonts w:cs="Times New Roman"/>
                <w:szCs w:val="24"/>
                <w:lang w:val="sah-RU"/>
              </w:rPr>
              <w:t>Оформление ИППСУ</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242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en-US"/>
              </w:rPr>
            </w:pPr>
            <w:r w:rsidRPr="0034133A">
              <w:rPr>
                <w:rFonts w:cs="Times New Roman"/>
                <w:szCs w:val="24"/>
                <w:lang w:val="en-US"/>
              </w:rPr>
              <w:t>186</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rPr>
            </w:pPr>
            <w:r w:rsidRPr="0034133A">
              <w:rPr>
                <w:rFonts w:cs="Times New Roman"/>
                <w:szCs w:val="24"/>
              </w:rPr>
              <w:t>6</w:t>
            </w:r>
          </w:p>
        </w:tc>
      </w:tr>
      <w:tr w:rsidR="008B081A" w:rsidRPr="008D32C4" w:rsidTr="00660686">
        <w:tc>
          <w:tcPr>
            <w:tcW w:w="334" w:type="pct"/>
            <w:vMerge/>
            <w:tcBorders>
              <w:left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Усиление ИППСУ</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134</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128</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w:t>
            </w:r>
          </w:p>
        </w:tc>
      </w:tr>
      <w:tr w:rsidR="008B081A" w:rsidRPr="008D32C4" w:rsidTr="00660686">
        <w:tc>
          <w:tcPr>
            <w:tcW w:w="334" w:type="pct"/>
            <w:vMerge/>
            <w:tcBorders>
              <w:left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Оформление справок ЕДВ, ЖКУ, пенсии</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103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en-US"/>
              </w:rPr>
            </w:pPr>
            <w:r w:rsidRPr="0034133A">
              <w:rPr>
                <w:rFonts w:cs="Times New Roman"/>
                <w:szCs w:val="24"/>
                <w:lang w:val="en-US"/>
              </w:rPr>
              <w:t>647</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rPr>
            </w:pPr>
            <w:r w:rsidRPr="0034133A">
              <w:rPr>
                <w:rFonts w:cs="Times New Roman"/>
                <w:szCs w:val="24"/>
              </w:rPr>
              <w:t>1001</w:t>
            </w:r>
          </w:p>
        </w:tc>
      </w:tr>
      <w:tr w:rsidR="008B081A" w:rsidRPr="008D32C4" w:rsidTr="00660686">
        <w:tc>
          <w:tcPr>
            <w:tcW w:w="334" w:type="pct"/>
            <w:vMerge/>
            <w:tcBorders>
              <w:left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Введение в АСП новых ПСУ и усилений ОСО на дому</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253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en-US"/>
              </w:rPr>
            </w:pPr>
            <w:r w:rsidRPr="0034133A">
              <w:rPr>
                <w:rFonts w:cs="Times New Roman"/>
                <w:szCs w:val="24"/>
                <w:lang w:val="en-US"/>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en-US"/>
              </w:rPr>
            </w:pPr>
            <w:r w:rsidRPr="0034133A">
              <w:rPr>
                <w:rFonts w:cs="Times New Roman"/>
                <w:szCs w:val="24"/>
                <w:lang w:val="en-US"/>
              </w:rPr>
              <w:t>-</w:t>
            </w:r>
          </w:p>
        </w:tc>
      </w:tr>
      <w:tr w:rsidR="008B081A" w:rsidRPr="008D32C4" w:rsidTr="00660686">
        <w:tc>
          <w:tcPr>
            <w:tcW w:w="334" w:type="pct"/>
            <w:vMerge/>
            <w:tcBorders>
              <w:left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Введение данных ПСУ в ЕСИДУ “Оптима”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70</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en-US"/>
              </w:rPr>
            </w:pPr>
            <w:r w:rsidRPr="0034133A">
              <w:rPr>
                <w:rFonts w:cs="Times New Roman"/>
                <w:szCs w:val="24"/>
                <w:lang w:val="en-US"/>
              </w:rPr>
              <w:t>226</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rPr>
            </w:pPr>
            <w:r w:rsidRPr="0034133A">
              <w:rPr>
                <w:rFonts w:cs="Times New Roman"/>
                <w:szCs w:val="24"/>
              </w:rPr>
              <w:t>107</w:t>
            </w:r>
          </w:p>
        </w:tc>
      </w:tr>
      <w:tr w:rsidR="008B081A" w:rsidRPr="008D32C4" w:rsidTr="00660686">
        <w:tc>
          <w:tcPr>
            <w:tcW w:w="334" w:type="pct"/>
            <w:vMerge/>
            <w:tcBorders>
              <w:left w:val="single" w:sz="4" w:space="0" w:color="auto"/>
              <w:bottom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cs="Times New Roman"/>
                <w:szCs w:val="24"/>
                <w:lang w:val="sah-RU"/>
              </w:rPr>
            </w:pPr>
            <w:r w:rsidRPr="0034133A">
              <w:rPr>
                <w:rFonts w:cs="Times New Roman"/>
                <w:szCs w:val="24"/>
                <w:lang w:val="sah-RU"/>
              </w:rPr>
              <w:t>Работа по телефону “Горячей линии”</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542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366</w:t>
            </w:r>
          </w:p>
        </w:tc>
      </w:tr>
      <w:tr w:rsidR="008B081A" w:rsidRPr="008D32C4" w:rsidTr="00660686">
        <w:tc>
          <w:tcPr>
            <w:tcW w:w="334" w:type="pct"/>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eastAsia="Times New Roman" w:cs="Times New Roman"/>
                <w:szCs w:val="24"/>
                <w:lang w:val="sah-RU"/>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Всего</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2240</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5988</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3524</w:t>
            </w:r>
          </w:p>
        </w:tc>
      </w:tr>
      <w:tr w:rsidR="008B081A" w:rsidRPr="008D32C4" w:rsidTr="00660686">
        <w:tc>
          <w:tcPr>
            <w:tcW w:w="334" w:type="pct"/>
            <w:vMerge w:val="restart"/>
            <w:tcBorders>
              <w:top w:val="single" w:sz="4" w:space="0" w:color="auto"/>
              <w:left w:val="single" w:sz="4" w:space="0" w:color="auto"/>
              <w:right w:val="single" w:sz="4" w:space="0" w:color="auto"/>
            </w:tcBorders>
            <w:vAlign w:val="center"/>
          </w:tcPr>
          <w:p w:rsidR="008B081A" w:rsidRPr="008D32C4" w:rsidRDefault="008B081A" w:rsidP="00800AF7">
            <w:pPr>
              <w:rPr>
                <w:rFonts w:eastAsia="Times New Roman" w:cs="Times New Roman"/>
                <w:szCs w:val="24"/>
                <w:lang w:val="sah-RU"/>
              </w:rPr>
            </w:pPr>
            <w:r>
              <w:rPr>
                <w:rFonts w:eastAsia="Times New Roman" w:cs="Times New Roman"/>
                <w:szCs w:val="24"/>
                <w:lang w:val="sah-RU"/>
              </w:rPr>
              <w:t xml:space="preserve">  5</w:t>
            </w:r>
          </w:p>
        </w:tc>
        <w:tc>
          <w:tcPr>
            <w:tcW w:w="4666" w:type="pct"/>
            <w:gridSpan w:val="4"/>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jc w:val="center"/>
              <w:rPr>
                <w:rFonts w:cs="Times New Roman"/>
                <w:szCs w:val="24"/>
                <w:lang w:val="sah-RU"/>
              </w:rPr>
            </w:pPr>
            <w:r w:rsidRPr="0034133A">
              <w:rPr>
                <w:rFonts w:cs="Times New Roman"/>
                <w:i/>
                <w:szCs w:val="24"/>
                <w:lang w:val="sah-RU"/>
              </w:rPr>
              <w:t>Социально – психологические услуги</w:t>
            </w:r>
          </w:p>
        </w:tc>
      </w:tr>
      <w:tr w:rsidR="008B081A" w:rsidRPr="008D32C4" w:rsidTr="00660686">
        <w:tc>
          <w:tcPr>
            <w:tcW w:w="334" w:type="pct"/>
            <w:vMerge/>
            <w:tcBorders>
              <w:left w:val="single" w:sz="4" w:space="0" w:color="auto"/>
              <w:right w:val="single" w:sz="4" w:space="0" w:color="auto"/>
            </w:tcBorders>
            <w:vAlign w:val="center"/>
          </w:tcPr>
          <w:p w:rsidR="008B081A" w:rsidRPr="008D32C4" w:rsidRDefault="008B081A" w:rsidP="00800AF7">
            <w:pPr>
              <w:rPr>
                <w:rFonts w:eastAsia="Times New Roman" w:cs="Times New Roman"/>
                <w:szCs w:val="24"/>
                <w:lang w:val="sah-RU"/>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lang w:val="sah-RU"/>
              </w:rPr>
            </w:pPr>
            <w:r w:rsidRPr="0034133A">
              <w:rPr>
                <w:rFonts w:cs="Times New Roman"/>
                <w:szCs w:val="24"/>
                <w:lang w:val="sah-RU"/>
              </w:rPr>
              <w:t>Социальная психологическая поддержка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431</w:t>
            </w:r>
          </w:p>
        </w:tc>
      </w:tr>
      <w:tr w:rsidR="008B081A" w:rsidRPr="008D32C4" w:rsidTr="00660686">
        <w:tc>
          <w:tcPr>
            <w:tcW w:w="334" w:type="pct"/>
            <w:vMerge w:val="restart"/>
            <w:tcBorders>
              <w:top w:val="single" w:sz="4" w:space="0" w:color="auto"/>
              <w:left w:val="single" w:sz="4" w:space="0" w:color="auto"/>
              <w:bottom w:val="single" w:sz="4" w:space="0" w:color="auto"/>
              <w:right w:val="single" w:sz="4" w:space="0" w:color="auto"/>
            </w:tcBorders>
          </w:tcPr>
          <w:p w:rsidR="008B081A" w:rsidRPr="008D32C4" w:rsidRDefault="008B081A" w:rsidP="00800AF7">
            <w:pPr>
              <w:jc w:val="center"/>
              <w:rPr>
                <w:rFonts w:eastAsia="Times New Roman" w:cs="Times New Roman"/>
                <w:b/>
                <w:szCs w:val="24"/>
              </w:rPr>
            </w:pPr>
          </w:p>
          <w:p w:rsidR="008B081A" w:rsidRPr="008D32C4" w:rsidRDefault="008B081A" w:rsidP="00800AF7">
            <w:pPr>
              <w:jc w:val="center"/>
              <w:rPr>
                <w:rFonts w:eastAsia="Times New Roman" w:cs="Times New Roman"/>
                <w:b/>
                <w:szCs w:val="24"/>
              </w:rPr>
            </w:pPr>
          </w:p>
          <w:p w:rsidR="008B081A" w:rsidRPr="008D32C4" w:rsidRDefault="008B081A" w:rsidP="00800AF7">
            <w:pPr>
              <w:jc w:val="center"/>
              <w:rPr>
                <w:rFonts w:eastAsia="Times New Roman" w:cs="Times New Roman"/>
                <w:b/>
                <w:szCs w:val="24"/>
              </w:rPr>
            </w:pPr>
          </w:p>
          <w:p w:rsidR="008B081A" w:rsidRPr="008D32C4" w:rsidRDefault="008B081A" w:rsidP="00800AF7">
            <w:pPr>
              <w:jc w:val="center"/>
              <w:rPr>
                <w:rFonts w:eastAsia="Times New Roman" w:cs="Times New Roman"/>
                <w:b/>
                <w:szCs w:val="24"/>
              </w:rPr>
            </w:pPr>
          </w:p>
          <w:p w:rsidR="008B081A" w:rsidRPr="008D32C4" w:rsidRDefault="008B081A" w:rsidP="00800AF7">
            <w:pPr>
              <w:jc w:val="center"/>
              <w:rPr>
                <w:rFonts w:eastAsia="Times New Roman" w:cs="Times New Roman"/>
                <w:szCs w:val="24"/>
              </w:rPr>
            </w:pPr>
            <w:r>
              <w:rPr>
                <w:rFonts w:eastAsia="Times New Roman" w:cs="Times New Roman"/>
                <w:szCs w:val="24"/>
              </w:rPr>
              <w:t>6</w:t>
            </w: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Выезды по адресам с целью обследования жилищно-бытовых условий</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536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596</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635</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Проверка адреса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103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101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90</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cs="Times New Roman"/>
                <w:szCs w:val="24"/>
              </w:rPr>
            </w:pPr>
            <w:r w:rsidRPr="0034133A">
              <w:rPr>
                <w:rFonts w:cs="Times New Roman"/>
                <w:szCs w:val="24"/>
              </w:rPr>
              <w:t>Перетипизация</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color w:val="000000"/>
                <w:szCs w:val="24"/>
                <w:lang w:val="sah-RU"/>
              </w:rPr>
            </w:pPr>
            <w:r w:rsidRPr="0034133A">
              <w:rPr>
                <w:rFonts w:cs="Times New Roman"/>
                <w:color w:val="000000"/>
                <w:szCs w:val="24"/>
                <w:lang w:val="sah-RU"/>
              </w:rPr>
              <w:t>97</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Адресат отсутствовал</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39</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22</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Выбыл с места жительства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14</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eastAsia="Times New Roman" w:cs="Times New Roman"/>
                <w:szCs w:val="24"/>
              </w:rPr>
            </w:pPr>
            <w:r w:rsidRPr="0034133A">
              <w:rPr>
                <w:rFonts w:eastAsia="Times New Roman" w:cs="Times New Roman"/>
                <w:szCs w:val="24"/>
              </w:rPr>
              <w:t>Адрес не найден (неверный адрес)</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2</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Отказ от услуг социального работника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129</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157</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84</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lang w:val="sah-RU"/>
              </w:rPr>
            </w:pPr>
            <w:r w:rsidRPr="0034133A">
              <w:rPr>
                <w:rFonts w:eastAsia="Times New Roman" w:cs="Times New Roman"/>
                <w:szCs w:val="24"/>
              </w:rPr>
              <w:t xml:space="preserve">Отказ от устройства в </w:t>
            </w:r>
            <w:r w:rsidRPr="0034133A">
              <w:rPr>
                <w:rFonts w:eastAsia="Times New Roman" w:cs="Times New Roman"/>
                <w:szCs w:val="24"/>
                <w:lang w:val="sah-RU"/>
              </w:rPr>
              <w:t xml:space="preserve"> ОСА “Тирэх”и ОВП п. Мохсоголлох </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18</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19</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12</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eastAsia="Times New Roman" w:cs="Times New Roman"/>
                <w:szCs w:val="24"/>
              </w:rPr>
            </w:pPr>
            <w:r w:rsidRPr="0034133A">
              <w:rPr>
                <w:rFonts w:eastAsia="Times New Roman" w:cs="Times New Roman"/>
                <w:szCs w:val="24"/>
              </w:rPr>
              <w:t>Отказ от устройства в дом-интернат</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13</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33</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7</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eastAsia="Times New Roman" w:cs="Times New Roman"/>
                <w:szCs w:val="24"/>
              </w:rPr>
            </w:pPr>
            <w:r w:rsidRPr="0034133A">
              <w:rPr>
                <w:rFonts w:eastAsia="Times New Roman" w:cs="Times New Roman"/>
                <w:szCs w:val="24"/>
              </w:rPr>
              <w:t>Отказ от устройства в спецдом</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sah-RU"/>
              </w:rPr>
            </w:pPr>
            <w:r w:rsidRPr="0034133A">
              <w:rPr>
                <w:rFonts w:eastAsia="Times New Roman" w:cs="Times New Roman"/>
                <w:bCs/>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sah-RU"/>
              </w:rPr>
            </w:pPr>
            <w:r w:rsidRPr="0034133A">
              <w:rPr>
                <w:rFonts w:eastAsia="Times New Roman" w:cs="Times New Roman"/>
                <w:bCs/>
                <w:szCs w:val="24"/>
                <w:lang w:val="sah-RU"/>
              </w:rPr>
              <w:t>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en-US"/>
              </w:rPr>
            </w:pPr>
            <w:r w:rsidRPr="0034133A">
              <w:rPr>
                <w:rFonts w:eastAsia="Times New Roman" w:cs="Times New Roman"/>
                <w:bCs/>
                <w:szCs w:val="24"/>
                <w:lang w:val="en-US"/>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 xml:space="preserve"> Акты жилищно-бытовых условий и материального положения:</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219</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249</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cs="Times New Roman"/>
                <w:szCs w:val="24"/>
                <w:lang w:val="sah-RU"/>
              </w:rPr>
            </w:pPr>
            <w:r w:rsidRPr="0034133A">
              <w:rPr>
                <w:rFonts w:cs="Times New Roman"/>
                <w:szCs w:val="24"/>
                <w:lang w:val="sah-RU"/>
              </w:rPr>
              <w:t>318</w:t>
            </w:r>
          </w:p>
        </w:tc>
      </w:tr>
      <w:tr w:rsidR="008B081A" w:rsidRPr="008D32C4" w:rsidTr="00660686">
        <w:tc>
          <w:tcPr>
            <w:tcW w:w="334" w:type="pct"/>
            <w:vMerge w:val="restart"/>
            <w:tcBorders>
              <w:top w:val="single" w:sz="4" w:space="0" w:color="auto"/>
              <w:left w:val="single" w:sz="4" w:space="0" w:color="auto"/>
              <w:bottom w:val="single" w:sz="4" w:space="0" w:color="auto"/>
              <w:right w:val="single" w:sz="4" w:space="0" w:color="auto"/>
            </w:tcBorders>
          </w:tcPr>
          <w:p w:rsidR="008B081A" w:rsidRPr="008D32C4" w:rsidRDefault="008B081A" w:rsidP="00800AF7">
            <w:pPr>
              <w:jc w:val="center"/>
              <w:rPr>
                <w:rFonts w:eastAsia="Times New Roman" w:cs="Times New Roman"/>
                <w:szCs w:val="24"/>
              </w:rPr>
            </w:pPr>
            <w:r>
              <w:rPr>
                <w:rFonts w:eastAsia="Times New Roman" w:cs="Times New Roman"/>
                <w:szCs w:val="24"/>
              </w:rPr>
              <w:t>7</w:t>
            </w:r>
          </w:p>
          <w:p w:rsidR="008B081A" w:rsidRPr="008D32C4" w:rsidRDefault="008B081A" w:rsidP="00800AF7">
            <w:pPr>
              <w:jc w:val="center"/>
              <w:rPr>
                <w:rFonts w:eastAsia="Times New Roman" w:cs="Times New Roman"/>
                <w:szCs w:val="24"/>
              </w:rPr>
            </w:pPr>
          </w:p>
          <w:p w:rsidR="008B081A" w:rsidRPr="008D32C4" w:rsidRDefault="008B081A" w:rsidP="00800AF7">
            <w:pPr>
              <w:jc w:val="center"/>
              <w:rPr>
                <w:rFonts w:eastAsia="Times New Roman" w:cs="Times New Roman"/>
                <w:szCs w:val="24"/>
              </w:rPr>
            </w:pPr>
            <w:r>
              <w:rPr>
                <w:rFonts w:eastAsia="Times New Roman" w:cs="Times New Roman"/>
                <w:szCs w:val="24"/>
              </w:rPr>
              <w:t>И</w:t>
            </w:r>
            <w:r w:rsidRPr="008D32C4">
              <w:rPr>
                <w:rFonts w:eastAsia="Times New Roman" w:cs="Times New Roman"/>
                <w:szCs w:val="24"/>
              </w:rPr>
              <w:t>з</w:t>
            </w:r>
          </w:p>
          <w:p w:rsidR="008B081A" w:rsidRPr="008D32C4" w:rsidRDefault="008B081A" w:rsidP="00800AF7">
            <w:pPr>
              <w:jc w:val="center"/>
              <w:rPr>
                <w:rFonts w:eastAsia="Times New Roman" w:cs="Times New Roman"/>
                <w:szCs w:val="24"/>
              </w:rPr>
            </w:pPr>
            <w:r w:rsidRPr="008D32C4">
              <w:rPr>
                <w:rFonts w:eastAsia="Times New Roman" w:cs="Times New Roman"/>
                <w:szCs w:val="24"/>
              </w:rPr>
              <w:t>них</w:t>
            </w: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-на оказание материальной помощи</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sah-RU"/>
              </w:rPr>
            </w:pPr>
            <w:r w:rsidRPr="0034133A">
              <w:rPr>
                <w:rFonts w:eastAsia="Times New Roman" w:cs="Times New Roman"/>
                <w:bCs/>
                <w:szCs w:val="24"/>
                <w:lang w:val="sah-RU"/>
              </w:rPr>
              <w:t>6</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sah-RU"/>
              </w:rPr>
            </w:pPr>
            <w:r w:rsidRPr="0034133A">
              <w:rPr>
                <w:rFonts w:eastAsia="Times New Roman" w:cs="Times New Roman"/>
                <w:bCs/>
                <w:szCs w:val="24"/>
                <w:lang w:val="sah-RU"/>
              </w:rPr>
              <w:t>1</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en-US"/>
              </w:rPr>
            </w:pPr>
            <w:r w:rsidRPr="0034133A">
              <w:rPr>
                <w:rFonts w:eastAsia="Times New Roman" w:cs="Times New Roman"/>
                <w:bCs/>
                <w:szCs w:val="24"/>
                <w:lang w:val="en-US"/>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tcPr>
          <w:p w:rsidR="008B081A" w:rsidRPr="008D32C4" w:rsidRDefault="008B081A" w:rsidP="00800AF7">
            <w:pPr>
              <w:jc w:val="cente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rPr>
                <w:rFonts w:eastAsia="Times New Roman" w:cs="Times New Roman"/>
                <w:szCs w:val="24"/>
              </w:rPr>
            </w:pPr>
            <w:r w:rsidRPr="0034133A">
              <w:rPr>
                <w:rFonts w:eastAsia="Times New Roman" w:cs="Times New Roman"/>
                <w:szCs w:val="24"/>
              </w:rPr>
              <w:t>- акт жилищно-бытовых условий</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sah-RU"/>
              </w:rPr>
            </w:pPr>
            <w:r w:rsidRPr="0034133A">
              <w:rPr>
                <w:rFonts w:eastAsia="Times New Roman" w:cs="Times New Roman"/>
                <w:bCs/>
                <w:szCs w:val="24"/>
                <w:lang w:val="sah-RU"/>
              </w:rPr>
              <w:t>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en-US"/>
              </w:rPr>
            </w:pPr>
            <w:r w:rsidRPr="0034133A">
              <w:rPr>
                <w:rFonts w:eastAsia="Times New Roman" w:cs="Times New Roman"/>
                <w:bCs/>
                <w:szCs w:val="24"/>
                <w:lang w:val="en-US"/>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szCs w:val="24"/>
                <w:lang w:val="en-US"/>
              </w:rPr>
            </w:pPr>
            <w:r w:rsidRPr="0034133A">
              <w:rPr>
                <w:rFonts w:eastAsia="Times New Roman" w:cs="Times New Roman"/>
                <w:bCs/>
                <w:szCs w:val="24"/>
                <w:lang w:val="en-US"/>
              </w:rPr>
              <w:t>-</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-на оказание услуг социального работника</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color w:val="000000"/>
                <w:szCs w:val="24"/>
                <w:lang w:val="sah-RU"/>
              </w:rPr>
            </w:pPr>
            <w:r w:rsidRPr="0034133A">
              <w:rPr>
                <w:rFonts w:eastAsia="Times New Roman" w:cs="Times New Roman"/>
                <w:color w:val="000000"/>
                <w:szCs w:val="24"/>
                <w:lang w:val="sah-RU"/>
              </w:rPr>
              <w:t>172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color w:val="000000"/>
                <w:szCs w:val="24"/>
                <w:lang w:val="sah-RU"/>
              </w:rPr>
            </w:pPr>
            <w:r w:rsidRPr="0034133A">
              <w:rPr>
                <w:rFonts w:eastAsia="Times New Roman" w:cs="Times New Roman"/>
                <w:color w:val="000000"/>
                <w:szCs w:val="24"/>
                <w:lang w:val="sah-RU"/>
              </w:rPr>
              <w:t>193</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color w:val="000000"/>
                <w:szCs w:val="24"/>
                <w:lang w:val="sah-RU"/>
              </w:rPr>
            </w:pPr>
            <w:r w:rsidRPr="0034133A">
              <w:rPr>
                <w:rFonts w:eastAsia="Times New Roman" w:cs="Times New Roman"/>
                <w:color w:val="000000"/>
                <w:szCs w:val="24"/>
                <w:lang w:val="sah-RU"/>
              </w:rPr>
              <w:t>245</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-на устройство в дом-интернат</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37</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52</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65</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-на устройство в спецдом</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2</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5</w:t>
            </w:r>
          </w:p>
        </w:tc>
      </w:tr>
      <w:tr w:rsidR="008B081A" w:rsidRPr="008D32C4" w:rsidTr="00660686">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 пансионат</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w:t>
            </w:r>
          </w:p>
        </w:tc>
      </w:tr>
      <w:tr w:rsidR="008B081A" w:rsidRPr="008D32C4" w:rsidTr="00660686">
        <w:trPr>
          <w:trHeight w:val="90"/>
        </w:trPr>
        <w:tc>
          <w:tcPr>
            <w:tcW w:w="334" w:type="pct"/>
            <w:vMerge/>
            <w:tcBorders>
              <w:top w:val="single" w:sz="4" w:space="0" w:color="auto"/>
              <w:left w:val="single" w:sz="4" w:space="0" w:color="auto"/>
              <w:bottom w:val="single" w:sz="4" w:space="0" w:color="auto"/>
              <w:right w:val="single" w:sz="4" w:space="0" w:color="auto"/>
            </w:tcBorders>
            <w:vAlign w:val="center"/>
            <w:hideMark/>
          </w:tcPr>
          <w:p w:rsidR="008B081A" w:rsidRPr="008D32C4" w:rsidRDefault="008B081A" w:rsidP="00800AF7">
            <w:pPr>
              <w:rPr>
                <w:rFonts w:eastAsia="Times New Roman" w:cs="Times New Roman"/>
                <w:szCs w:val="24"/>
              </w:rPr>
            </w:pPr>
          </w:p>
        </w:tc>
        <w:tc>
          <w:tcPr>
            <w:tcW w:w="2613" w:type="pct"/>
            <w:tcBorders>
              <w:top w:val="single" w:sz="4" w:space="0" w:color="auto"/>
              <w:left w:val="single" w:sz="4" w:space="0" w:color="auto"/>
              <w:bottom w:val="single" w:sz="4" w:space="0" w:color="auto"/>
              <w:right w:val="single" w:sz="4" w:space="0" w:color="auto"/>
            </w:tcBorders>
            <w:hideMark/>
          </w:tcPr>
          <w:p w:rsidR="008B081A" w:rsidRPr="0034133A" w:rsidRDefault="008B081A" w:rsidP="00800AF7">
            <w:pPr>
              <w:rPr>
                <w:rFonts w:eastAsia="Times New Roman" w:cs="Times New Roman"/>
                <w:szCs w:val="24"/>
              </w:rPr>
            </w:pPr>
            <w:r w:rsidRPr="0034133A">
              <w:rPr>
                <w:rFonts w:eastAsia="Times New Roman" w:cs="Times New Roman"/>
                <w:szCs w:val="24"/>
              </w:rPr>
              <w:t>Общее количество оказанных услуг</w:t>
            </w:r>
          </w:p>
        </w:tc>
        <w:tc>
          <w:tcPr>
            <w:tcW w:w="684"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3581</w:t>
            </w:r>
          </w:p>
        </w:tc>
        <w:tc>
          <w:tcPr>
            <w:tcW w:w="683"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7279</w:t>
            </w:r>
          </w:p>
        </w:tc>
        <w:tc>
          <w:tcPr>
            <w:tcW w:w="686" w:type="pct"/>
            <w:tcBorders>
              <w:top w:val="single" w:sz="4" w:space="0" w:color="auto"/>
              <w:left w:val="single" w:sz="4" w:space="0" w:color="auto"/>
              <w:bottom w:val="single" w:sz="4" w:space="0" w:color="auto"/>
              <w:right w:val="single" w:sz="4" w:space="0" w:color="auto"/>
            </w:tcBorders>
          </w:tcPr>
          <w:p w:rsidR="008B081A" w:rsidRPr="0034133A" w:rsidRDefault="008B081A" w:rsidP="00800AF7">
            <w:pPr>
              <w:jc w:val="center"/>
              <w:rPr>
                <w:rFonts w:eastAsia="Times New Roman" w:cs="Times New Roman"/>
                <w:bCs/>
                <w:color w:val="000000"/>
                <w:szCs w:val="24"/>
                <w:lang w:val="sah-RU"/>
              </w:rPr>
            </w:pPr>
            <w:r w:rsidRPr="0034133A">
              <w:rPr>
                <w:rFonts w:eastAsia="Times New Roman" w:cs="Times New Roman"/>
                <w:bCs/>
                <w:color w:val="000000"/>
                <w:szCs w:val="24"/>
                <w:lang w:val="sah-RU"/>
              </w:rPr>
              <w:t>5358</w:t>
            </w:r>
          </w:p>
        </w:tc>
      </w:tr>
    </w:tbl>
    <w:p w:rsidR="008B081A" w:rsidRDefault="008B081A" w:rsidP="00644542">
      <w:pPr>
        <w:spacing w:after="0"/>
        <w:rPr>
          <w:rFonts w:ascii="Times New Roman" w:hAnsi="Times New Roman" w:cs="Times New Roman"/>
          <w:b/>
          <w:sz w:val="24"/>
          <w:szCs w:val="24"/>
        </w:rPr>
      </w:pPr>
    </w:p>
    <w:p w:rsidR="00644542" w:rsidRDefault="00644542" w:rsidP="00644542">
      <w:pPr>
        <w:spacing w:after="0"/>
        <w:jc w:val="center"/>
        <w:rPr>
          <w:rFonts w:ascii="Times New Roman" w:hAnsi="Times New Roman" w:cs="Times New Roman"/>
          <w:b/>
          <w:i/>
          <w:sz w:val="24"/>
          <w:szCs w:val="24"/>
        </w:rPr>
      </w:pPr>
      <w:r w:rsidRPr="003B76D2">
        <w:rPr>
          <w:rFonts w:ascii="Times New Roman" w:hAnsi="Times New Roman" w:cs="Times New Roman"/>
          <w:b/>
          <w:i/>
          <w:sz w:val="24"/>
          <w:szCs w:val="24"/>
        </w:rPr>
        <w:t>Государственное задание</w:t>
      </w:r>
    </w:p>
    <w:p w:rsidR="008B081A" w:rsidRPr="00CA2E1E" w:rsidRDefault="008B081A" w:rsidP="008B081A">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В 2023 году </w:t>
      </w:r>
      <w:r w:rsidRPr="00CA2E1E">
        <w:rPr>
          <w:rFonts w:ascii="Times New Roman" w:hAnsi="Times New Roman" w:cs="Times New Roman"/>
          <w:sz w:val="24"/>
          <w:szCs w:val="24"/>
        </w:rPr>
        <w:t xml:space="preserve">для отделения срочного социального обслуживания впервые было    определено </w:t>
      </w:r>
      <w:r w:rsidR="00644542" w:rsidRPr="00A2121E">
        <w:rPr>
          <w:rFonts w:ascii="Times New Roman" w:hAnsi="Times New Roman" w:cs="Times New Roman"/>
          <w:sz w:val="24"/>
          <w:szCs w:val="24"/>
        </w:rPr>
        <w:t>гос</w:t>
      </w:r>
      <w:r w:rsidR="00644542">
        <w:rPr>
          <w:rFonts w:ascii="Times New Roman" w:hAnsi="Times New Roman" w:cs="Times New Roman"/>
          <w:sz w:val="24"/>
          <w:szCs w:val="24"/>
        </w:rPr>
        <w:t xml:space="preserve">ударственное </w:t>
      </w:r>
      <w:r w:rsidR="00644542" w:rsidRPr="00A2121E">
        <w:rPr>
          <w:rFonts w:ascii="Times New Roman" w:hAnsi="Times New Roman" w:cs="Times New Roman"/>
          <w:sz w:val="24"/>
          <w:szCs w:val="24"/>
        </w:rPr>
        <w:t>задание</w:t>
      </w:r>
      <w:r>
        <w:rPr>
          <w:rFonts w:ascii="Times New Roman" w:hAnsi="Times New Roman" w:cs="Times New Roman"/>
          <w:sz w:val="24"/>
          <w:szCs w:val="24"/>
        </w:rPr>
        <w:t xml:space="preserve"> по социальным услугам – 1500 услуг</w:t>
      </w:r>
    </w:p>
    <w:p w:rsidR="008B081A" w:rsidRPr="00CA2E1E" w:rsidRDefault="008B081A" w:rsidP="008B081A">
      <w:pPr>
        <w:spacing w:after="0"/>
        <w:rPr>
          <w:rFonts w:ascii="Times New Roman" w:hAnsi="Times New Roman" w:cs="Times New Roman"/>
          <w:sz w:val="24"/>
          <w:szCs w:val="24"/>
        </w:rPr>
      </w:pPr>
      <w:r>
        <w:rPr>
          <w:rFonts w:ascii="Times New Roman" w:eastAsia="Calibri" w:hAnsi="Times New Roman" w:cs="Times New Roman"/>
          <w:sz w:val="24"/>
          <w:szCs w:val="24"/>
        </w:rPr>
        <w:t xml:space="preserve">За отчетный период количество </w:t>
      </w:r>
      <w:r w:rsidRPr="00CA2E1E">
        <w:rPr>
          <w:rFonts w:ascii="Times New Roman" w:eastAsia="Calibri" w:hAnsi="Times New Roman" w:cs="Times New Roman"/>
          <w:sz w:val="24"/>
          <w:szCs w:val="24"/>
        </w:rPr>
        <w:t>первичны</w:t>
      </w:r>
      <w:r>
        <w:rPr>
          <w:rFonts w:ascii="Times New Roman" w:eastAsia="Calibri" w:hAnsi="Times New Roman" w:cs="Times New Roman"/>
          <w:sz w:val="24"/>
          <w:szCs w:val="24"/>
        </w:rPr>
        <w:t xml:space="preserve">х получателей социальных услуг </w:t>
      </w:r>
      <w:r w:rsidRPr="00CA2E1E">
        <w:rPr>
          <w:rFonts w:ascii="Times New Roman" w:eastAsia="Calibri" w:hAnsi="Times New Roman" w:cs="Times New Roman"/>
          <w:sz w:val="24"/>
          <w:szCs w:val="24"/>
        </w:rPr>
        <w:t>состави</w:t>
      </w:r>
      <w:r>
        <w:rPr>
          <w:rFonts w:ascii="Times New Roman" w:eastAsia="Calibri" w:hAnsi="Times New Roman" w:cs="Times New Roman"/>
          <w:sz w:val="24"/>
          <w:szCs w:val="24"/>
        </w:rPr>
        <w:t>ло 760 человек.</w:t>
      </w:r>
      <w:r w:rsidRPr="00CA2E1E">
        <w:rPr>
          <w:rFonts w:ascii="Times New Roman" w:eastAsia="Calibri" w:hAnsi="Times New Roman" w:cs="Times New Roman"/>
          <w:sz w:val="24"/>
          <w:szCs w:val="24"/>
        </w:rPr>
        <w:t xml:space="preserve"> По услугам</w:t>
      </w:r>
      <w:r>
        <w:rPr>
          <w:rFonts w:ascii="Times New Roman" w:eastAsia="Calibri" w:hAnsi="Times New Roman" w:cs="Times New Roman"/>
          <w:sz w:val="24"/>
          <w:szCs w:val="24"/>
        </w:rPr>
        <w:t xml:space="preserve">: </w:t>
      </w:r>
      <w:r w:rsidR="00644542" w:rsidRPr="00A2121E">
        <w:rPr>
          <w:rFonts w:ascii="Times New Roman" w:hAnsi="Times New Roman" w:cs="Times New Roman"/>
          <w:sz w:val="24"/>
          <w:szCs w:val="24"/>
        </w:rPr>
        <w:t>гос</w:t>
      </w:r>
      <w:r w:rsidR="00644542">
        <w:rPr>
          <w:rFonts w:ascii="Times New Roman" w:hAnsi="Times New Roman" w:cs="Times New Roman"/>
          <w:sz w:val="24"/>
          <w:szCs w:val="24"/>
        </w:rPr>
        <w:t xml:space="preserve">ударственное </w:t>
      </w:r>
      <w:r w:rsidR="00644542" w:rsidRPr="00A2121E">
        <w:rPr>
          <w:rFonts w:ascii="Times New Roman" w:hAnsi="Times New Roman" w:cs="Times New Roman"/>
          <w:sz w:val="24"/>
          <w:szCs w:val="24"/>
        </w:rPr>
        <w:t>задание</w:t>
      </w:r>
      <w:r>
        <w:rPr>
          <w:rFonts w:ascii="Times New Roman" w:eastAsia="Calibri" w:hAnsi="Times New Roman" w:cs="Times New Roman"/>
          <w:sz w:val="24"/>
          <w:szCs w:val="24"/>
        </w:rPr>
        <w:t xml:space="preserve"> выполнено на 98 %</w:t>
      </w:r>
    </w:p>
    <w:p w:rsidR="008B081A" w:rsidRPr="00A90543" w:rsidRDefault="008B081A" w:rsidP="008B081A">
      <w:pPr>
        <w:spacing w:after="0"/>
        <w:jc w:val="both"/>
        <w:rPr>
          <w:rFonts w:ascii="Times New Roman" w:hAnsi="Times New Roman" w:cs="Times New Roman"/>
          <w:b/>
          <w:color w:val="FF0000"/>
          <w:sz w:val="24"/>
          <w:szCs w:val="24"/>
        </w:rPr>
      </w:pPr>
    </w:p>
    <w:tbl>
      <w:tblPr>
        <w:tblW w:w="0" w:type="auto"/>
        <w:tblInd w:w="-112" w:type="dxa"/>
        <w:tblLayout w:type="fixed"/>
        <w:tblCellMar>
          <w:left w:w="30" w:type="dxa"/>
          <w:right w:w="30" w:type="dxa"/>
        </w:tblCellMar>
        <w:tblLook w:val="0000" w:firstRow="0" w:lastRow="0" w:firstColumn="0" w:lastColumn="0" w:noHBand="0" w:noVBand="0"/>
      </w:tblPr>
      <w:tblGrid>
        <w:gridCol w:w="709"/>
        <w:gridCol w:w="4678"/>
        <w:gridCol w:w="1134"/>
        <w:gridCol w:w="1418"/>
        <w:gridCol w:w="1417"/>
      </w:tblGrid>
      <w:tr w:rsidR="008B081A" w:rsidTr="00660686">
        <w:trPr>
          <w:trHeight w:val="937"/>
        </w:trPr>
        <w:tc>
          <w:tcPr>
            <w:tcW w:w="709" w:type="dxa"/>
            <w:tcBorders>
              <w:top w:val="single" w:sz="6" w:space="0" w:color="auto"/>
              <w:left w:val="single" w:sz="4" w:space="0" w:color="auto"/>
              <w:bottom w:val="nil"/>
              <w:right w:val="single" w:sz="6" w:space="0" w:color="auto"/>
            </w:tcBorders>
            <w:shd w:val="clear" w:color="auto" w:fill="auto"/>
          </w:tcPr>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p>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DA09B2">
              <w:rPr>
                <w:rFonts w:ascii="Times New Roman" w:hAnsi="Times New Roman" w:cs="Times New Roman"/>
                <w:sz w:val="24"/>
                <w:szCs w:val="24"/>
              </w:rPr>
              <w:t>№ п/п</w:t>
            </w:r>
          </w:p>
          <w:p w:rsidR="008B081A" w:rsidRPr="00DA09B2" w:rsidRDefault="008B081A" w:rsidP="00800AF7">
            <w:pPr>
              <w:rPr>
                <w:rFonts w:ascii="Times New Roman" w:hAnsi="Times New Roman" w:cs="Times New Roman"/>
                <w:sz w:val="24"/>
                <w:szCs w:val="24"/>
              </w:rPr>
            </w:pPr>
          </w:p>
        </w:tc>
        <w:tc>
          <w:tcPr>
            <w:tcW w:w="4678" w:type="dxa"/>
            <w:tcBorders>
              <w:top w:val="single" w:sz="6" w:space="0" w:color="auto"/>
              <w:left w:val="single" w:sz="6" w:space="0" w:color="auto"/>
              <w:bottom w:val="nil"/>
              <w:right w:val="single" w:sz="6" w:space="0" w:color="auto"/>
            </w:tcBorders>
            <w:shd w:val="clear" w:color="auto" w:fill="auto"/>
          </w:tcPr>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p>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DA09B2">
              <w:rPr>
                <w:rFonts w:ascii="Times New Roman" w:hAnsi="Times New Roman" w:cs="Times New Roman"/>
                <w:sz w:val="24"/>
                <w:szCs w:val="24"/>
              </w:rPr>
              <w:t>Наименование социальной услуги</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p>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DA09B2">
              <w:rPr>
                <w:rFonts w:ascii="Times New Roman" w:hAnsi="Times New Roman" w:cs="Times New Roman"/>
                <w:sz w:val="24"/>
                <w:szCs w:val="24"/>
              </w:rPr>
              <w:t>план годовой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p>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DA09B2">
              <w:rPr>
                <w:rFonts w:ascii="Times New Roman" w:hAnsi="Times New Roman" w:cs="Times New Roman"/>
                <w:sz w:val="24"/>
                <w:szCs w:val="24"/>
              </w:rPr>
              <w:t>за 12</w:t>
            </w:r>
          </w:p>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DA09B2">
              <w:rPr>
                <w:rFonts w:ascii="Times New Roman" w:hAnsi="Times New Roman" w:cs="Times New Roman"/>
                <w:sz w:val="24"/>
                <w:szCs w:val="24"/>
              </w:rPr>
              <w:t>месяцев</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p>
          <w:p w:rsidR="008B081A" w:rsidRPr="00DA09B2"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DA09B2">
              <w:rPr>
                <w:rFonts w:ascii="Times New Roman" w:hAnsi="Times New Roman" w:cs="Times New Roman"/>
                <w:sz w:val="24"/>
                <w:szCs w:val="24"/>
              </w:rPr>
              <w:t>% исполнения</w:t>
            </w:r>
          </w:p>
        </w:tc>
      </w:tr>
      <w:tr w:rsidR="008B081A" w:rsidTr="00660686">
        <w:trPr>
          <w:trHeight w:val="569"/>
        </w:trPr>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8B081A" w:rsidRPr="0034133A" w:rsidRDefault="008B081A" w:rsidP="00800AF7">
            <w:pPr>
              <w:autoSpaceDE w:val="0"/>
              <w:autoSpaceDN w:val="0"/>
              <w:adjustRightInd w:val="0"/>
              <w:spacing w:after="0" w:line="240" w:lineRule="auto"/>
              <w:jc w:val="center"/>
              <w:rPr>
                <w:rFonts w:ascii="Times New Roman" w:hAnsi="Times New Roman" w:cs="Times New Roman"/>
                <w:bCs/>
                <w:i/>
                <w:iCs/>
                <w:sz w:val="24"/>
                <w:szCs w:val="24"/>
              </w:rPr>
            </w:pPr>
          </w:p>
          <w:p w:rsidR="008B081A" w:rsidRPr="0034133A" w:rsidRDefault="008B081A" w:rsidP="00800AF7">
            <w:pPr>
              <w:autoSpaceDE w:val="0"/>
              <w:autoSpaceDN w:val="0"/>
              <w:adjustRightInd w:val="0"/>
              <w:spacing w:after="0" w:line="240" w:lineRule="auto"/>
              <w:jc w:val="center"/>
              <w:rPr>
                <w:rFonts w:ascii="Times New Roman" w:hAnsi="Times New Roman" w:cs="Times New Roman"/>
                <w:bCs/>
                <w:i/>
                <w:iCs/>
                <w:sz w:val="24"/>
                <w:szCs w:val="24"/>
              </w:rPr>
            </w:pPr>
            <w:r w:rsidRPr="0034133A">
              <w:rPr>
                <w:rFonts w:ascii="Times New Roman" w:hAnsi="Times New Roman" w:cs="Times New Roman"/>
                <w:bCs/>
                <w:i/>
                <w:iCs/>
                <w:sz w:val="24"/>
                <w:szCs w:val="24"/>
              </w:rPr>
              <w:t>Срочные социальные услуги</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B081A" w:rsidRPr="0034133A" w:rsidRDefault="008B081A" w:rsidP="00800AF7">
            <w:pPr>
              <w:autoSpaceDE w:val="0"/>
              <w:autoSpaceDN w:val="0"/>
              <w:adjustRightInd w:val="0"/>
              <w:spacing w:after="0" w:line="240" w:lineRule="auto"/>
              <w:jc w:val="center"/>
              <w:rPr>
                <w:rFonts w:ascii="Times New Roman" w:hAnsi="Times New Roman" w:cs="Times New Roman"/>
                <w:bCs/>
                <w:sz w:val="24"/>
                <w:szCs w:val="24"/>
              </w:rPr>
            </w:pPr>
          </w:p>
          <w:p w:rsidR="008B081A" w:rsidRPr="0034133A" w:rsidRDefault="008B081A" w:rsidP="00800AF7">
            <w:pPr>
              <w:autoSpaceDE w:val="0"/>
              <w:autoSpaceDN w:val="0"/>
              <w:adjustRightInd w:val="0"/>
              <w:spacing w:after="0" w:line="240" w:lineRule="auto"/>
              <w:jc w:val="center"/>
              <w:rPr>
                <w:rFonts w:ascii="Times New Roman" w:hAnsi="Times New Roman" w:cs="Times New Roman"/>
                <w:bCs/>
                <w:sz w:val="24"/>
                <w:szCs w:val="24"/>
              </w:rPr>
            </w:pPr>
            <w:r w:rsidRPr="0034133A">
              <w:rPr>
                <w:rFonts w:ascii="Times New Roman" w:hAnsi="Times New Roman" w:cs="Times New Roman"/>
                <w:bCs/>
                <w:sz w:val="24"/>
                <w:szCs w:val="24"/>
              </w:rPr>
              <w:t>1500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B081A" w:rsidRPr="0034133A" w:rsidRDefault="008B081A" w:rsidP="00800AF7">
            <w:pPr>
              <w:autoSpaceDE w:val="0"/>
              <w:autoSpaceDN w:val="0"/>
              <w:adjustRightInd w:val="0"/>
              <w:spacing w:after="0" w:line="240" w:lineRule="auto"/>
              <w:jc w:val="center"/>
              <w:rPr>
                <w:rFonts w:ascii="Times New Roman" w:hAnsi="Times New Roman" w:cs="Times New Roman"/>
                <w:bCs/>
                <w:sz w:val="24"/>
                <w:szCs w:val="24"/>
              </w:rPr>
            </w:pPr>
          </w:p>
          <w:p w:rsidR="008B081A" w:rsidRPr="0034133A" w:rsidRDefault="008B081A" w:rsidP="00800AF7">
            <w:pPr>
              <w:autoSpaceDE w:val="0"/>
              <w:autoSpaceDN w:val="0"/>
              <w:adjustRightInd w:val="0"/>
              <w:spacing w:after="0" w:line="240" w:lineRule="auto"/>
              <w:jc w:val="center"/>
              <w:rPr>
                <w:rFonts w:ascii="Times New Roman" w:hAnsi="Times New Roman" w:cs="Times New Roman"/>
                <w:bCs/>
                <w:sz w:val="24"/>
                <w:szCs w:val="24"/>
              </w:rPr>
            </w:pPr>
            <w:r w:rsidRPr="0034133A">
              <w:rPr>
                <w:rFonts w:ascii="Times New Roman" w:hAnsi="Times New Roman" w:cs="Times New Roman"/>
                <w:bCs/>
                <w:sz w:val="24"/>
                <w:szCs w:val="24"/>
              </w:rPr>
              <w:t>1467</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B081A" w:rsidRPr="0034133A" w:rsidRDefault="008B081A" w:rsidP="00800AF7">
            <w:pPr>
              <w:autoSpaceDE w:val="0"/>
              <w:autoSpaceDN w:val="0"/>
              <w:adjustRightInd w:val="0"/>
              <w:spacing w:after="0" w:line="240" w:lineRule="auto"/>
              <w:jc w:val="center"/>
              <w:rPr>
                <w:rFonts w:ascii="Times New Roman" w:hAnsi="Times New Roman" w:cs="Times New Roman"/>
                <w:sz w:val="24"/>
                <w:szCs w:val="24"/>
              </w:rPr>
            </w:pPr>
          </w:p>
          <w:p w:rsidR="008B081A" w:rsidRPr="0034133A"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34133A">
              <w:rPr>
                <w:rFonts w:ascii="Times New Roman" w:hAnsi="Times New Roman" w:cs="Times New Roman"/>
                <w:sz w:val="24"/>
                <w:szCs w:val="24"/>
              </w:rPr>
              <w:t>98</w:t>
            </w:r>
          </w:p>
          <w:p w:rsidR="008B081A" w:rsidRPr="0034133A" w:rsidRDefault="008B081A" w:rsidP="00800AF7">
            <w:pPr>
              <w:autoSpaceDE w:val="0"/>
              <w:autoSpaceDN w:val="0"/>
              <w:adjustRightInd w:val="0"/>
              <w:spacing w:after="0" w:line="240" w:lineRule="auto"/>
              <w:jc w:val="center"/>
              <w:rPr>
                <w:rFonts w:ascii="Times New Roman" w:hAnsi="Times New Roman" w:cs="Times New Roman"/>
                <w:sz w:val="24"/>
                <w:szCs w:val="24"/>
              </w:rPr>
            </w:pPr>
          </w:p>
        </w:tc>
      </w:tr>
      <w:tr w:rsidR="008B081A" w:rsidTr="00660686">
        <w:trPr>
          <w:trHeight w:val="492"/>
        </w:trPr>
        <w:tc>
          <w:tcPr>
            <w:tcW w:w="709"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1</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rPr>
                <w:rFonts w:ascii="Times New Roman" w:hAnsi="Times New Roman" w:cs="Times New Roman"/>
                <w:sz w:val="24"/>
                <w:szCs w:val="24"/>
              </w:rPr>
            </w:pPr>
            <w:r w:rsidRPr="0074712F">
              <w:rPr>
                <w:rFonts w:ascii="Times New Roman" w:hAnsi="Times New Roman" w:cs="Times New Roman"/>
                <w:sz w:val="24"/>
                <w:szCs w:val="24"/>
              </w:rPr>
              <w:t>Обеспечение бесплатным горячим питанием или наборами продуктов</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8B081A" w:rsidTr="00660686">
        <w:trPr>
          <w:trHeight w:val="739"/>
        </w:trPr>
        <w:tc>
          <w:tcPr>
            <w:tcW w:w="709"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2</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rPr>
                <w:rFonts w:ascii="Times New Roman" w:hAnsi="Times New Roman" w:cs="Times New Roman"/>
                <w:sz w:val="24"/>
                <w:szCs w:val="24"/>
              </w:rPr>
            </w:pPr>
            <w:r w:rsidRPr="0074712F">
              <w:rPr>
                <w:rFonts w:ascii="Times New Roman" w:hAnsi="Times New Roman" w:cs="Times New Roman"/>
                <w:sz w:val="24"/>
                <w:szCs w:val="24"/>
              </w:rPr>
              <w:t>Обеспечение одеждой, обувью и другими предметами первой необходимости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418"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87</w:t>
            </w:r>
          </w:p>
        </w:tc>
      </w:tr>
      <w:tr w:rsidR="008B081A" w:rsidTr="00660686">
        <w:trPr>
          <w:trHeight w:val="492"/>
        </w:trPr>
        <w:tc>
          <w:tcPr>
            <w:tcW w:w="709"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3</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rPr>
                <w:rFonts w:ascii="Times New Roman" w:hAnsi="Times New Roman" w:cs="Times New Roman"/>
                <w:sz w:val="24"/>
                <w:szCs w:val="24"/>
              </w:rPr>
            </w:pPr>
            <w:r w:rsidRPr="0074712F">
              <w:rPr>
                <w:rFonts w:ascii="Times New Roman" w:hAnsi="Times New Roman" w:cs="Times New Roman"/>
                <w:sz w:val="24"/>
                <w:szCs w:val="24"/>
              </w:rPr>
              <w:t>Содействие в получении временного жилья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8B081A" w:rsidTr="00660686">
        <w:trPr>
          <w:trHeight w:val="986"/>
        </w:trPr>
        <w:tc>
          <w:tcPr>
            <w:tcW w:w="709"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4</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rPr>
                <w:rFonts w:ascii="Times New Roman" w:hAnsi="Times New Roman" w:cs="Times New Roman"/>
                <w:sz w:val="24"/>
                <w:szCs w:val="24"/>
              </w:rPr>
            </w:pPr>
            <w:r w:rsidRPr="0074712F">
              <w:rPr>
                <w:rFonts w:ascii="Times New Roman" w:hAnsi="Times New Roman" w:cs="Times New Roman"/>
                <w:sz w:val="24"/>
                <w:szCs w:val="24"/>
              </w:rPr>
              <w:t>Содействие в получении юридической помощи в целях защиты прав и законных интересов получателей социальных услуг</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418"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8B081A" w:rsidTr="00660686">
        <w:trPr>
          <w:trHeight w:val="1234"/>
        </w:trPr>
        <w:tc>
          <w:tcPr>
            <w:tcW w:w="709"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color w:val="000000"/>
                <w:sz w:val="24"/>
                <w:szCs w:val="24"/>
              </w:rPr>
            </w:pPr>
            <w:r w:rsidRPr="0074712F">
              <w:rPr>
                <w:rFonts w:ascii="Times New Roman" w:hAnsi="Times New Roman" w:cs="Times New Roman"/>
                <w:color w:val="000000"/>
                <w:sz w:val="24"/>
                <w:szCs w:val="24"/>
              </w:rPr>
              <w:t>5</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rPr>
                <w:rFonts w:ascii="Times New Roman" w:hAnsi="Times New Roman" w:cs="Times New Roman"/>
                <w:color w:val="000000"/>
                <w:sz w:val="24"/>
                <w:szCs w:val="24"/>
              </w:rPr>
            </w:pPr>
            <w:r w:rsidRPr="0074712F">
              <w:rPr>
                <w:rFonts w:ascii="Times New Roman" w:hAnsi="Times New Roman" w:cs="Times New Roman"/>
                <w:color w:val="000000"/>
                <w:sz w:val="24"/>
                <w:szCs w:val="24"/>
              </w:rPr>
              <w:t>Содействие в получении экстренной психологической помощи с привлечением к этой работе психологов и священнослужителей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418" w:type="dxa"/>
            <w:tcBorders>
              <w:top w:val="single" w:sz="6" w:space="0" w:color="auto"/>
              <w:left w:val="single" w:sz="6" w:space="0" w:color="auto"/>
              <w:bottom w:val="single" w:sz="6" w:space="0" w:color="auto"/>
              <w:right w:val="single" w:sz="6" w:space="0" w:color="auto"/>
            </w:tcBorders>
          </w:tcPr>
          <w:p w:rsidR="008B081A" w:rsidRPr="0074712F" w:rsidRDefault="008B081A" w:rsidP="00800AF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B081A" w:rsidRPr="0074712F" w:rsidRDefault="008B081A" w:rsidP="00800AF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r>
    </w:tbl>
    <w:p w:rsidR="008B081A" w:rsidRPr="00CB6346" w:rsidRDefault="008B081A" w:rsidP="00A06F78">
      <w:pPr>
        <w:spacing w:after="0"/>
        <w:rPr>
          <w:rFonts w:ascii="Times New Roman" w:hAnsi="Times New Roman" w:cs="Times New Roman"/>
          <w:b/>
          <w:color w:val="FF0000"/>
          <w:sz w:val="24"/>
          <w:szCs w:val="24"/>
        </w:rPr>
      </w:pPr>
    </w:p>
    <w:p w:rsidR="008B081A" w:rsidRPr="00B84BB4" w:rsidRDefault="008B081A" w:rsidP="00F9712F">
      <w:pPr>
        <w:pStyle w:val="a6"/>
        <w:numPr>
          <w:ilvl w:val="0"/>
          <w:numId w:val="35"/>
        </w:numPr>
        <w:spacing w:after="0"/>
        <w:rPr>
          <w:rFonts w:ascii="Times New Roman" w:hAnsi="Times New Roman" w:cs="Times New Roman"/>
          <w:b/>
          <w:sz w:val="24"/>
          <w:szCs w:val="24"/>
        </w:rPr>
      </w:pPr>
      <w:r w:rsidRPr="00B84BB4">
        <w:rPr>
          <w:rFonts w:ascii="Times New Roman" w:hAnsi="Times New Roman" w:cs="Times New Roman"/>
          <w:b/>
          <w:sz w:val="24"/>
          <w:szCs w:val="24"/>
        </w:rPr>
        <w:t>Выезды мобильной бригады</w:t>
      </w:r>
    </w:p>
    <w:p w:rsidR="008B081A" w:rsidRPr="00FF0B45" w:rsidRDefault="008B081A" w:rsidP="008B081A">
      <w:pPr>
        <w:spacing w:after="0"/>
        <w:ind w:left="142"/>
        <w:jc w:val="both"/>
        <w:rPr>
          <w:rFonts w:ascii="Times New Roman" w:hAnsi="Times New Roman" w:cs="Times New Roman"/>
          <w:sz w:val="24"/>
          <w:szCs w:val="24"/>
        </w:rPr>
      </w:pPr>
      <w:r w:rsidRPr="00FF0B45">
        <w:rPr>
          <w:rFonts w:ascii="Times New Roman" w:hAnsi="Times New Roman" w:cs="Times New Roman"/>
          <w:sz w:val="24"/>
          <w:szCs w:val="24"/>
        </w:rPr>
        <w:t xml:space="preserve">          На основании приказа Министерства труда и социального развития РС (Я</w:t>
      </w:r>
      <w:r>
        <w:rPr>
          <w:rFonts w:ascii="Times New Roman" w:hAnsi="Times New Roman" w:cs="Times New Roman"/>
          <w:sz w:val="24"/>
          <w:szCs w:val="24"/>
        </w:rPr>
        <w:t xml:space="preserve">) от 01.04.2022 г. за № 569-ОД </w:t>
      </w:r>
      <w:r w:rsidRPr="00FF0B45">
        <w:rPr>
          <w:rFonts w:ascii="Times New Roman" w:hAnsi="Times New Roman" w:cs="Times New Roman"/>
          <w:sz w:val="24"/>
          <w:szCs w:val="24"/>
        </w:rPr>
        <w:t>и Минис</w:t>
      </w:r>
      <w:r>
        <w:rPr>
          <w:rFonts w:ascii="Times New Roman" w:hAnsi="Times New Roman" w:cs="Times New Roman"/>
          <w:sz w:val="24"/>
          <w:szCs w:val="24"/>
        </w:rPr>
        <w:t xml:space="preserve">терства здравоохранения РС (Я) от 01.04.2022 за № 01-07/512 </w:t>
      </w:r>
      <w:r w:rsidRPr="00FF0B45">
        <w:rPr>
          <w:rFonts w:ascii="Times New Roman" w:hAnsi="Times New Roman" w:cs="Times New Roman"/>
          <w:sz w:val="24"/>
          <w:szCs w:val="24"/>
        </w:rPr>
        <w:t>за отчетный период совершались вые</w:t>
      </w:r>
      <w:r>
        <w:rPr>
          <w:rFonts w:ascii="Times New Roman" w:hAnsi="Times New Roman" w:cs="Times New Roman"/>
          <w:sz w:val="24"/>
          <w:szCs w:val="24"/>
        </w:rPr>
        <w:t xml:space="preserve">зды мобильных бригад. Основная </w:t>
      </w:r>
      <w:r w:rsidRPr="00FF0B45">
        <w:rPr>
          <w:rFonts w:ascii="Times New Roman" w:hAnsi="Times New Roman" w:cs="Times New Roman"/>
          <w:sz w:val="24"/>
          <w:szCs w:val="24"/>
        </w:rPr>
        <w:t xml:space="preserve">задача данных выездов – доставка инвалидов и лиц старше 65 лет, проживающих в сельской местности, в медицинские организации в том числе для вакцинации и для оказания </w:t>
      </w:r>
      <w:r w:rsidRPr="00FF0B45">
        <w:rPr>
          <w:rFonts w:ascii="Times New Roman" w:hAnsi="Times New Roman" w:cs="Times New Roman"/>
          <w:sz w:val="24"/>
          <w:szCs w:val="24"/>
        </w:rPr>
        <w:lastRenderedPageBreak/>
        <w:t>социальных услуг,</w:t>
      </w:r>
      <w:r>
        <w:rPr>
          <w:rFonts w:ascii="Times New Roman" w:hAnsi="Times New Roman" w:cs="Times New Roman"/>
          <w:sz w:val="24"/>
          <w:szCs w:val="24"/>
        </w:rPr>
        <w:t xml:space="preserve"> таких как покупка и доставка </w:t>
      </w:r>
      <w:r w:rsidRPr="00FF0B45">
        <w:rPr>
          <w:rFonts w:ascii="Times New Roman" w:hAnsi="Times New Roman" w:cs="Times New Roman"/>
          <w:sz w:val="24"/>
          <w:szCs w:val="24"/>
        </w:rPr>
        <w:t xml:space="preserve">продуктов питания, лекарств и иных услуг.  </w:t>
      </w:r>
    </w:p>
    <w:p w:rsidR="008B081A" w:rsidRPr="00801DCB" w:rsidRDefault="008B081A" w:rsidP="008B081A">
      <w:pPr>
        <w:spacing w:after="0"/>
        <w:ind w:left="142"/>
        <w:jc w:val="both"/>
        <w:rPr>
          <w:rFonts w:ascii="Times New Roman" w:hAnsi="Times New Roman" w:cs="Times New Roman"/>
          <w:sz w:val="24"/>
          <w:szCs w:val="24"/>
        </w:rPr>
      </w:pPr>
      <w:r w:rsidRPr="00B84BB4">
        <w:rPr>
          <w:rFonts w:ascii="Times New Roman" w:hAnsi="Times New Roman" w:cs="Times New Roman"/>
          <w:sz w:val="24"/>
          <w:szCs w:val="24"/>
        </w:rPr>
        <w:tab/>
      </w:r>
      <w:r w:rsidRPr="00801DCB">
        <w:rPr>
          <w:rFonts w:ascii="Times New Roman" w:hAnsi="Times New Roman" w:cs="Times New Roman"/>
          <w:sz w:val="24"/>
          <w:szCs w:val="24"/>
        </w:rPr>
        <w:t>Для орг</w:t>
      </w:r>
      <w:r>
        <w:rPr>
          <w:rFonts w:ascii="Times New Roman" w:hAnsi="Times New Roman" w:cs="Times New Roman"/>
          <w:sz w:val="24"/>
          <w:szCs w:val="24"/>
        </w:rPr>
        <w:t xml:space="preserve">анизации </w:t>
      </w:r>
      <w:r w:rsidRPr="00801DCB">
        <w:rPr>
          <w:rFonts w:ascii="Times New Roman" w:hAnsi="Times New Roman" w:cs="Times New Roman"/>
          <w:sz w:val="24"/>
          <w:szCs w:val="24"/>
        </w:rPr>
        <w:t>выездов с поликлиниками г. Якутска была проведена следующая работа: были составлены и разосланы письма, прове</w:t>
      </w:r>
      <w:r>
        <w:rPr>
          <w:rFonts w:ascii="Times New Roman" w:hAnsi="Times New Roman" w:cs="Times New Roman"/>
          <w:sz w:val="24"/>
          <w:szCs w:val="24"/>
        </w:rPr>
        <w:t xml:space="preserve">дены переговоры с руководством </w:t>
      </w:r>
      <w:r w:rsidRPr="00801DCB">
        <w:rPr>
          <w:rFonts w:ascii="Times New Roman" w:hAnsi="Times New Roman" w:cs="Times New Roman"/>
          <w:sz w:val="24"/>
          <w:szCs w:val="24"/>
        </w:rPr>
        <w:t xml:space="preserve">поликлиник о работе мобильной бригады. </w:t>
      </w:r>
    </w:p>
    <w:p w:rsidR="008B081A" w:rsidRDefault="008B081A" w:rsidP="008B081A">
      <w:pPr>
        <w:spacing w:after="0"/>
        <w:ind w:left="142"/>
        <w:jc w:val="both"/>
        <w:rPr>
          <w:rFonts w:ascii="Times New Roman" w:hAnsi="Times New Roman" w:cs="Times New Roman"/>
          <w:sz w:val="24"/>
          <w:szCs w:val="24"/>
        </w:rPr>
      </w:pPr>
      <w:r w:rsidRPr="00801DCB">
        <w:rPr>
          <w:rFonts w:ascii="Times New Roman" w:hAnsi="Times New Roman" w:cs="Times New Roman"/>
          <w:sz w:val="24"/>
          <w:szCs w:val="24"/>
        </w:rPr>
        <w:t>За те</w:t>
      </w:r>
      <w:r>
        <w:rPr>
          <w:rFonts w:ascii="Times New Roman" w:hAnsi="Times New Roman" w:cs="Times New Roman"/>
          <w:sz w:val="24"/>
          <w:szCs w:val="24"/>
        </w:rPr>
        <w:t>кущий период было совершено 33</w:t>
      </w:r>
      <w:r w:rsidRPr="00801DCB">
        <w:rPr>
          <w:rFonts w:ascii="Times New Roman" w:hAnsi="Times New Roman" w:cs="Times New Roman"/>
          <w:sz w:val="24"/>
          <w:szCs w:val="24"/>
        </w:rPr>
        <w:t xml:space="preserve"> выездов для доставки и сопровождения маломобильных граждан – инвалид</w:t>
      </w:r>
      <w:r>
        <w:rPr>
          <w:rFonts w:ascii="Times New Roman" w:hAnsi="Times New Roman" w:cs="Times New Roman"/>
          <w:sz w:val="24"/>
          <w:szCs w:val="24"/>
        </w:rPr>
        <w:t xml:space="preserve">ов и граждан пожилого возраста 65 лет и старше, всего 20 человек. Выезды были совершены </w:t>
      </w:r>
      <w:r w:rsidRPr="00801DCB">
        <w:rPr>
          <w:rFonts w:ascii="Times New Roman" w:hAnsi="Times New Roman" w:cs="Times New Roman"/>
          <w:sz w:val="24"/>
          <w:szCs w:val="24"/>
        </w:rPr>
        <w:t xml:space="preserve">в медицинские учреждения для профилактического осмотра, диспансеризации (проведение ФЛГ, УЗИ, томографии), скринингов. </w:t>
      </w:r>
    </w:p>
    <w:p w:rsidR="00A06F78" w:rsidRPr="00801DCB" w:rsidRDefault="00A06F78" w:rsidP="008B081A">
      <w:pPr>
        <w:spacing w:after="0"/>
        <w:ind w:left="142"/>
        <w:jc w:val="both"/>
        <w:rPr>
          <w:rFonts w:ascii="Times New Roman" w:hAnsi="Times New Roman" w:cs="Times New Roman"/>
          <w:sz w:val="24"/>
          <w:szCs w:val="24"/>
        </w:rPr>
      </w:pPr>
    </w:p>
    <w:p w:rsidR="008B081A" w:rsidRDefault="008B081A" w:rsidP="008B081A">
      <w:pPr>
        <w:pStyle w:val="a6"/>
        <w:ind w:left="360"/>
        <w:jc w:val="center"/>
        <w:rPr>
          <w:rFonts w:ascii="Times New Roman" w:hAnsi="Times New Roman" w:cs="Times New Roman"/>
          <w:b/>
          <w:sz w:val="24"/>
          <w:szCs w:val="24"/>
        </w:rPr>
      </w:pPr>
      <w:r w:rsidRPr="00801DCB">
        <w:rPr>
          <w:rFonts w:ascii="Times New Roman" w:hAnsi="Times New Roman" w:cs="Times New Roman"/>
          <w:b/>
          <w:sz w:val="24"/>
          <w:szCs w:val="24"/>
        </w:rPr>
        <w:t>Количество и сведения о категориях обслуженных граждан</w:t>
      </w:r>
    </w:p>
    <w:p w:rsidR="008B081A" w:rsidRPr="00A06F78" w:rsidRDefault="00224ED1" w:rsidP="00224ED1">
      <w:pPr>
        <w:pStyle w:val="a6"/>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8B081A" w:rsidRPr="00801DCB">
        <w:rPr>
          <w:rFonts w:ascii="Times New Roman" w:hAnsi="Times New Roman" w:cs="Times New Roman"/>
          <w:sz w:val="24"/>
          <w:szCs w:val="24"/>
        </w:rPr>
        <w:t>Услугами мобильной бригады воспользовались:</w:t>
      </w:r>
      <w:r w:rsidR="008B081A" w:rsidRPr="00A06F78">
        <w:rPr>
          <w:rFonts w:ascii="Times New Roman" w:hAnsi="Times New Roman" w:cs="Times New Roman"/>
          <w:sz w:val="24"/>
          <w:szCs w:val="24"/>
        </w:rPr>
        <w:t xml:space="preserve"> инвалиды 1 гр. – 15 чел., инвалид 2 гр. – 7 чел., инвалиды 3 гр. – 1 чел., ветеран тыла -8 чел., ветераны труда – 1 чел., пенсионеры – 1 чел. </w:t>
      </w:r>
    </w:p>
    <w:p w:rsidR="008B081A" w:rsidRDefault="008B081A" w:rsidP="008B081A">
      <w:pPr>
        <w:pStyle w:val="a6"/>
        <w:ind w:left="360"/>
        <w:jc w:val="both"/>
        <w:rPr>
          <w:rFonts w:ascii="Times New Roman" w:hAnsi="Times New Roman" w:cs="Times New Roman"/>
          <w:sz w:val="24"/>
          <w:szCs w:val="24"/>
        </w:rPr>
      </w:pPr>
    </w:p>
    <w:p w:rsidR="008B081A" w:rsidRPr="00224ED1" w:rsidRDefault="008B081A" w:rsidP="00F9712F">
      <w:pPr>
        <w:pStyle w:val="a6"/>
        <w:numPr>
          <w:ilvl w:val="0"/>
          <w:numId w:val="35"/>
        </w:numPr>
        <w:ind w:left="284" w:firstLine="425"/>
        <w:jc w:val="both"/>
        <w:rPr>
          <w:rFonts w:ascii="Times New Roman" w:hAnsi="Times New Roman" w:cs="Times New Roman"/>
          <w:b/>
          <w:sz w:val="24"/>
          <w:szCs w:val="24"/>
        </w:rPr>
      </w:pPr>
      <w:r w:rsidRPr="00224ED1">
        <w:rPr>
          <w:rFonts w:ascii="Times New Roman" w:hAnsi="Times New Roman" w:cs="Times New Roman"/>
          <w:b/>
          <w:sz w:val="24"/>
          <w:szCs w:val="24"/>
        </w:rPr>
        <w:t>На основании приказа Министерства тру</w:t>
      </w:r>
      <w:r w:rsidR="00224ED1">
        <w:rPr>
          <w:rFonts w:ascii="Times New Roman" w:hAnsi="Times New Roman" w:cs="Times New Roman"/>
          <w:b/>
          <w:sz w:val="24"/>
          <w:szCs w:val="24"/>
        </w:rPr>
        <w:t xml:space="preserve">да и социального развития РС(Я) </w:t>
      </w:r>
      <w:r w:rsidRPr="00224ED1">
        <w:rPr>
          <w:rFonts w:ascii="Times New Roman" w:hAnsi="Times New Roman" w:cs="Times New Roman"/>
          <w:b/>
          <w:sz w:val="24"/>
          <w:szCs w:val="24"/>
        </w:rPr>
        <w:t xml:space="preserve">588-ОД от 15.06.2020 года, Министерства здравоохранения РС(Я) 01 – 07/780 от 16.06.2020 года «Об утверждении Порядка межведомственного взаимодействия с организаций социального обслуживания и медицинских организаций в рамках создания и функционирования системы долговременного ухода за гражданами старшего поколения и инвалидами на территории РС(Я) </w:t>
      </w:r>
    </w:p>
    <w:p w:rsidR="008B081A" w:rsidRPr="00962A7F" w:rsidRDefault="008B081A" w:rsidP="008B081A">
      <w:pPr>
        <w:pStyle w:val="a6"/>
        <w:ind w:left="1080"/>
        <w:jc w:val="both"/>
        <w:rPr>
          <w:rFonts w:ascii="Times New Roman" w:hAnsi="Times New Roman" w:cs="Times New Roman"/>
          <w:b/>
          <w:sz w:val="24"/>
          <w:szCs w:val="24"/>
        </w:rPr>
      </w:pPr>
    </w:p>
    <w:p w:rsidR="008B081A" w:rsidRPr="00B5292A" w:rsidRDefault="008B081A" w:rsidP="008B081A">
      <w:pPr>
        <w:pStyle w:val="a6"/>
        <w:ind w:left="360"/>
        <w:jc w:val="both"/>
        <w:rPr>
          <w:rFonts w:ascii="Times New Roman" w:hAnsi="Times New Roman" w:cs="Times New Roman"/>
          <w:sz w:val="24"/>
          <w:szCs w:val="24"/>
        </w:rPr>
      </w:pPr>
      <w:r>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ab/>
      </w:r>
      <w:r w:rsidRPr="00B5292A">
        <w:rPr>
          <w:rFonts w:ascii="Times New Roman" w:hAnsi="Times New Roman" w:cs="Times New Roman"/>
          <w:sz w:val="24"/>
          <w:szCs w:val="24"/>
        </w:rPr>
        <w:t xml:space="preserve">За текущий период в отделение срочного социального обслуживания из организаций здравоохранения в ГБУ РС(Я) «Республиканский комплексный центр социального обслуживания поступило </w:t>
      </w:r>
      <w:r>
        <w:rPr>
          <w:rFonts w:ascii="Times New Roman" w:hAnsi="Times New Roman" w:cs="Times New Roman"/>
          <w:sz w:val="24"/>
          <w:szCs w:val="24"/>
        </w:rPr>
        <w:t>33</w:t>
      </w:r>
      <w:r w:rsidRPr="00B5292A">
        <w:rPr>
          <w:rFonts w:ascii="Times New Roman" w:hAnsi="Times New Roman" w:cs="Times New Roman"/>
          <w:sz w:val="24"/>
          <w:szCs w:val="24"/>
        </w:rPr>
        <w:t xml:space="preserve"> заявок на граждан пожилого возраста и инвалидов, нуждающихся в долговременном уходе и медико – социальном сопровождении.</w:t>
      </w:r>
    </w:p>
    <w:p w:rsidR="008B081A" w:rsidRPr="00B5292A" w:rsidRDefault="008B081A" w:rsidP="008B081A">
      <w:pPr>
        <w:pStyle w:val="a6"/>
        <w:ind w:left="360"/>
        <w:jc w:val="both"/>
        <w:rPr>
          <w:rFonts w:ascii="Times New Roman" w:hAnsi="Times New Roman" w:cs="Times New Roman"/>
          <w:sz w:val="24"/>
          <w:szCs w:val="24"/>
        </w:rPr>
      </w:pPr>
      <w:r w:rsidRPr="00B5292A">
        <w:rPr>
          <w:rFonts w:ascii="Times New Roman" w:hAnsi="Times New Roman" w:cs="Times New Roman"/>
          <w:sz w:val="24"/>
          <w:szCs w:val="24"/>
        </w:rPr>
        <w:tab/>
        <w:t>Из них:</w:t>
      </w:r>
    </w:p>
    <w:p w:rsidR="008B081A" w:rsidRPr="00B5292A" w:rsidRDefault="008B081A" w:rsidP="00F9712F">
      <w:pPr>
        <w:pStyle w:val="a6"/>
        <w:numPr>
          <w:ilvl w:val="0"/>
          <w:numId w:val="8"/>
        </w:numPr>
        <w:jc w:val="both"/>
        <w:rPr>
          <w:rFonts w:ascii="Times New Roman" w:hAnsi="Times New Roman" w:cs="Times New Roman"/>
          <w:sz w:val="24"/>
          <w:szCs w:val="24"/>
        </w:rPr>
      </w:pPr>
      <w:r>
        <w:rPr>
          <w:rFonts w:ascii="Times New Roman" w:hAnsi="Times New Roman" w:cs="Times New Roman"/>
          <w:sz w:val="24"/>
          <w:szCs w:val="24"/>
        </w:rPr>
        <w:t>22</w:t>
      </w:r>
      <w:r w:rsidR="00495A23">
        <w:rPr>
          <w:rFonts w:ascii="Times New Roman" w:hAnsi="Times New Roman" w:cs="Times New Roman"/>
          <w:sz w:val="24"/>
          <w:szCs w:val="24"/>
        </w:rPr>
        <w:t xml:space="preserve"> заявки</w:t>
      </w:r>
      <w:r w:rsidRPr="00B5292A">
        <w:rPr>
          <w:rFonts w:ascii="Times New Roman" w:hAnsi="Times New Roman" w:cs="Times New Roman"/>
          <w:sz w:val="24"/>
          <w:szCs w:val="24"/>
        </w:rPr>
        <w:t xml:space="preserve"> – в г. Якутске;</w:t>
      </w:r>
    </w:p>
    <w:p w:rsidR="008B081A" w:rsidRPr="00B5292A" w:rsidRDefault="008B081A" w:rsidP="00F9712F">
      <w:pPr>
        <w:pStyle w:val="a6"/>
        <w:numPr>
          <w:ilvl w:val="0"/>
          <w:numId w:val="8"/>
        </w:numPr>
        <w:jc w:val="both"/>
        <w:rPr>
          <w:rFonts w:ascii="Times New Roman" w:hAnsi="Times New Roman" w:cs="Times New Roman"/>
          <w:sz w:val="24"/>
          <w:szCs w:val="24"/>
        </w:rPr>
      </w:pPr>
      <w:r>
        <w:rPr>
          <w:rFonts w:ascii="Times New Roman" w:hAnsi="Times New Roman" w:cs="Times New Roman"/>
          <w:sz w:val="24"/>
          <w:szCs w:val="24"/>
        </w:rPr>
        <w:t>11</w:t>
      </w:r>
      <w:r w:rsidRPr="00B5292A">
        <w:rPr>
          <w:rFonts w:ascii="Times New Roman" w:hAnsi="Times New Roman" w:cs="Times New Roman"/>
          <w:sz w:val="24"/>
          <w:szCs w:val="24"/>
        </w:rPr>
        <w:t xml:space="preserve"> заявок – в районах Республики Саха (Якутия)</w:t>
      </w:r>
    </w:p>
    <w:p w:rsidR="008B081A" w:rsidRPr="00B5292A" w:rsidRDefault="008B081A" w:rsidP="008B081A">
      <w:pPr>
        <w:pStyle w:val="a6"/>
        <w:jc w:val="both"/>
        <w:rPr>
          <w:rFonts w:ascii="Times New Roman" w:hAnsi="Times New Roman" w:cs="Times New Roman"/>
          <w:sz w:val="24"/>
          <w:szCs w:val="24"/>
        </w:rPr>
      </w:pPr>
      <w:r w:rsidRPr="00B5292A">
        <w:rPr>
          <w:rFonts w:ascii="Times New Roman" w:hAnsi="Times New Roman" w:cs="Times New Roman"/>
          <w:sz w:val="24"/>
          <w:szCs w:val="24"/>
        </w:rPr>
        <w:t>По заявкам, поступившим в учреждение, специалистами по социальной работе было проведено индивидуальное консультирование. В ходе телефонных переговоров граждане пожилого возраста и инвалиды были проинформированы о системе долговременного ухода, действующей на территории Республики Саха (Якутия). Им бы</w:t>
      </w:r>
      <w:r>
        <w:rPr>
          <w:rFonts w:ascii="Times New Roman" w:hAnsi="Times New Roman" w:cs="Times New Roman"/>
          <w:sz w:val="24"/>
          <w:szCs w:val="24"/>
        </w:rPr>
        <w:t>ли разьяснены формы социального обслуживания</w:t>
      </w:r>
      <w:r w:rsidRPr="00B5292A">
        <w:rPr>
          <w:rFonts w:ascii="Times New Roman" w:hAnsi="Times New Roman" w:cs="Times New Roman"/>
          <w:sz w:val="24"/>
          <w:szCs w:val="24"/>
        </w:rPr>
        <w:t>,</w:t>
      </w:r>
      <w:r>
        <w:rPr>
          <w:rFonts w:ascii="Times New Roman" w:hAnsi="Times New Roman" w:cs="Times New Roman"/>
          <w:sz w:val="24"/>
          <w:szCs w:val="24"/>
        </w:rPr>
        <w:t xml:space="preserve"> </w:t>
      </w:r>
      <w:r w:rsidRPr="00B5292A">
        <w:rPr>
          <w:rFonts w:ascii="Times New Roman" w:hAnsi="Times New Roman" w:cs="Times New Roman"/>
          <w:sz w:val="24"/>
          <w:szCs w:val="24"/>
        </w:rPr>
        <w:t>описание социальных услуг ГБУ РС(Я) «РКЦСО» по г.Якутску.</w:t>
      </w:r>
    </w:p>
    <w:p w:rsidR="008B081A" w:rsidRPr="00B5292A" w:rsidRDefault="008B081A" w:rsidP="008B081A">
      <w:pPr>
        <w:pStyle w:val="a6"/>
        <w:spacing w:after="0"/>
        <w:ind w:firstLine="360"/>
        <w:jc w:val="both"/>
        <w:rPr>
          <w:rFonts w:ascii="Times New Roman" w:hAnsi="Times New Roman" w:cs="Times New Roman"/>
          <w:sz w:val="24"/>
          <w:szCs w:val="24"/>
        </w:rPr>
      </w:pPr>
      <w:r w:rsidRPr="00B5292A">
        <w:rPr>
          <w:rFonts w:ascii="Times New Roman" w:hAnsi="Times New Roman" w:cs="Times New Roman"/>
          <w:sz w:val="24"/>
          <w:szCs w:val="24"/>
        </w:rPr>
        <w:t>В рамках работы системы долговременного ухода (СДУ) подключены районные</w:t>
      </w:r>
      <w:r>
        <w:rPr>
          <w:rFonts w:ascii="Times New Roman" w:hAnsi="Times New Roman" w:cs="Times New Roman"/>
          <w:sz w:val="24"/>
          <w:szCs w:val="24"/>
        </w:rPr>
        <w:t xml:space="preserve"> органы социальной </w:t>
      </w:r>
      <w:r w:rsidRPr="00B5292A">
        <w:rPr>
          <w:rFonts w:ascii="Times New Roman" w:hAnsi="Times New Roman" w:cs="Times New Roman"/>
          <w:sz w:val="24"/>
          <w:szCs w:val="24"/>
        </w:rPr>
        <w:t>защиты населения для выявления нужд пожилых людей, исходя из состояния их здоровья, а также проведения необходимых манипуляций на дому для поддержания их жизнедеятельности.</w:t>
      </w:r>
    </w:p>
    <w:p w:rsidR="008B081A" w:rsidRPr="00B5292A" w:rsidRDefault="008B081A" w:rsidP="008B081A">
      <w:pPr>
        <w:spacing w:after="0"/>
        <w:ind w:left="708"/>
        <w:jc w:val="both"/>
        <w:rPr>
          <w:rFonts w:ascii="Times New Roman" w:hAnsi="Times New Roman" w:cs="Times New Roman"/>
          <w:sz w:val="24"/>
          <w:szCs w:val="24"/>
        </w:rPr>
      </w:pPr>
      <w:r w:rsidRPr="00B5292A">
        <w:rPr>
          <w:rFonts w:ascii="Times New Roman" w:hAnsi="Times New Roman" w:cs="Times New Roman"/>
          <w:sz w:val="24"/>
          <w:szCs w:val="24"/>
        </w:rPr>
        <w:t>В связи с проводимой работой в районах были составлены и разосланы письма – 7 проведены переговоры с руководителями органов социальной защиты.</w:t>
      </w:r>
    </w:p>
    <w:p w:rsidR="008B081A" w:rsidRPr="008B081A" w:rsidRDefault="008B081A" w:rsidP="008B081A">
      <w:pPr>
        <w:spacing w:after="0"/>
        <w:ind w:left="708" w:firstLine="372"/>
        <w:jc w:val="both"/>
        <w:rPr>
          <w:rFonts w:ascii="Times New Roman" w:hAnsi="Times New Roman" w:cs="Times New Roman"/>
          <w:sz w:val="24"/>
          <w:szCs w:val="24"/>
        </w:rPr>
      </w:pPr>
      <w:r>
        <w:rPr>
          <w:rFonts w:ascii="Times New Roman" w:hAnsi="Times New Roman" w:cs="Times New Roman"/>
          <w:sz w:val="24"/>
          <w:szCs w:val="24"/>
        </w:rPr>
        <w:t>Было совершено 22</w:t>
      </w:r>
      <w:r w:rsidRPr="00B5292A">
        <w:rPr>
          <w:rFonts w:ascii="Times New Roman" w:hAnsi="Times New Roman" w:cs="Times New Roman"/>
          <w:sz w:val="24"/>
          <w:szCs w:val="24"/>
        </w:rPr>
        <w:t xml:space="preserve"> выездов придомовой обход по г. Якутску</w:t>
      </w:r>
    </w:p>
    <w:p w:rsidR="008B081A" w:rsidRPr="00C63F26" w:rsidRDefault="008B081A" w:rsidP="008B081A">
      <w:pPr>
        <w:pStyle w:val="a6"/>
        <w:ind w:left="0" w:firstLine="360"/>
        <w:jc w:val="both"/>
        <w:rPr>
          <w:rFonts w:ascii="Times New Roman" w:hAnsi="Times New Roman" w:cs="Times New Roman"/>
          <w:sz w:val="24"/>
          <w:szCs w:val="24"/>
        </w:rPr>
      </w:pPr>
      <w:r w:rsidRPr="00C63F26">
        <w:rPr>
          <w:rFonts w:ascii="Times New Roman" w:eastAsia="Calibri" w:hAnsi="Times New Roman" w:cs="Times New Roman"/>
          <w:sz w:val="24"/>
          <w:szCs w:val="24"/>
        </w:rPr>
        <w:t xml:space="preserve">     В текущем году увеличилось количество выездов, связанных с проверкой адресов для постановки инвалидов и граждан пожилого возраста на социальное обслуживание на </w:t>
      </w:r>
      <w:r w:rsidRPr="00C63F26">
        <w:rPr>
          <w:rFonts w:ascii="Times New Roman" w:eastAsia="Calibri" w:hAnsi="Times New Roman" w:cs="Times New Roman"/>
          <w:sz w:val="24"/>
          <w:szCs w:val="24"/>
        </w:rPr>
        <w:lastRenderedPageBreak/>
        <w:t xml:space="preserve">дому и устройства в дома-интернаты. Также, большая работа была проведена по оказанию социально-бытовых услуг населению города и пригородов. Сотрудники отделения провели акции «Горячее питание», «Социальный патруль» в целях обеспечения бесплатным горячим питанием, одеждой </w:t>
      </w:r>
      <w:r>
        <w:rPr>
          <w:rFonts w:ascii="Times New Roman" w:eastAsia="Calibri" w:hAnsi="Times New Roman" w:cs="Times New Roman"/>
          <w:sz w:val="24"/>
          <w:szCs w:val="24"/>
        </w:rPr>
        <w:t xml:space="preserve">и обувью лиц без определенного </w:t>
      </w:r>
      <w:r w:rsidRPr="00C63F26">
        <w:rPr>
          <w:rFonts w:ascii="Times New Roman" w:eastAsia="Calibri" w:hAnsi="Times New Roman" w:cs="Times New Roman"/>
          <w:sz w:val="24"/>
          <w:szCs w:val="24"/>
        </w:rPr>
        <w:t xml:space="preserve">места жительства.  Возросло общее количество разовых услуг по покупке и доставке продуктов питания, сопровождению в социально-значимые </w:t>
      </w:r>
      <w:r>
        <w:rPr>
          <w:rFonts w:ascii="Times New Roman" w:eastAsia="Calibri" w:hAnsi="Times New Roman" w:cs="Times New Roman"/>
          <w:sz w:val="24"/>
          <w:szCs w:val="24"/>
        </w:rPr>
        <w:t xml:space="preserve">учреждения, помощи в оплате за коммунальные услуги </w:t>
      </w:r>
      <w:r w:rsidRPr="00C63F26">
        <w:rPr>
          <w:rFonts w:ascii="Times New Roman" w:eastAsia="Calibri" w:hAnsi="Times New Roman" w:cs="Times New Roman"/>
          <w:sz w:val="24"/>
          <w:szCs w:val="24"/>
        </w:rPr>
        <w:t>и другие социальные услуги.   Была усилена работа по социально-медицинским услугам, таким как сопровождение в медицинские учреждения, оформлению ФЛГ, содействию в сдаче анализов.</w:t>
      </w:r>
    </w:p>
    <w:p w:rsidR="008B081A" w:rsidRPr="00DF21D4" w:rsidRDefault="008B081A" w:rsidP="00C64BE5">
      <w:pPr>
        <w:pStyle w:val="a6"/>
        <w:ind w:left="0" w:firstLine="708"/>
        <w:jc w:val="both"/>
        <w:rPr>
          <w:rFonts w:ascii="Times New Roman" w:hAnsi="Times New Roman" w:cs="Times New Roman"/>
          <w:sz w:val="24"/>
          <w:szCs w:val="24"/>
        </w:rPr>
      </w:pPr>
      <w:r>
        <w:rPr>
          <w:rFonts w:ascii="Times New Roman" w:hAnsi="Times New Roman" w:cs="Times New Roman"/>
          <w:sz w:val="24"/>
          <w:szCs w:val="24"/>
        </w:rPr>
        <w:t xml:space="preserve">Работа </w:t>
      </w:r>
      <w:r w:rsidRPr="00DF21D4">
        <w:rPr>
          <w:rFonts w:ascii="Times New Roman" w:hAnsi="Times New Roman" w:cs="Times New Roman"/>
          <w:sz w:val="24"/>
          <w:szCs w:val="24"/>
        </w:rPr>
        <w:t>отделения проходила в тесном сотрудничестве с социально-значимыми учреждениями и организациями для предоставления необходимых услуг населению города.</w:t>
      </w:r>
    </w:p>
    <w:p w:rsidR="008B081A" w:rsidRPr="0014445B" w:rsidRDefault="008B081A" w:rsidP="00C64BE5">
      <w:pPr>
        <w:pStyle w:val="a6"/>
        <w:ind w:left="0" w:firstLine="708"/>
        <w:jc w:val="both"/>
        <w:rPr>
          <w:rFonts w:ascii="Times New Roman" w:hAnsi="Times New Roman" w:cs="Times New Roman"/>
          <w:sz w:val="24"/>
          <w:szCs w:val="24"/>
        </w:rPr>
      </w:pPr>
      <w:r w:rsidRPr="0014445B">
        <w:rPr>
          <w:rFonts w:ascii="Times New Roman" w:hAnsi="Times New Roman" w:cs="Times New Roman"/>
          <w:sz w:val="24"/>
          <w:szCs w:val="24"/>
        </w:rPr>
        <w:t>С Управлением социальной защит</w:t>
      </w:r>
      <w:r>
        <w:rPr>
          <w:rFonts w:ascii="Times New Roman" w:hAnsi="Times New Roman" w:cs="Times New Roman"/>
          <w:sz w:val="24"/>
          <w:szCs w:val="24"/>
        </w:rPr>
        <w:t xml:space="preserve">ы населения г. Якутска </w:t>
      </w:r>
      <w:r w:rsidRPr="0014445B">
        <w:rPr>
          <w:rFonts w:ascii="Times New Roman" w:hAnsi="Times New Roman" w:cs="Times New Roman"/>
          <w:sz w:val="24"/>
          <w:szCs w:val="24"/>
        </w:rPr>
        <w:t xml:space="preserve">- по выявлению потенциальных получателей социальных </w:t>
      </w:r>
      <w:r>
        <w:rPr>
          <w:rFonts w:ascii="Times New Roman" w:hAnsi="Times New Roman" w:cs="Times New Roman"/>
          <w:sz w:val="24"/>
          <w:szCs w:val="24"/>
        </w:rPr>
        <w:t xml:space="preserve">услуг и оформлению документов; </w:t>
      </w:r>
      <w:r w:rsidRPr="0014445B">
        <w:rPr>
          <w:rFonts w:ascii="Times New Roman" w:hAnsi="Times New Roman" w:cs="Times New Roman"/>
          <w:sz w:val="24"/>
          <w:szCs w:val="24"/>
        </w:rPr>
        <w:t xml:space="preserve">так, через комиссию Управления за 12 месяцев были переданы в отделения социального обслуживания на дому </w:t>
      </w:r>
      <w:r>
        <w:rPr>
          <w:rFonts w:ascii="Times New Roman" w:hAnsi="Times New Roman" w:cs="Times New Roman"/>
          <w:sz w:val="24"/>
          <w:szCs w:val="24"/>
        </w:rPr>
        <w:t xml:space="preserve">документы на 181 </w:t>
      </w:r>
      <w:r w:rsidRPr="0014445B">
        <w:rPr>
          <w:rFonts w:ascii="Times New Roman" w:hAnsi="Times New Roman" w:cs="Times New Roman"/>
          <w:sz w:val="24"/>
          <w:szCs w:val="24"/>
        </w:rPr>
        <w:t>человек. Также, к совместно</w:t>
      </w:r>
      <w:r>
        <w:rPr>
          <w:rFonts w:ascii="Times New Roman" w:hAnsi="Times New Roman" w:cs="Times New Roman"/>
          <w:sz w:val="24"/>
          <w:szCs w:val="24"/>
        </w:rPr>
        <w:t xml:space="preserve">й работе были привлечены работники </w:t>
      </w:r>
      <w:r w:rsidR="00C4263A">
        <w:rPr>
          <w:rFonts w:ascii="Times New Roman" w:hAnsi="Times New Roman" w:cs="Times New Roman"/>
          <w:sz w:val="24"/>
          <w:szCs w:val="24"/>
        </w:rPr>
        <w:t xml:space="preserve">Управы округов </w:t>
      </w:r>
      <w:r w:rsidR="00A06F78">
        <w:rPr>
          <w:rFonts w:ascii="Times New Roman" w:hAnsi="Times New Roman" w:cs="Times New Roman"/>
          <w:sz w:val="24"/>
          <w:szCs w:val="24"/>
        </w:rPr>
        <w:t xml:space="preserve">для </w:t>
      </w:r>
      <w:r w:rsidRPr="0014445B">
        <w:rPr>
          <w:rFonts w:ascii="Times New Roman" w:hAnsi="Times New Roman" w:cs="Times New Roman"/>
          <w:sz w:val="24"/>
          <w:szCs w:val="24"/>
        </w:rPr>
        <w:t>совместной проверки адресов или для решения насущных проблем жителей данных округов.</w:t>
      </w:r>
    </w:p>
    <w:p w:rsidR="008B081A" w:rsidRPr="0014445B" w:rsidRDefault="008B081A" w:rsidP="00C64BE5">
      <w:pPr>
        <w:pStyle w:val="a6"/>
        <w:ind w:left="0" w:firstLine="708"/>
        <w:jc w:val="both"/>
        <w:rPr>
          <w:rFonts w:ascii="Times New Roman" w:eastAsia="Calibri" w:hAnsi="Times New Roman" w:cs="Times New Roman"/>
          <w:sz w:val="24"/>
          <w:szCs w:val="24"/>
        </w:rPr>
      </w:pPr>
      <w:r w:rsidRPr="0014445B">
        <w:rPr>
          <w:rFonts w:ascii="Times New Roman" w:eastAsia="Calibri" w:hAnsi="Times New Roman" w:cs="Times New Roman"/>
          <w:sz w:val="24"/>
          <w:szCs w:val="24"/>
        </w:rPr>
        <w:t xml:space="preserve">Увеличение количества услуг связано с оказанием гражданам социально-правовых услуг, касающихся консультирования по социальному обслуживанию, работы по сбору документов для постановки на надомное обслуживание, оформлением справок для получателей социальных услуг на дому. </w:t>
      </w:r>
    </w:p>
    <w:p w:rsidR="008B081A" w:rsidRPr="0014445B" w:rsidRDefault="008B081A" w:rsidP="00C64BE5">
      <w:pPr>
        <w:pStyle w:val="a6"/>
        <w:ind w:left="0" w:firstLine="708"/>
        <w:jc w:val="both"/>
        <w:rPr>
          <w:rFonts w:ascii="Times New Roman" w:hAnsi="Times New Roman" w:cs="Times New Roman"/>
          <w:sz w:val="24"/>
          <w:szCs w:val="24"/>
        </w:rPr>
      </w:pPr>
      <w:r>
        <w:rPr>
          <w:rFonts w:ascii="Times New Roman" w:hAnsi="Times New Roman" w:cs="Times New Roman"/>
          <w:sz w:val="24"/>
          <w:szCs w:val="24"/>
        </w:rPr>
        <w:t>Б</w:t>
      </w:r>
      <w:r w:rsidRPr="0014445B">
        <w:rPr>
          <w:rFonts w:ascii="Times New Roman" w:hAnsi="Times New Roman" w:cs="Times New Roman"/>
          <w:sz w:val="24"/>
          <w:szCs w:val="24"/>
        </w:rPr>
        <w:t xml:space="preserve">ыла проведена по продлению сроков предоставления социальных услуг ПСУ 5 отделений социального обслуживания на дому: сбор документов, корректировка по заявлениям и сдача на рассмотрение комиссии УСЗН г. Якутска. </w:t>
      </w:r>
      <w:r>
        <w:rPr>
          <w:rFonts w:ascii="Times New Roman" w:hAnsi="Times New Roman" w:cs="Times New Roman"/>
          <w:sz w:val="24"/>
          <w:szCs w:val="24"/>
        </w:rPr>
        <w:t>Всего   было сдано 132 документа</w:t>
      </w:r>
      <w:r w:rsidRPr="0014445B">
        <w:rPr>
          <w:rFonts w:ascii="Times New Roman" w:hAnsi="Times New Roman" w:cs="Times New Roman"/>
          <w:sz w:val="24"/>
          <w:szCs w:val="24"/>
        </w:rPr>
        <w:t xml:space="preserve"> получателей социальных услуг. </w:t>
      </w:r>
    </w:p>
    <w:p w:rsidR="008B081A" w:rsidRPr="0014445B" w:rsidRDefault="008B081A" w:rsidP="008B081A">
      <w:pPr>
        <w:pStyle w:val="a6"/>
        <w:ind w:left="0" w:firstLine="360"/>
        <w:jc w:val="both"/>
        <w:rPr>
          <w:rFonts w:ascii="Times New Roman" w:eastAsia="Calibri" w:hAnsi="Times New Roman" w:cs="Times New Roman"/>
          <w:sz w:val="24"/>
          <w:szCs w:val="24"/>
        </w:rPr>
      </w:pPr>
      <w:r w:rsidRPr="0014445B">
        <w:rPr>
          <w:rFonts w:ascii="Times New Roman" w:hAnsi="Times New Roman" w:cs="Times New Roman"/>
          <w:sz w:val="24"/>
          <w:szCs w:val="24"/>
        </w:rPr>
        <w:t xml:space="preserve"> </w:t>
      </w:r>
      <w:r w:rsidRPr="0014445B">
        <w:rPr>
          <w:rFonts w:ascii="Times New Roman" w:eastAsia="Calibri" w:hAnsi="Times New Roman" w:cs="Times New Roman"/>
          <w:sz w:val="24"/>
          <w:szCs w:val="24"/>
        </w:rPr>
        <w:t xml:space="preserve">Таким образом, несмотря на снижение количества услуг по некоторым видам, работа отделения по предоставлению социальных услуг была проведена полностью. </w:t>
      </w:r>
    </w:p>
    <w:p w:rsidR="008B081A" w:rsidRPr="004C3512" w:rsidRDefault="008B081A" w:rsidP="008B081A">
      <w:pPr>
        <w:spacing w:after="0" w:line="257" w:lineRule="auto"/>
        <w:jc w:val="both"/>
        <w:rPr>
          <w:rFonts w:ascii="Times New Roman" w:eastAsia="Calibri" w:hAnsi="Times New Roman" w:cs="Times New Roman"/>
          <w:color w:val="FF0000"/>
          <w:sz w:val="24"/>
          <w:szCs w:val="24"/>
        </w:rPr>
      </w:pPr>
      <w:r w:rsidRPr="00393CC3">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w:t>
      </w:r>
    </w:p>
    <w:p w:rsidR="008B081A" w:rsidRPr="00DE648A" w:rsidRDefault="008B081A" w:rsidP="00F9712F">
      <w:pPr>
        <w:pStyle w:val="a6"/>
        <w:numPr>
          <w:ilvl w:val="0"/>
          <w:numId w:val="35"/>
        </w:numPr>
        <w:jc w:val="both"/>
        <w:rPr>
          <w:rFonts w:ascii="Times New Roman" w:hAnsi="Times New Roman" w:cs="Times New Roman"/>
          <w:b/>
          <w:sz w:val="24"/>
          <w:szCs w:val="24"/>
        </w:rPr>
      </w:pPr>
      <w:r w:rsidRPr="00DE648A">
        <w:rPr>
          <w:rFonts w:ascii="Times New Roman" w:hAnsi="Times New Roman" w:cs="Times New Roman"/>
          <w:b/>
          <w:sz w:val="24"/>
          <w:szCs w:val="24"/>
        </w:rPr>
        <w:t>Мероприятия для ПСУ (наименование, охват)</w:t>
      </w:r>
    </w:p>
    <w:p w:rsidR="008B081A" w:rsidRPr="00D4388A" w:rsidRDefault="008B081A" w:rsidP="00B67931">
      <w:pPr>
        <w:pStyle w:val="a6"/>
        <w:ind w:left="502"/>
        <w:jc w:val="both"/>
        <w:rPr>
          <w:rFonts w:ascii="Times New Roman" w:hAnsi="Times New Roman" w:cs="Times New Roman"/>
          <w:sz w:val="24"/>
          <w:szCs w:val="24"/>
        </w:rPr>
      </w:pPr>
      <w:r w:rsidRPr="00467B74">
        <w:rPr>
          <w:rFonts w:ascii="Times New Roman" w:hAnsi="Times New Roman" w:cs="Times New Roman"/>
          <w:b/>
          <w:sz w:val="24"/>
          <w:szCs w:val="24"/>
        </w:rPr>
        <w:t xml:space="preserve">  </w:t>
      </w:r>
      <w:r>
        <w:rPr>
          <w:rFonts w:ascii="Times New Roman" w:hAnsi="Times New Roman" w:cs="Times New Roman"/>
          <w:sz w:val="24"/>
          <w:szCs w:val="24"/>
        </w:rPr>
        <w:t xml:space="preserve">          За отчетный период </w:t>
      </w:r>
      <w:r w:rsidRPr="00D4388A">
        <w:rPr>
          <w:rFonts w:ascii="Times New Roman" w:hAnsi="Times New Roman" w:cs="Times New Roman"/>
          <w:sz w:val="24"/>
          <w:szCs w:val="24"/>
        </w:rPr>
        <w:t>для получателей социальных услуг, сост</w:t>
      </w:r>
      <w:r>
        <w:rPr>
          <w:rFonts w:ascii="Times New Roman" w:hAnsi="Times New Roman" w:cs="Times New Roman"/>
          <w:sz w:val="24"/>
          <w:szCs w:val="24"/>
        </w:rPr>
        <w:t xml:space="preserve">оящих на социальном патронаже, </w:t>
      </w:r>
      <w:r w:rsidRPr="00D4388A">
        <w:rPr>
          <w:rFonts w:ascii="Times New Roman" w:hAnsi="Times New Roman" w:cs="Times New Roman"/>
          <w:sz w:val="24"/>
          <w:szCs w:val="24"/>
        </w:rPr>
        <w:t xml:space="preserve">было </w:t>
      </w:r>
      <w:r>
        <w:rPr>
          <w:rFonts w:ascii="Times New Roman" w:hAnsi="Times New Roman" w:cs="Times New Roman"/>
          <w:sz w:val="24"/>
          <w:szCs w:val="24"/>
        </w:rPr>
        <w:t>проведено 7</w:t>
      </w:r>
      <w:r w:rsidRPr="00D4388A">
        <w:rPr>
          <w:rFonts w:ascii="Times New Roman" w:hAnsi="Times New Roman" w:cs="Times New Roman"/>
          <w:sz w:val="24"/>
          <w:szCs w:val="24"/>
        </w:rPr>
        <w:t xml:space="preserve"> мероприятий, посвященные: к Дню защитника Отечес</w:t>
      </w:r>
      <w:r>
        <w:rPr>
          <w:rFonts w:ascii="Times New Roman" w:hAnsi="Times New Roman" w:cs="Times New Roman"/>
          <w:sz w:val="24"/>
          <w:szCs w:val="24"/>
        </w:rPr>
        <w:t>тва</w:t>
      </w:r>
      <w:r w:rsidRPr="00D4388A">
        <w:rPr>
          <w:rFonts w:ascii="Times New Roman" w:hAnsi="Times New Roman" w:cs="Times New Roman"/>
          <w:sz w:val="24"/>
          <w:szCs w:val="24"/>
        </w:rPr>
        <w:t xml:space="preserve">., Международному женскому дню., празднования 100-летие со дня образования Якутской </w:t>
      </w:r>
      <w:r>
        <w:rPr>
          <w:rFonts w:ascii="Times New Roman" w:hAnsi="Times New Roman" w:cs="Times New Roman"/>
          <w:sz w:val="24"/>
          <w:szCs w:val="24"/>
        </w:rPr>
        <w:t>АССР</w:t>
      </w:r>
      <w:r w:rsidRPr="00D4388A">
        <w:rPr>
          <w:rFonts w:ascii="Times New Roman" w:hAnsi="Times New Roman" w:cs="Times New Roman"/>
          <w:sz w:val="24"/>
          <w:szCs w:val="24"/>
        </w:rPr>
        <w:t xml:space="preserve">., </w:t>
      </w:r>
      <w:r>
        <w:rPr>
          <w:rFonts w:ascii="Times New Roman" w:hAnsi="Times New Roman" w:cs="Times New Roman"/>
          <w:sz w:val="24"/>
          <w:szCs w:val="24"/>
        </w:rPr>
        <w:t xml:space="preserve">ко Дню Победы., Декаде </w:t>
      </w:r>
      <w:r w:rsidRPr="00D4388A">
        <w:rPr>
          <w:rFonts w:ascii="Times New Roman" w:hAnsi="Times New Roman" w:cs="Times New Roman"/>
          <w:sz w:val="24"/>
          <w:szCs w:val="24"/>
        </w:rPr>
        <w:t>пожилых людей., Декаде инвалидов</w:t>
      </w:r>
      <w:r>
        <w:rPr>
          <w:rFonts w:ascii="Times New Roman" w:hAnsi="Times New Roman" w:cs="Times New Roman"/>
          <w:sz w:val="24"/>
          <w:szCs w:val="24"/>
        </w:rPr>
        <w:t xml:space="preserve"> охват., «Мы встречаем Новый год».</w:t>
      </w:r>
    </w:p>
    <w:p w:rsidR="008B081A" w:rsidRPr="00D4388A" w:rsidRDefault="008B081A" w:rsidP="008B081A">
      <w:pPr>
        <w:pStyle w:val="a6"/>
        <w:spacing w:after="0"/>
        <w:ind w:left="0" w:firstLine="142"/>
        <w:jc w:val="both"/>
        <w:rPr>
          <w:rFonts w:ascii="Times New Roman" w:hAnsi="Times New Roman" w:cs="Times New Roman"/>
          <w:sz w:val="24"/>
          <w:szCs w:val="24"/>
        </w:rPr>
      </w:pPr>
      <w:r w:rsidRPr="00D4388A">
        <w:rPr>
          <w:rFonts w:ascii="Times New Roman" w:hAnsi="Times New Roman" w:cs="Times New Roman"/>
          <w:sz w:val="24"/>
          <w:szCs w:val="24"/>
        </w:rPr>
        <w:t>- Поздравление мужчин,</w:t>
      </w:r>
      <w:r>
        <w:rPr>
          <w:rFonts w:ascii="Times New Roman" w:hAnsi="Times New Roman" w:cs="Times New Roman"/>
          <w:sz w:val="24"/>
          <w:szCs w:val="24"/>
        </w:rPr>
        <w:t xml:space="preserve"> вручение </w:t>
      </w:r>
      <w:r w:rsidRPr="00D4388A">
        <w:rPr>
          <w:rFonts w:ascii="Times New Roman" w:hAnsi="Times New Roman" w:cs="Times New Roman"/>
          <w:sz w:val="24"/>
          <w:szCs w:val="24"/>
        </w:rPr>
        <w:t>открыток и цветов к Дню защитника Отечества</w:t>
      </w:r>
      <w:r>
        <w:rPr>
          <w:rFonts w:ascii="Times New Roman" w:hAnsi="Times New Roman" w:cs="Times New Roman"/>
          <w:sz w:val="24"/>
          <w:szCs w:val="24"/>
        </w:rPr>
        <w:t>.</w:t>
      </w:r>
    </w:p>
    <w:p w:rsidR="008B081A" w:rsidRPr="00D4388A" w:rsidRDefault="008B081A" w:rsidP="008B081A">
      <w:pPr>
        <w:pStyle w:val="a6"/>
        <w:spacing w:after="0"/>
        <w:ind w:left="0" w:firstLine="142"/>
        <w:jc w:val="both"/>
        <w:rPr>
          <w:rFonts w:ascii="Times New Roman" w:hAnsi="Times New Roman" w:cs="Times New Roman"/>
          <w:sz w:val="24"/>
          <w:szCs w:val="24"/>
        </w:rPr>
      </w:pPr>
      <w:r w:rsidRPr="00D4388A">
        <w:rPr>
          <w:rFonts w:ascii="Times New Roman" w:hAnsi="Times New Roman" w:cs="Times New Roman"/>
          <w:sz w:val="24"/>
          <w:szCs w:val="24"/>
        </w:rPr>
        <w:t>- Поздравление женщин – ветеранов, вручение праздничных наборов и цветов</w:t>
      </w:r>
      <w:r>
        <w:rPr>
          <w:rFonts w:ascii="Times New Roman" w:hAnsi="Times New Roman" w:cs="Times New Roman"/>
          <w:sz w:val="24"/>
          <w:szCs w:val="24"/>
        </w:rPr>
        <w:t>.</w:t>
      </w:r>
    </w:p>
    <w:p w:rsidR="008B081A" w:rsidRDefault="008B081A" w:rsidP="008B081A">
      <w:pPr>
        <w:pStyle w:val="a6"/>
        <w:spacing w:after="0"/>
        <w:ind w:left="0" w:firstLine="142"/>
        <w:jc w:val="both"/>
        <w:rPr>
          <w:rFonts w:ascii="Times New Roman" w:hAnsi="Times New Roman" w:cs="Times New Roman"/>
          <w:sz w:val="24"/>
          <w:szCs w:val="24"/>
        </w:rPr>
      </w:pPr>
      <w:r>
        <w:rPr>
          <w:rFonts w:ascii="Times New Roman" w:hAnsi="Times New Roman" w:cs="Times New Roman"/>
          <w:sz w:val="24"/>
          <w:szCs w:val="24"/>
        </w:rPr>
        <w:t xml:space="preserve">- Интеллектуальная викторина «По страницам истории», </w:t>
      </w:r>
      <w:r w:rsidRPr="00D4388A">
        <w:rPr>
          <w:rFonts w:ascii="Times New Roman" w:hAnsi="Times New Roman" w:cs="Times New Roman"/>
          <w:sz w:val="24"/>
          <w:szCs w:val="24"/>
        </w:rPr>
        <w:t>приуроченная к 100 летию ЯАССР</w:t>
      </w:r>
      <w:r>
        <w:rPr>
          <w:rFonts w:ascii="Times New Roman" w:hAnsi="Times New Roman" w:cs="Times New Roman"/>
          <w:sz w:val="24"/>
          <w:szCs w:val="24"/>
        </w:rPr>
        <w:t>.</w:t>
      </w:r>
    </w:p>
    <w:p w:rsidR="008B081A" w:rsidRDefault="008B081A" w:rsidP="008B081A">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00C64BE5">
        <w:rPr>
          <w:rFonts w:ascii="Times New Roman" w:hAnsi="Times New Roman" w:cs="Times New Roman"/>
          <w:color w:val="000000"/>
          <w:sz w:val="24"/>
          <w:szCs w:val="24"/>
          <w:shd w:val="clear" w:color="auto" w:fill="FFFFFF"/>
        </w:rPr>
        <w:t xml:space="preserve"> </w:t>
      </w:r>
      <w:r w:rsidRPr="004C0633">
        <w:rPr>
          <w:rFonts w:ascii="Times New Roman" w:hAnsi="Times New Roman" w:cs="Times New Roman"/>
          <w:color w:val="000000"/>
          <w:sz w:val="24"/>
          <w:szCs w:val="24"/>
          <w:shd w:val="clear" w:color="auto" w:fill="FFFFFF"/>
        </w:rPr>
        <w:t>Викторина «Осенний листопад»</w:t>
      </w:r>
    </w:p>
    <w:p w:rsidR="008B081A" w:rsidRPr="00260EBA" w:rsidRDefault="008B081A" w:rsidP="008B081A">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260EBA">
        <w:rPr>
          <w:rFonts w:ascii="Times New Roman" w:hAnsi="Times New Roman" w:cs="Times New Roman"/>
          <w:sz w:val="24"/>
          <w:szCs w:val="24"/>
        </w:rPr>
        <w:t>-  Поздравление ветеранов (вручение праздничных наборов и цветов) в День Победы.</w:t>
      </w:r>
    </w:p>
    <w:p w:rsidR="008B081A" w:rsidRPr="00D4388A" w:rsidRDefault="008B081A" w:rsidP="008B081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D4388A">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Адресная социальная помощь </w:t>
      </w:r>
      <w:r w:rsidRPr="00D4388A">
        <w:rPr>
          <w:rFonts w:ascii="Times New Roman" w:hAnsi="Times New Roman" w:cs="Times New Roman"/>
          <w:sz w:val="24"/>
          <w:szCs w:val="24"/>
          <w:shd w:val="clear" w:color="auto" w:fill="FFFFFF"/>
        </w:rPr>
        <w:t>«Трудовой десант» (для маломобильной категории граждан пожилого возраста)</w:t>
      </w:r>
    </w:p>
    <w:p w:rsidR="008B081A" w:rsidRPr="00D4388A" w:rsidRDefault="008B081A" w:rsidP="008B081A">
      <w:pPr>
        <w:spacing w:after="0"/>
        <w:jc w:val="both"/>
        <w:rPr>
          <w:rFonts w:ascii="Times New Roman" w:hAnsi="Times New Roman" w:cs="Times New Roman"/>
          <w:sz w:val="24"/>
          <w:szCs w:val="24"/>
        </w:rPr>
      </w:pPr>
      <w:r w:rsidRPr="00D4388A">
        <w:rPr>
          <w:rFonts w:ascii="Times New Roman" w:hAnsi="Times New Roman" w:cs="Times New Roman"/>
          <w:sz w:val="24"/>
          <w:szCs w:val="24"/>
          <w:shd w:val="clear" w:color="auto" w:fill="FFFFFF"/>
        </w:rPr>
        <w:t xml:space="preserve">    -  </w:t>
      </w:r>
      <w:r w:rsidRPr="00D4388A">
        <w:rPr>
          <w:rFonts w:ascii="Times New Roman" w:hAnsi="Times New Roman" w:cs="Times New Roman"/>
          <w:sz w:val="24"/>
          <w:szCs w:val="24"/>
        </w:rPr>
        <w:t xml:space="preserve"> Адресное поздравление ко Дню инвалидов «Мы в твой дом с пирогом»</w:t>
      </w:r>
    </w:p>
    <w:p w:rsidR="008B081A" w:rsidRDefault="008B081A" w:rsidP="008B081A">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А также проведены </w:t>
      </w:r>
      <w:r w:rsidRPr="00D36721">
        <w:rPr>
          <w:rFonts w:ascii="Times New Roman" w:hAnsi="Times New Roman" w:cs="Times New Roman"/>
          <w:b/>
          <w:sz w:val="24"/>
          <w:szCs w:val="24"/>
        </w:rPr>
        <w:t>акции:</w:t>
      </w:r>
      <w:r>
        <w:rPr>
          <w:rFonts w:ascii="Times New Roman" w:hAnsi="Times New Roman" w:cs="Times New Roman"/>
          <w:sz w:val="24"/>
          <w:szCs w:val="24"/>
        </w:rPr>
        <w:t xml:space="preserve"> «Я не одинок в этом мире»., </w:t>
      </w:r>
      <w:r w:rsidRPr="00D4388A">
        <w:rPr>
          <w:rFonts w:ascii="Times New Roman" w:hAnsi="Times New Roman" w:cs="Times New Roman"/>
          <w:sz w:val="24"/>
          <w:szCs w:val="24"/>
        </w:rPr>
        <w:t>«Горячее питание»., «Социальный патруль»., по сбору вещей и спо</w:t>
      </w:r>
      <w:r w:rsidR="00C16715">
        <w:rPr>
          <w:rFonts w:ascii="Times New Roman" w:hAnsi="Times New Roman" w:cs="Times New Roman"/>
          <w:sz w:val="24"/>
          <w:szCs w:val="24"/>
        </w:rPr>
        <w:t xml:space="preserve">нсорской помощи от населения, </w:t>
      </w:r>
      <w:r w:rsidRPr="00D4388A">
        <w:rPr>
          <w:rFonts w:ascii="Times New Roman" w:hAnsi="Times New Roman" w:cs="Times New Roman"/>
          <w:sz w:val="24"/>
          <w:szCs w:val="24"/>
        </w:rPr>
        <w:t>«Служба быта».,</w:t>
      </w:r>
      <w:r w:rsidRPr="00D4388A">
        <w:rPr>
          <w:rFonts w:ascii="Times New Roman" w:hAnsi="Times New Roman" w:cs="Times New Roman"/>
          <w:sz w:val="24"/>
          <w:szCs w:val="24"/>
          <w:shd w:val="clear" w:color="auto" w:fill="FFFFFF"/>
        </w:rPr>
        <w:t xml:space="preserve"> «Забота».</w:t>
      </w:r>
      <w:r>
        <w:rPr>
          <w:rFonts w:ascii="Times New Roman" w:hAnsi="Times New Roman" w:cs="Times New Roman"/>
          <w:sz w:val="24"/>
          <w:szCs w:val="24"/>
          <w:shd w:val="clear" w:color="auto" w:fill="FFFFFF"/>
        </w:rPr>
        <w:t xml:space="preserve">, </w:t>
      </w:r>
      <w:r w:rsidRPr="00D36721">
        <w:rPr>
          <w:rFonts w:ascii="Times New Roman" w:hAnsi="Times New Roman" w:cs="Times New Roman"/>
          <w:sz w:val="24"/>
          <w:szCs w:val="24"/>
        </w:rPr>
        <w:t>«Твори добро»</w:t>
      </w:r>
      <w:r>
        <w:rPr>
          <w:rFonts w:ascii="Times New Roman" w:hAnsi="Times New Roman" w:cs="Times New Roman"/>
          <w:sz w:val="24"/>
          <w:szCs w:val="24"/>
          <w:shd w:val="clear" w:color="auto" w:fill="FFFFFF"/>
        </w:rPr>
        <w:t xml:space="preserve"> - уборка квартир и частных домов бригадным методом.,</w:t>
      </w:r>
      <w:r w:rsidRPr="00D4388A">
        <w:rPr>
          <w:rFonts w:ascii="Times New Roman" w:hAnsi="Times New Roman" w:cs="Times New Roman"/>
          <w:sz w:val="24"/>
          <w:szCs w:val="24"/>
        </w:rPr>
        <w:t xml:space="preserve"> </w:t>
      </w:r>
    </w:p>
    <w:p w:rsidR="008B081A" w:rsidRPr="00D4388A" w:rsidRDefault="008B081A" w:rsidP="008B081A">
      <w:pPr>
        <w:spacing w:after="0"/>
        <w:jc w:val="both"/>
        <w:rPr>
          <w:rFonts w:ascii="Times New Roman" w:hAnsi="Times New Roman" w:cs="Times New Roman"/>
          <w:sz w:val="24"/>
          <w:szCs w:val="24"/>
        </w:rPr>
      </w:pPr>
      <w:r w:rsidRPr="00D4388A">
        <w:rPr>
          <w:rFonts w:ascii="Times New Roman" w:hAnsi="Times New Roman" w:cs="Times New Roman"/>
          <w:sz w:val="24"/>
          <w:szCs w:val="24"/>
        </w:rPr>
        <w:t>«От всей души» адресное поздравление ко Дню пожилых (поздравительные открытки, вручение продуктовых наборов к чаю)</w:t>
      </w:r>
      <w:r>
        <w:rPr>
          <w:rFonts w:ascii="Times New Roman" w:hAnsi="Times New Roman" w:cs="Times New Roman"/>
          <w:sz w:val="24"/>
          <w:szCs w:val="24"/>
        </w:rPr>
        <w:t>.,</w:t>
      </w:r>
      <w:r w:rsidRPr="00D36721">
        <w:rPr>
          <w:rFonts w:ascii="Times New Roman" w:hAnsi="Times New Roman" w:cs="Times New Roman"/>
          <w:sz w:val="28"/>
          <w:szCs w:val="28"/>
        </w:rPr>
        <w:t xml:space="preserve"> </w:t>
      </w:r>
      <w:r w:rsidRPr="00D36721">
        <w:rPr>
          <w:rFonts w:ascii="Times New Roman" w:hAnsi="Times New Roman" w:cs="Times New Roman"/>
          <w:sz w:val="24"/>
          <w:szCs w:val="24"/>
        </w:rPr>
        <w:t xml:space="preserve">«Чистое окно» </w:t>
      </w:r>
      <w:r>
        <w:rPr>
          <w:rFonts w:ascii="Times New Roman" w:hAnsi="Times New Roman" w:cs="Times New Roman"/>
          <w:sz w:val="24"/>
          <w:szCs w:val="24"/>
        </w:rPr>
        <w:t xml:space="preserve">- </w:t>
      </w:r>
      <w:r w:rsidRPr="00D36721">
        <w:rPr>
          <w:rFonts w:ascii="Times New Roman" w:hAnsi="Times New Roman" w:cs="Times New Roman"/>
          <w:sz w:val="24"/>
          <w:szCs w:val="24"/>
        </w:rPr>
        <w:t>для ветерана.,</w:t>
      </w:r>
      <w:r w:rsidRPr="002E13CB">
        <w:rPr>
          <w:rFonts w:ascii="Times New Roman" w:hAnsi="Times New Roman" w:cs="Times New Roman"/>
          <w:sz w:val="24"/>
          <w:szCs w:val="24"/>
        </w:rPr>
        <w:t xml:space="preserve"> </w:t>
      </w:r>
      <w:r>
        <w:rPr>
          <w:rFonts w:ascii="Times New Roman" w:hAnsi="Times New Roman" w:cs="Times New Roman"/>
          <w:sz w:val="24"/>
          <w:szCs w:val="24"/>
        </w:rPr>
        <w:t>«Дары осени» (доставка овощей для граждан, находящихся в трудной жизненной ситуации и для маломобильной категории граждан пожилого возраста.</w:t>
      </w:r>
    </w:p>
    <w:p w:rsidR="008B081A" w:rsidRDefault="008B081A" w:rsidP="00A06F78">
      <w:pPr>
        <w:spacing w:after="0"/>
        <w:ind w:firstLine="708"/>
        <w:jc w:val="both"/>
        <w:rPr>
          <w:rFonts w:ascii="Times New Roman" w:hAnsi="Times New Roman" w:cs="Times New Roman"/>
          <w:sz w:val="24"/>
          <w:szCs w:val="24"/>
        </w:rPr>
      </w:pPr>
      <w:r w:rsidRPr="00414AEE">
        <w:rPr>
          <w:rFonts w:ascii="Times New Roman" w:hAnsi="Times New Roman" w:cs="Times New Roman"/>
          <w:sz w:val="24"/>
          <w:szCs w:val="24"/>
        </w:rPr>
        <w:t xml:space="preserve">Все </w:t>
      </w:r>
      <w:r>
        <w:rPr>
          <w:rFonts w:ascii="Times New Roman" w:hAnsi="Times New Roman" w:cs="Times New Roman"/>
          <w:sz w:val="24"/>
          <w:szCs w:val="24"/>
        </w:rPr>
        <w:t>мероприятия проходили</w:t>
      </w:r>
      <w:r w:rsidRPr="00414AEE">
        <w:rPr>
          <w:rFonts w:ascii="Times New Roman" w:hAnsi="Times New Roman" w:cs="Times New Roman"/>
          <w:sz w:val="24"/>
          <w:szCs w:val="24"/>
        </w:rPr>
        <w:t xml:space="preserve"> с соблюдением всех мер безопасности,</w:t>
      </w:r>
      <w:r>
        <w:rPr>
          <w:rFonts w:ascii="Times New Roman" w:hAnsi="Times New Roman" w:cs="Times New Roman"/>
          <w:sz w:val="24"/>
          <w:szCs w:val="24"/>
        </w:rPr>
        <w:t xml:space="preserve"> с применением СИЗов охват составил </w:t>
      </w:r>
      <w:r w:rsidRPr="00414AEE">
        <w:rPr>
          <w:rFonts w:ascii="Times New Roman" w:hAnsi="Times New Roman" w:cs="Times New Roman"/>
          <w:sz w:val="24"/>
          <w:szCs w:val="24"/>
        </w:rPr>
        <w:t xml:space="preserve">более 130 чел. </w:t>
      </w:r>
    </w:p>
    <w:p w:rsidR="00464A55" w:rsidRDefault="00464A55" w:rsidP="00A06F78">
      <w:pPr>
        <w:spacing w:after="0"/>
        <w:ind w:firstLine="708"/>
        <w:jc w:val="both"/>
        <w:rPr>
          <w:rFonts w:ascii="Times New Roman" w:hAnsi="Times New Roman" w:cs="Times New Roman"/>
          <w:sz w:val="24"/>
          <w:szCs w:val="24"/>
        </w:rPr>
      </w:pPr>
    </w:p>
    <w:p w:rsidR="00464A55" w:rsidRDefault="008B081A" w:rsidP="00F9712F">
      <w:pPr>
        <w:pStyle w:val="a6"/>
        <w:numPr>
          <w:ilvl w:val="0"/>
          <w:numId w:val="35"/>
        </w:numPr>
        <w:jc w:val="both"/>
        <w:rPr>
          <w:rFonts w:ascii="Times New Roman" w:hAnsi="Times New Roman" w:cs="Times New Roman"/>
          <w:b/>
          <w:sz w:val="24"/>
          <w:szCs w:val="24"/>
        </w:rPr>
      </w:pPr>
      <w:r w:rsidRPr="004B195A">
        <w:rPr>
          <w:rFonts w:ascii="Times New Roman" w:hAnsi="Times New Roman" w:cs="Times New Roman"/>
          <w:b/>
          <w:sz w:val="24"/>
          <w:szCs w:val="24"/>
        </w:rPr>
        <w:t>Мероприятия по программе «Здоровье» для сотрудников отделения ОССО ГБУ РС(Я) «РКЦСО»</w:t>
      </w:r>
    </w:p>
    <w:p w:rsidR="008B081A" w:rsidRPr="004B195A" w:rsidRDefault="008B081A" w:rsidP="004B195A">
      <w:pPr>
        <w:pStyle w:val="a6"/>
        <w:ind w:left="0" w:firstLine="708"/>
        <w:rPr>
          <w:rFonts w:ascii="Times New Roman" w:hAnsi="Times New Roman" w:cs="Times New Roman"/>
          <w:b/>
          <w:sz w:val="24"/>
          <w:szCs w:val="24"/>
        </w:rPr>
      </w:pPr>
      <w:r w:rsidRPr="00A06F78">
        <w:rPr>
          <w:rFonts w:ascii="Times New Roman" w:hAnsi="Times New Roman" w:cs="Times New Roman"/>
          <w:bCs/>
          <w:sz w:val="24"/>
          <w:szCs w:val="24"/>
        </w:rPr>
        <w:t>Проведение работы</w:t>
      </w:r>
      <w:r w:rsidR="004B195A">
        <w:rPr>
          <w:rFonts w:ascii="Times New Roman" w:hAnsi="Times New Roman" w:cs="Times New Roman"/>
          <w:bCs/>
          <w:sz w:val="24"/>
          <w:szCs w:val="24"/>
        </w:rPr>
        <w:t xml:space="preserve"> </w:t>
      </w:r>
      <w:r w:rsidRPr="004B195A">
        <w:rPr>
          <w:rFonts w:ascii="Times New Roman" w:hAnsi="Times New Roman" w:cs="Times New Roman"/>
          <w:bCs/>
          <w:sz w:val="24"/>
          <w:szCs w:val="24"/>
        </w:rPr>
        <w:t>по профилактике инфекционных и неинфекционных заболеваний,</w:t>
      </w:r>
      <w:r w:rsidR="004B195A">
        <w:rPr>
          <w:rFonts w:ascii="Times New Roman" w:hAnsi="Times New Roman" w:cs="Times New Roman"/>
          <w:bCs/>
          <w:sz w:val="24"/>
          <w:szCs w:val="24"/>
        </w:rPr>
        <w:t xml:space="preserve"> </w:t>
      </w:r>
      <w:r w:rsidRPr="004B195A">
        <w:rPr>
          <w:rFonts w:ascii="Times New Roman" w:hAnsi="Times New Roman" w:cs="Times New Roman"/>
          <w:bCs/>
          <w:sz w:val="24"/>
          <w:szCs w:val="24"/>
        </w:rPr>
        <w:t>а также формирования здорового образа жизни</w:t>
      </w:r>
      <w:r w:rsidR="004B195A">
        <w:rPr>
          <w:rFonts w:ascii="Times New Roman" w:hAnsi="Times New Roman" w:cs="Times New Roman"/>
          <w:bCs/>
          <w:sz w:val="24"/>
          <w:szCs w:val="24"/>
        </w:rPr>
        <w:t xml:space="preserve"> </w:t>
      </w:r>
      <w:r w:rsidRPr="004B195A">
        <w:rPr>
          <w:rFonts w:ascii="Times New Roman" w:hAnsi="Times New Roman" w:cs="Times New Roman"/>
          <w:bCs/>
          <w:sz w:val="24"/>
          <w:szCs w:val="24"/>
        </w:rPr>
        <w:t>«Здоровый сотрудник - успешный коллектив» - охват 7 сотрудников</w:t>
      </w:r>
    </w:p>
    <w:p w:rsidR="008B081A" w:rsidRPr="005F79DE" w:rsidRDefault="008B081A" w:rsidP="008B081A">
      <w:pPr>
        <w:pStyle w:val="a6"/>
        <w:ind w:left="1080"/>
        <w:jc w:val="both"/>
        <w:rPr>
          <w:rFonts w:ascii="Times New Roman" w:hAnsi="Times New Roman" w:cs="Times New Roman"/>
          <w:sz w:val="24"/>
          <w:szCs w:val="24"/>
        </w:rPr>
      </w:pPr>
    </w:p>
    <w:p w:rsidR="008B081A" w:rsidRDefault="008B081A" w:rsidP="00F9712F">
      <w:pPr>
        <w:pStyle w:val="a6"/>
        <w:numPr>
          <w:ilvl w:val="0"/>
          <w:numId w:val="35"/>
        </w:numPr>
        <w:ind w:left="993"/>
        <w:jc w:val="both"/>
        <w:rPr>
          <w:rFonts w:ascii="Times New Roman" w:hAnsi="Times New Roman" w:cs="Times New Roman"/>
          <w:b/>
          <w:sz w:val="24"/>
          <w:szCs w:val="24"/>
        </w:rPr>
      </w:pPr>
      <w:r w:rsidRPr="00A52A6E">
        <w:rPr>
          <w:rFonts w:ascii="Times New Roman" w:hAnsi="Times New Roman" w:cs="Times New Roman"/>
          <w:b/>
          <w:sz w:val="24"/>
          <w:szCs w:val="24"/>
        </w:rPr>
        <w:t>Выпуски в СМИ (газеты,</w:t>
      </w:r>
      <w:r>
        <w:rPr>
          <w:rFonts w:ascii="Times New Roman" w:hAnsi="Times New Roman" w:cs="Times New Roman"/>
          <w:b/>
          <w:sz w:val="24"/>
          <w:szCs w:val="24"/>
        </w:rPr>
        <w:t xml:space="preserve"> </w:t>
      </w:r>
      <w:r w:rsidRPr="00A52A6E">
        <w:rPr>
          <w:rFonts w:ascii="Times New Roman" w:hAnsi="Times New Roman" w:cs="Times New Roman"/>
          <w:b/>
          <w:sz w:val="24"/>
          <w:szCs w:val="24"/>
        </w:rPr>
        <w:t>телевидение,</w:t>
      </w:r>
      <w:r>
        <w:rPr>
          <w:rFonts w:ascii="Times New Roman" w:hAnsi="Times New Roman" w:cs="Times New Roman"/>
          <w:b/>
          <w:sz w:val="24"/>
          <w:szCs w:val="24"/>
        </w:rPr>
        <w:t xml:space="preserve"> </w:t>
      </w:r>
      <w:r w:rsidRPr="00A52A6E">
        <w:rPr>
          <w:rFonts w:ascii="Times New Roman" w:hAnsi="Times New Roman" w:cs="Times New Roman"/>
          <w:b/>
          <w:sz w:val="24"/>
          <w:szCs w:val="24"/>
        </w:rPr>
        <w:t>радио,</w:t>
      </w:r>
      <w:r>
        <w:rPr>
          <w:rFonts w:ascii="Times New Roman" w:hAnsi="Times New Roman" w:cs="Times New Roman"/>
          <w:b/>
          <w:sz w:val="24"/>
          <w:szCs w:val="24"/>
        </w:rPr>
        <w:t xml:space="preserve"> </w:t>
      </w:r>
      <w:r w:rsidRPr="00A52A6E">
        <w:rPr>
          <w:rFonts w:ascii="Times New Roman" w:hAnsi="Times New Roman" w:cs="Times New Roman"/>
          <w:b/>
          <w:sz w:val="24"/>
          <w:szCs w:val="24"/>
        </w:rPr>
        <w:t>сайты,</w:t>
      </w:r>
      <w:r>
        <w:rPr>
          <w:rFonts w:ascii="Times New Roman" w:hAnsi="Times New Roman" w:cs="Times New Roman"/>
          <w:b/>
          <w:sz w:val="24"/>
          <w:szCs w:val="24"/>
        </w:rPr>
        <w:t xml:space="preserve"> инстаграм, телеграмм</w:t>
      </w:r>
      <w:r w:rsidRPr="00A52A6E">
        <w:rPr>
          <w:rFonts w:ascii="Times New Roman" w:hAnsi="Times New Roman" w:cs="Times New Roman"/>
          <w:b/>
          <w:sz w:val="24"/>
          <w:szCs w:val="24"/>
        </w:rPr>
        <w:t>).</w:t>
      </w:r>
    </w:p>
    <w:p w:rsidR="008B081A" w:rsidRDefault="008B081A" w:rsidP="008B081A">
      <w:pPr>
        <w:pStyle w:val="a6"/>
        <w:ind w:left="0"/>
        <w:jc w:val="both"/>
        <w:rPr>
          <w:rFonts w:ascii="Times New Roman" w:hAnsi="Times New Roman" w:cs="Times New Roman"/>
          <w:sz w:val="24"/>
          <w:szCs w:val="24"/>
        </w:rPr>
      </w:pPr>
      <w:r>
        <w:rPr>
          <w:rFonts w:ascii="Times New Roman" w:hAnsi="Times New Roman" w:cs="Times New Roman"/>
          <w:sz w:val="24"/>
          <w:szCs w:val="24"/>
        </w:rPr>
        <w:tab/>
        <w:t xml:space="preserve">Работа отделения </w:t>
      </w:r>
      <w:r w:rsidRPr="00A52A6E">
        <w:rPr>
          <w:rFonts w:ascii="Times New Roman" w:hAnsi="Times New Roman" w:cs="Times New Roman"/>
          <w:sz w:val="24"/>
          <w:szCs w:val="24"/>
        </w:rPr>
        <w:t>по</w:t>
      </w:r>
      <w:r>
        <w:rPr>
          <w:rFonts w:ascii="Times New Roman" w:hAnsi="Times New Roman" w:cs="Times New Roman"/>
          <w:sz w:val="24"/>
          <w:szCs w:val="24"/>
        </w:rPr>
        <w:t xml:space="preserve">лностью освещалась в социальных сетях - в инстаграм и телеграмм. </w:t>
      </w:r>
      <w:r w:rsidRPr="00A52A6E">
        <w:rPr>
          <w:rFonts w:ascii="Times New Roman" w:hAnsi="Times New Roman" w:cs="Times New Roman"/>
          <w:sz w:val="24"/>
          <w:szCs w:val="24"/>
        </w:rPr>
        <w:t xml:space="preserve"> Посты были посвящены отдельным видам работы – проверке адресов, оказанию срочной разовой услуги, по мероприятиям. Также, были выпуски, ра</w:t>
      </w:r>
      <w:r>
        <w:rPr>
          <w:rFonts w:ascii="Times New Roman" w:hAnsi="Times New Roman" w:cs="Times New Roman"/>
          <w:sz w:val="24"/>
          <w:szCs w:val="24"/>
        </w:rPr>
        <w:t>ссказывающие о работе сотрудников</w:t>
      </w:r>
      <w:r w:rsidRPr="00A52A6E">
        <w:rPr>
          <w:rFonts w:ascii="Times New Roman" w:hAnsi="Times New Roman" w:cs="Times New Roman"/>
          <w:sz w:val="24"/>
          <w:szCs w:val="24"/>
        </w:rPr>
        <w:t xml:space="preserve"> отделения. Всего, за о</w:t>
      </w:r>
      <w:r>
        <w:rPr>
          <w:rFonts w:ascii="Times New Roman" w:hAnsi="Times New Roman" w:cs="Times New Roman"/>
          <w:sz w:val="24"/>
          <w:szCs w:val="24"/>
        </w:rPr>
        <w:t>тчетный период было выпущено 48 постов. Выступление специалиста по социальной работе о трудовых буднях в телевизионной передаче «Саца Кун», посвященной Дню социального работника.</w:t>
      </w:r>
    </w:p>
    <w:p w:rsidR="008B081A" w:rsidRPr="00392336" w:rsidRDefault="008B081A" w:rsidP="008B081A">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8B081A" w:rsidRPr="008B081A" w:rsidRDefault="00A06F78" w:rsidP="00B67931">
      <w:pPr>
        <w:pStyle w:val="a6"/>
        <w:numPr>
          <w:ilvl w:val="0"/>
          <w:numId w:val="3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Итоги. План на 2024</w:t>
      </w:r>
    </w:p>
    <w:p w:rsidR="008B081A" w:rsidRPr="00A06F78" w:rsidRDefault="008B081A" w:rsidP="00B67931">
      <w:pPr>
        <w:spacing w:after="0" w:line="240" w:lineRule="auto"/>
        <w:ind w:firstLine="708"/>
        <w:jc w:val="both"/>
        <w:rPr>
          <w:rFonts w:ascii="Times New Roman" w:hAnsi="Times New Roman" w:cs="Times New Roman"/>
          <w:sz w:val="24"/>
          <w:szCs w:val="24"/>
        </w:rPr>
      </w:pPr>
      <w:r w:rsidRPr="008B081A">
        <w:rPr>
          <w:rFonts w:ascii="Times New Roman" w:hAnsi="Times New Roman" w:cs="Times New Roman"/>
          <w:sz w:val="24"/>
          <w:szCs w:val="24"/>
        </w:rPr>
        <w:t>Подводя итог работы отделения срочного социального обслуживания по оказанию срочной социальной и иной помощи, необходимо сделать вывод, что в целом работа отделения в отчетном периоде проведена эффективно. В адрес сотрудников были лишь благодарности от многочисленных граждан.</w:t>
      </w:r>
    </w:p>
    <w:p w:rsidR="008B081A" w:rsidRPr="00441567" w:rsidRDefault="008B081A" w:rsidP="00F9712F">
      <w:pPr>
        <w:pStyle w:val="a6"/>
        <w:numPr>
          <w:ilvl w:val="0"/>
          <w:numId w:val="14"/>
        </w:numPr>
        <w:jc w:val="both"/>
        <w:rPr>
          <w:rFonts w:ascii="Times New Roman" w:hAnsi="Times New Roman" w:cs="Times New Roman"/>
          <w:sz w:val="24"/>
          <w:szCs w:val="24"/>
        </w:rPr>
      </w:pPr>
      <w:r w:rsidRPr="00441567">
        <w:rPr>
          <w:rFonts w:ascii="Times New Roman" w:hAnsi="Times New Roman" w:cs="Times New Roman"/>
          <w:sz w:val="24"/>
          <w:szCs w:val="24"/>
        </w:rPr>
        <w:t>Внедрение новых технологий информирования населения, повышение престижа социальной работы.</w:t>
      </w:r>
    </w:p>
    <w:p w:rsidR="00134C56" w:rsidRPr="006C5696" w:rsidRDefault="00134C56" w:rsidP="005D52C0">
      <w:pPr>
        <w:rPr>
          <w:rFonts w:ascii="Times New Roman" w:hAnsi="Times New Roman" w:cs="Times New Roman"/>
          <w:b/>
          <w:sz w:val="24"/>
          <w:szCs w:val="24"/>
        </w:rPr>
      </w:pPr>
    </w:p>
    <w:sectPr w:rsidR="00134C56" w:rsidRPr="006C5696" w:rsidSect="003422B7">
      <w:footerReference w:type="default" r:id="rId5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9C" w:rsidRDefault="0019229C" w:rsidP="009C4154">
      <w:pPr>
        <w:spacing w:after="0" w:line="240" w:lineRule="auto"/>
      </w:pPr>
      <w:r>
        <w:separator/>
      </w:r>
    </w:p>
  </w:endnote>
  <w:endnote w:type="continuationSeparator" w:id="0">
    <w:p w:rsidR="0019229C" w:rsidRDefault="0019229C" w:rsidP="009C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Arial"/>
    <w:panose1 w:val="00000000000000000000"/>
    <w:charset w:val="CC"/>
    <w:family w:val="modern"/>
    <w:notTrueType/>
    <w:pitch w:val="variable"/>
    <w:sig w:usb0="00000201" w:usb1="00000000" w:usb2="00000000" w:usb3="00000000" w:csb0="00000004"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T E 1 F 4054 0t 00">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TimesSakhaBold">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21599"/>
      <w:docPartObj>
        <w:docPartGallery w:val="Page Numbers (Bottom of Page)"/>
        <w:docPartUnique/>
      </w:docPartObj>
    </w:sdtPr>
    <w:sdtEndPr/>
    <w:sdtContent>
      <w:p w:rsidR="0046762E" w:rsidRDefault="0046762E">
        <w:pPr>
          <w:pStyle w:val="ad"/>
          <w:jc w:val="center"/>
        </w:pPr>
        <w:r>
          <w:fldChar w:fldCharType="begin"/>
        </w:r>
        <w:r>
          <w:instrText>PAGE   \* MERGEFORMAT</w:instrText>
        </w:r>
        <w:r>
          <w:fldChar w:fldCharType="separate"/>
        </w:r>
        <w:r w:rsidR="00BA04EE">
          <w:rPr>
            <w:noProof/>
          </w:rPr>
          <w:t>1</w:t>
        </w:r>
        <w:r>
          <w:fldChar w:fldCharType="end"/>
        </w:r>
      </w:p>
    </w:sdtContent>
  </w:sdt>
  <w:p w:rsidR="0046762E" w:rsidRDefault="0046762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9C" w:rsidRDefault="0019229C" w:rsidP="009C4154">
      <w:pPr>
        <w:spacing w:after="0" w:line="240" w:lineRule="auto"/>
      </w:pPr>
      <w:r>
        <w:separator/>
      </w:r>
    </w:p>
  </w:footnote>
  <w:footnote w:type="continuationSeparator" w:id="0">
    <w:p w:rsidR="0019229C" w:rsidRDefault="0019229C" w:rsidP="009C4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Num1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 w15:restartNumberingAfterBreak="0">
    <w:nsid w:val="027A27A4"/>
    <w:multiLevelType w:val="hybridMultilevel"/>
    <w:tmpl w:val="4F30613C"/>
    <w:lvl w:ilvl="0" w:tplc="8656015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4317CB1"/>
    <w:multiLevelType w:val="hybridMultilevel"/>
    <w:tmpl w:val="1820EE14"/>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3" w15:restartNumberingAfterBreak="0">
    <w:nsid w:val="0A620FA3"/>
    <w:multiLevelType w:val="hybridMultilevel"/>
    <w:tmpl w:val="22D49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6743F"/>
    <w:multiLevelType w:val="hybridMultilevel"/>
    <w:tmpl w:val="5866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25725"/>
    <w:multiLevelType w:val="hybridMultilevel"/>
    <w:tmpl w:val="774C2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72CB7"/>
    <w:multiLevelType w:val="hybridMultilevel"/>
    <w:tmpl w:val="81F06D70"/>
    <w:lvl w:ilvl="0" w:tplc="B040FA28">
      <w:start w:val="1"/>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22210AE7"/>
    <w:multiLevelType w:val="hybridMultilevel"/>
    <w:tmpl w:val="CC78C9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957BF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6D51AD"/>
    <w:multiLevelType w:val="hybridMultilevel"/>
    <w:tmpl w:val="D8363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F2DA2"/>
    <w:multiLevelType w:val="hybridMultilevel"/>
    <w:tmpl w:val="9FB2FDC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27E70773"/>
    <w:multiLevelType w:val="hybridMultilevel"/>
    <w:tmpl w:val="9CF865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80B5A1F"/>
    <w:multiLevelType w:val="multilevel"/>
    <w:tmpl w:val="66D2EF7A"/>
    <w:lvl w:ilvl="0">
      <w:start w:val="1"/>
      <w:numFmt w:val="decimal"/>
      <w:lvlText w:val="%1."/>
      <w:lvlJc w:val="left"/>
      <w:pPr>
        <w:ind w:left="450" w:hanging="450"/>
      </w:pPr>
      <w:rPr>
        <w:rFonts w:hint="default"/>
      </w:rPr>
    </w:lvl>
    <w:lvl w:ilvl="1">
      <w:start w:val="1"/>
      <w:numFmt w:val="upperRoman"/>
      <w:lvlText w:val="%2."/>
      <w:lvlJc w:val="righ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0E49B7"/>
    <w:multiLevelType w:val="multilevel"/>
    <w:tmpl w:val="333E35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637" w:hanging="360"/>
      </w:pPr>
      <w:rPr>
        <w:rFonts w:ascii="Times New Roman" w:eastAsia="Calibri"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50BAB"/>
    <w:multiLevelType w:val="hybridMultilevel"/>
    <w:tmpl w:val="BB287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6959BA"/>
    <w:multiLevelType w:val="hybridMultilevel"/>
    <w:tmpl w:val="02223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1F0104"/>
    <w:multiLevelType w:val="multilevel"/>
    <w:tmpl w:val="5F500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9F646F"/>
    <w:multiLevelType w:val="hybridMultilevel"/>
    <w:tmpl w:val="CD327C62"/>
    <w:lvl w:ilvl="0" w:tplc="455ADCD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2E77FEB"/>
    <w:multiLevelType w:val="hybridMultilevel"/>
    <w:tmpl w:val="C686ABDA"/>
    <w:lvl w:ilvl="0" w:tplc="3D7C4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6076AF4"/>
    <w:multiLevelType w:val="hybridMultilevel"/>
    <w:tmpl w:val="D282491A"/>
    <w:lvl w:ilvl="0" w:tplc="39F609C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DA1AEE"/>
    <w:multiLevelType w:val="hybridMultilevel"/>
    <w:tmpl w:val="A1EAFE60"/>
    <w:lvl w:ilvl="0" w:tplc="12B2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4F6754"/>
    <w:multiLevelType w:val="hybridMultilevel"/>
    <w:tmpl w:val="2242B4F2"/>
    <w:lvl w:ilvl="0" w:tplc="215C257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C3603E"/>
    <w:multiLevelType w:val="hybridMultilevel"/>
    <w:tmpl w:val="60BA3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3550AD"/>
    <w:multiLevelType w:val="hybridMultilevel"/>
    <w:tmpl w:val="6E4AA2AC"/>
    <w:lvl w:ilvl="0" w:tplc="CF74166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3D2CD1"/>
    <w:multiLevelType w:val="hybridMultilevel"/>
    <w:tmpl w:val="7FA8EA94"/>
    <w:lvl w:ilvl="0" w:tplc="D5C816F8">
      <w:start w:val="5"/>
      <w:numFmt w:val="upperRoman"/>
      <w:lvlText w:val="%1."/>
      <w:lvlJc w:val="left"/>
      <w:pPr>
        <w:ind w:left="1800" w:hanging="720"/>
      </w:pPr>
      <w:rPr>
        <w:rFonts w:hint="default"/>
        <w:b/>
        <w:color w:val="2C2D2E"/>
        <w:sz w:val="2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D8A7775"/>
    <w:multiLevelType w:val="hybridMultilevel"/>
    <w:tmpl w:val="34A61164"/>
    <w:lvl w:ilvl="0" w:tplc="12B287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9527F"/>
    <w:multiLevelType w:val="hybridMultilevel"/>
    <w:tmpl w:val="3C26FD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EB7010A"/>
    <w:multiLevelType w:val="hybridMultilevel"/>
    <w:tmpl w:val="2DB6F93A"/>
    <w:lvl w:ilvl="0" w:tplc="CF74166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924FCA"/>
    <w:multiLevelType w:val="hybridMultilevel"/>
    <w:tmpl w:val="9B2085B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15:restartNumberingAfterBreak="0">
    <w:nsid w:val="50A20FF2"/>
    <w:multiLevelType w:val="multilevel"/>
    <w:tmpl w:val="B270F7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131926"/>
    <w:multiLevelType w:val="hybridMultilevel"/>
    <w:tmpl w:val="F9141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4204BA"/>
    <w:multiLevelType w:val="hybridMultilevel"/>
    <w:tmpl w:val="A8A6520C"/>
    <w:lvl w:ilvl="0" w:tplc="4C6060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5DC2364"/>
    <w:multiLevelType w:val="hybridMultilevel"/>
    <w:tmpl w:val="A920B17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7995A10"/>
    <w:multiLevelType w:val="hybridMultilevel"/>
    <w:tmpl w:val="8536E17E"/>
    <w:lvl w:ilvl="0" w:tplc="57D4C2F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614FDA"/>
    <w:multiLevelType w:val="hybridMultilevel"/>
    <w:tmpl w:val="6CD6E6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F58AD"/>
    <w:multiLevelType w:val="hybridMultilevel"/>
    <w:tmpl w:val="C210985E"/>
    <w:lvl w:ilvl="0" w:tplc="D16225C6">
      <w:start w:val="1"/>
      <w:numFmt w:val="decimal"/>
      <w:lvlText w:val="%1."/>
      <w:lvlJc w:val="left"/>
      <w:pPr>
        <w:ind w:left="1425" w:hanging="420"/>
      </w:pPr>
      <w:rPr>
        <w:rFonts w:hint="default"/>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6" w15:restartNumberingAfterBreak="0">
    <w:nsid w:val="5E13510B"/>
    <w:multiLevelType w:val="hybridMultilevel"/>
    <w:tmpl w:val="3F10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860ECA"/>
    <w:multiLevelType w:val="hybridMultilevel"/>
    <w:tmpl w:val="A38839A4"/>
    <w:lvl w:ilvl="0" w:tplc="7374B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2801266"/>
    <w:multiLevelType w:val="hybridMultilevel"/>
    <w:tmpl w:val="F100361E"/>
    <w:lvl w:ilvl="0" w:tplc="5A68D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0E6CA1"/>
    <w:multiLevelType w:val="hybridMultilevel"/>
    <w:tmpl w:val="1098FACC"/>
    <w:lvl w:ilvl="0" w:tplc="E61A3A4C">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7057CCE"/>
    <w:multiLevelType w:val="hybridMultilevel"/>
    <w:tmpl w:val="426A4514"/>
    <w:lvl w:ilvl="0" w:tplc="BCAA62A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868399C"/>
    <w:multiLevelType w:val="hybridMultilevel"/>
    <w:tmpl w:val="4022DAF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C06687A"/>
    <w:multiLevelType w:val="hybridMultilevel"/>
    <w:tmpl w:val="D0D05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EC77B0"/>
    <w:multiLevelType w:val="hybridMultilevel"/>
    <w:tmpl w:val="112065C8"/>
    <w:lvl w:ilvl="0" w:tplc="3EBE8C5A">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4" w15:restartNumberingAfterBreak="0">
    <w:nsid w:val="70EC6EE6"/>
    <w:multiLevelType w:val="multilevel"/>
    <w:tmpl w:val="59C417A6"/>
    <w:lvl w:ilvl="0">
      <w:start w:val="28"/>
      <w:numFmt w:val="decimal"/>
      <w:lvlText w:val="%1"/>
      <w:lvlJc w:val="left"/>
      <w:pPr>
        <w:ind w:left="1080" w:hanging="1080"/>
      </w:pPr>
      <w:rPr>
        <w:rFonts w:hint="default"/>
      </w:rPr>
    </w:lvl>
    <w:lvl w:ilvl="1">
      <w:start w:val="12"/>
      <w:numFmt w:val="decimal"/>
      <w:lvlText w:val="%1.%2"/>
      <w:lvlJc w:val="left"/>
      <w:pPr>
        <w:ind w:left="1363" w:hanging="1080"/>
      </w:pPr>
      <w:rPr>
        <w:rFonts w:hint="default"/>
      </w:rPr>
    </w:lvl>
    <w:lvl w:ilvl="2">
      <w:start w:val="2023"/>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738043DE"/>
    <w:multiLevelType w:val="multilevel"/>
    <w:tmpl w:val="DB62C0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39C709B"/>
    <w:multiLevelType w:val="hybridMultilevel"/>
    <w:tmpl w:val="92D8F5A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4996569"/>
    <w:multiLevelType w:val="hybridMultilevel"/>
    <w:tmpl w:val="1E921736"/>
    <w:lvl w:ilvl="0" w:tplc="C7DC007E">
      <w:start w:val="1"/>
      <w:numFmt w:val="decimal"/>
      <w:lvlText w:val="%1."/>
      <w:lvlJc w:val="left"/>
      <w:pPr>
        <w:ind w:left="1495"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7BBE02C6"/>
    <w:multiLevelType w:val="hybridMultilevel"/>
    <w:tmpl w:val="04A0C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
  </w:num>
  <w:num w:numId="8">
    <w:abstractNumId w:val="9"/>
  </w:num>
  <w:num w:numId="9">
    <w:abstractNumId w:val="8"/>
  </w:num>
  <w:num w:numId="10">
    <w:abstractNumId w:val="15"/>
  </w:num>
  <w:num w:numId="11">
    <w:abstractNumId w:val="6"/>
  </w:num>
  <w:num w:numId="12">
    <w:abstractNumId w:val="40"/>
  </w:num>
  <w:num w:numId="13">
    <w:abstractNumId w:val="35"/>
  </w:num>
  <w:num w:numId="14">
    <w:abstractNumId w:val="30"/>
  </w:num>
  <w:num w:numId="15">
    <w:abstractNumId w:val="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1"/>
  </w:num>
  <w:num w:numId="21">
    <w:abstractNumId w:val="46"/>
  </w:num>
  <w:num w:numId="22">
    <w:abstractNumId w:val="2"/>
  </w:num>
  <w:num w:numId="23">
    <w:abstractNumId w:val="38"/>
  </w:num>
  <w:num w:numId="24">
    <w:abstractNumId w:val="44"/>
  </w:num>
  <w:num w:numId="25">
    <w:abstractNumId w:val="24"/>
  </w:num>
  <w:num w:numId="26">
    <w:abstractNumId w:val="47"/>
  </w:num>
  <w:num w:numId="27">
    <w:abstractNumId w:val="19"/>
  </w:num>
  <w:num w:numId="28">
    <w:abstractNumId w:val="13"/>
  </w:num>
  <w:num w:numId="29">
    <w:abstractNumId w:val="48"/>
  </w:num>
  <w:num w:numId="30">
    <w:abstractNumId w:val="10"/>
  </w:num>
  <w:num w:numId="31">
    <w:abstractNumId w:val="29"/>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
  </w:num>
  <w:num w:numId="35">
    <w:abstractNumId w:val="39"/>
  </w:num>
  <w:num w:numId="36">
    <w:abstractNumId w:val="11"/>
  </w:num>
  <w:num w:numId="37">
    <w:abstractNumId w:val="45"/>
  </w:num>
  <w:num w:numId="38">
    <w:abstractNumId w:val="20"/>
  </w:num>
  <w:num w:numId="39">
    <w:abstractNumId w:val="25"/>
  </w:num>
  <w:num w:numId="40">
    <w:abstractNumId w:val="42"/>
  </w:num>
  <w:num w:numId="41">
    <w:abstractNumId w:val="27"/>
  </w:num>
  <w:num w:numId="42">
    <w:abstractNumId w:val="1"/>
  </w:num>
  <w:num w:numId="43">
    <w:abstractNumId w:val="23"/>
  </w:num>
  <w:num w:numId="44">
    <w:abstractNumId w:val="33"/>
  </w:num>
  <w:num w:numId="45">
    <w:abstractNumId w:val="34"/>
  </w:num>
  <w:num w:numId="46">
    <w:abstractNumId w:val="37"/>
  </w:num>
  <w:num w:numId="47">
    <w:abstractNumId w:val="28"/>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80"/>
    <w:rsid w:val="00001491"/>
    <w:rsid w:val="000021C7"/>
    <w:rsid w:val="0000675A"/>
    <w:rsid w:val="00017A5A"/>
    <w:rsid w:val="0003546D"/>
    <w:rsid w:val="00046996"/>
    <w:rsid w:val="00050AED"/>
    <w:rsid w:val="00050BF6"/>
    <w:rsid w:val="00051BA7"/>
    <w:rsid w:val="00055417"/>
    <w:rsid w:val="00064857"/>
    <w:rsid w:val="00065956"/>
    <w:rsid w:val="00072D99"/>
    <w:rsid w:val="000770E3"/>
    <w:rsid w:val="000828CA"/>
    <w:rsid w:val="00084133"/>
    <w:rsid w:val="00084800"/>
    <w:rsid w:val="00086481"/>
    <w:rsid w:val="00097EBD"/>
    <w:rsid w:val="000A43CE"/>
    <w:rsid w:val="000C3573"/>
    <w:rsid w:val="000E42D1"/>
    <w:rsid w:val="000F0B86"/>
    <w:rsid w:val="0011635A"/>
    <w:rsid w:val="001212E3"/>
    <w:rsid w:val="001223DE"/>
    <w:rsid w:val="00134C56"/>
    <w:rsid w:val="001406CC"/>
    <w:rsid w:val="00146EEC"/>
    <w:rsid w:val="001532D9"/>
    <w:rsid w:val="001569E5"/>
    <w:rsid w:val="00160C40"/>
    <w:rsid w:val="00162E60"/>
    <w:rsid w:val="00165794"/>
    <w:rsid w:val="00172BF2"/>
    <w:rsid w:val="00173CBE"/>
    <w:rsid w:val="00181EF1"/>
    <w:rsid w:val="00182110"/>
    <w:rsid w:val="001908CC"/>
    <w:rsid w:val="00190C9C"/>
    <w:rsid w:val="0019229C"/>
    <w:rsid w:val="001941CB"/>
    <w:rsid w:val="001B1658"/>
    <w:rsid w:val="001B2F95"/>
    <w:rsid w:val="001B5AA4"/>
    <w:rsid w:val="001B5EAD"/>
    <w:rsid w:val="001C0AF6"/>
    <w:rsid w:val="001C2A03"/>
    <w:rsid w:val="001C2E87"/>
    <w:rsid w:val="001C5EE6"/>
    <w:rsid w:val="001D2751"/>
    <w:rsid w:val="001E5428"/>
    <w:rsid w:val="001F74DE"/>
    <w:rsid w:val="00205306"/>
    <w:rsid w:val="002069E3"/>
    <w:rsid w:val="00210C02"/>
    <w:rsid w:val="002112DB"/>
    <w:rsid w:val="00220624"/>
    <w:rsid w:val="00224ED1"/>
    <w:rsid w:val="00232BB2"/>
    <w:rsid w:val="002459AF"/>
    <w:rsid w:val="00246CF4"/>
    <w:rsid w:val="00247D51"/>
    <w:rsid w:val="002569DB"/>
    <w:rsid w:val="00263644"/>
    <w:rsid w:val="00283355"/>
    <w:rsid w:val="00284502"/>
    <w:rsid w:val="002874DB"/>
    <w:rsid w:val="002933AF"/>
    <w:rsid w:val="002949E7"/>
    <w:rsid w:val="002A027C"/>
    <w:rsid w:val="002B44E5"/>
    <w:rsid w:val="002C41E6"/>
    <w:rsid w:val="002C420C"/>
    <w:rsid w:val="002D3666"/>
    <w:rsid w:val="002E1075"/>
    <w:rsid w:val="002E7301"/>
    <w:rsid w:val="002F22C4"/>
    <w:rsid w:val="002F3CA6"/>
    <w:rsid w:val="002F5624"/>
    <w:rsid w:val="00300DD6"/>
    <w:rsid w:val="00303FD8"/>
    <w:rsid w:val="003044C5"/>
    <w:rsid w:val="00304D16"/>
    <w:rsid w:val="00305706"/>
    <w:rsid w:val="0031529E"/>
    <w:rsid w:val="003172AD"/>
    <w:rsid w:val="003232FD"/>
    <w:rsid w:val="003300A9"/>
    <w:rsid w:val="00332124"/>
    <w:rsid w:val="0034133A"/>
    <w:rsid w:val="003422B7"/>
    <w:rsid w:val="003442ED"/>
    <w:rsid w:val="00347453"/>
    <w:rsid w:val="003479C7"/>
    <w:rsid w:val="00347AB0"/>
    <w:rsid w:val="00352731"/>
    <w:rsid w:val="00356427"/>
    <w:rsid w:val="003701BA"/>
    <w:rsid w:val="003750A4"/>
    <w:rsid w:val="00382DB7"/>
    <w:rsid w:val="00393762"/>
    <w:rsid w:val="003B0705"/>
    <w:rsid w:val="003B76D2"/>
    <w:rsid w:val="003C781E"/>
    <w:rsid w:val="003C7915"/>
    <w:rsid w:val="003D2C89"/>
    <w:rsid w:val="003D3E76"/>
    <w:rsid w:val="003D7ED7"/>
    <w:rsid w:val="003E0A27"/>
    <w:rsid w:val="003E0CC2"/>
    <w:rsid w:val="003E5CC3"/>
    <w:rsid w:val="003E7EE9"/>
    <w:rsid w:val="004100E4"/>
    <w:rsid w:val="00410568"/>
    <w:rsid w:val="00423BB7"/>
    <w:rsid w:val="0042521B"/>
    <w:rsid w:val="00427DEE"/>
    <w:rsid w:val="004544EB"/>
    <w:rsid w:val="00464A55"/>
    <w:rsid w:val="00465235"/>
    <w:rsid w:val="0046599B"/>
    <w:rsid w:val="0046762E"/>
    <w:rsid w:val="00477B8B"/>
    <w:rsid w:val="004815B0"/>
    <w:rsid w:val="00484DA6"/>
    <w:rsid w:val="0049341D"/>
    <w:rsid w:val="00494BF7"/>
    <w:rsid w:val="00495A23"/>
    <w:rsid w:val="004973F2"/>
    <w:rsid w:val="004B195A"/>
    <w:rsid w:val="004D0A99"/>
    <w:rsid w:val="004E5C86"/>
    <w:rsid w:val="004F4F39"/>
    <w:rsid w:val="00505756"/>
    <w:rsid w:val="0052584E"/>
    <w:rsid w:val="00525A83"/>
    <w:rsid w:val="00530F7E"/>
    <w:rsid w:val="00536077"/>
    <w:rsid w:val="00536567"/>
    <w:rsid w:val="00541679"/>
    <w:rsid w:val="00554538"/>
    <w:rsid w:val="00562547"/>
    <w:rsid w:val="00563C0D"/>
    <w:rsid w:val="00573A58"/>
    <w:rsid w:val="00581F7F"/>
    <w:rsid w:val="00596083"/>
    <w:rsid w:val="0059710A"/>
    <w:rsid w:val="005A26C3"/>
    <w:rsid w:val="005A435F"/>
    <w:rsid w:val="005B5BF7"/>
    <w:rsid w:val="005B6BB6"/>
    <w:rsid w:val="005C6FFF"/>
    <w:rsid w:val="005D52C0"/>
    <w:rsid w:val="005D5D68"/>
    <w:rsid w:val="005E3B39"/>
    <w:rsid w:val="005F2727"/>
    <w:rsid w:val="005F3C3D"/>
    <w:rsid w:val="005F3F3C"/>
    <w:rsid w:val="00622505"/>
    <w:rsid w:val="006271ED"/>
    <w:rsid w:val="00633432"/>
    <w:rsid w:val="0063475C"/>
    <w:rsid w:val="00643F76"/>
    <w:rsid w:val="00644542"/>
    <w:rsid w:val="006570DF"/>
    <w:rsid w:val="00660686"/>
    <w:rsid w:val="006634CE"/>
    <w:rsid w:val="00665FDF"/>
    <w:rsid w:val="0067091F"/>
    <w:rsid w:val="006A5001"/>
    <w:rsid w:val="006A7F5A"/>
    <w:rsid w:val="006C5696"/>
    <w:rsid w:val="006C7657"/>
    <w:rsid w:val="006D24A3"/>
    <w:rsid w:val="006E095B"/>
    <w:rsid w:val="00704BC0"/>
    <w:rsid w:val="00706683"/>
    <w:rsid w:val="007204E7"/>
    <w:rsid w:val="00720529"/>
    <w:rsid w:val="00722BD4"/>
    <w:rsid w:val="00724493"/>
    <w:rsid w:val="0072721F"/>
    <w:rsid w:val="00731877"/>
    <w:rsid w:val="00755CB6"/>
    <w:rsid w:val="007564BE"/>
    <w:rsid w:val="0079311A"/>
    <w:rsid w:val="007C1CDE"/>
    <w:rsid w:val="007C6425"/>
    <w:rsid w:val="007D219D"/>
    <w:rsid w:val="007D33B0"/>
    <w:rsid w:val="007D42A5"/>
    <w:rsid w:val="007D45EC"/>
    <w:rsid w:val="007E6388"/>
    <w:rsid w:val="007E6B34"/>
    <w:rsid w:val="007F71DA"/>
    <w:rsid w:val="00800AF7"/>
    <w:rsid w:val="00813CAF"/>
    <w:rsid w:val="00814034"/>
    <w:rsid w:val="0081499D"/>
    <w:rsid w:val="00821D23"/>
    <w:rsid w:val="008333AE"/>
    <w:rsid w:val="0083461A"/>
    <w:rsid w:val="0085230E"/>
    <w:rsid w:val="0085771D"/>
    <w:rsid w:val="008730CD"/>
    <w:rsid w:val="00880339"/>
    <w:rsid w:val="00891D61"/>
    <w:rsid w:val="008948C7"/>
    <w:rsid w:val="00896FEE"/>
    <w:rsid w:val="008A4AA0"/>
    <w:rsid w:val="008A6BCF"/>
    <w:rsid w:val="008B081A"/>
    <w:rsid w:val="008B22E8"/>
    <w:rsid w:val="008B52B4"/>
    <w:rsid w:val="008D1392"/>
    <w:rsid w:val="008D63B8"/>
    <w:rsid w:val="008E7528"/>
    <w:rsid w:val="008F1B53"/>
    <w:rsid w:val="00901DAE"/>
    <w:rsid w:val="00904C80"/>
    <w:rsid w:val="00917FEB"/>
    <w:rsid w:val="00926478"/>
    <w:rsid w:val="00927C31"/>
    <w:rsid w:val="009460FF"/>
    <w:rsid w:val="009615A2"/>
    <w:rsid w:val="00975463"/>
    <w:rsid w:val="0098434E"/>
    <w:rsid w:val="00992B23"/>
    <w:rsid w:val="009C4154"/>
    <w:rsid w:val="009D6460"/>
    <w:rsid w:val="00A0349D"/>
    <w:rsid w:val="00A06F78"/>
    <w:rsid w:val="00A13845"/>
    <w:rsid w:val="00A13B90"/>
    <w:rsid w:val="00A172E5"/>
    <w:rsid w:val="00A20C2C"/>
    <w:rsid w:val="00A2121E"/>
    <w:rsid w:val="00A2560C"/>
    <w:rsid w:val="00A52D86"/>
    <w:rsid w:val="00A532B9"/>
    <w:rsid w:val="00A6087E"/>
    <w:rsid w:val="00A73844"/>
    <w:rsid w:val="00A820F2"/>
    <w:rsid w:val="00AA0C72"/>
    <w:rsid w:val="00AB14C7"/>
    <w:rsid w:val="00AB449A"/>
    <w:rsid w:val="00AC0947"/>
    <w:rsid w:val="00AC2CF5"/>
    <w:rsid w:val="00AC4997"/>
    <w:rsid w:val="00AF55DA"/>
    <w:rsid w:val="00B02CE0"/>
    <w:rsid w:val="00B03A5C"/>
    <w:rsid w:val="00B111D7"/>
    <w:rsid w:val="00B13C23"/>
    <w:rsid w:val="00B1602B"/>
    <w:rsid w:val="00B172A5"/>
    <w:rsid w:val="00B47021"/>
    <w:rsid w:val="00B547C1"/>
    <w:rsid w:val="00B618D7"/>
    <w:rsid w:val="00B628A6"/>
    <w:rsid w:val="00B650C0"/>
    <w:rsid w:val="00B67931"/>
    <w:rsid w:val="00B70F85"/>
    <w:rsid w:val="00B7230F"/>
    <w:rsid w:val="00B7572C"/>
    <w:rsid w:val="00B81B35"/>
    <w:rsid w:val="00B85105"/>
    <w:rsid w:val="00B85CBA"/>
    <w:rsid w:val="00B91009"/>
    <w:rsid w:val="00B97260"/>
    <w:rsid w:val="00BA04EE"/>
    <w:rsid w:val="00BA19DF"/>
    <w:rsid w:val="00BB0F02"/>
    <w:rsid w:val="00BB7923"/>
    <w:rsid w:val="00BC0713"/>
    <w:rsid w:val="00BC2975"/>
    <w:rsid w:val="00BC2D69"/>
    <w:rsid w:val="00BD47E3"/>
    <w:rsid w:val="00BD5A91"/>
    <w:rsid w:val="00BE67B8"/>
    <w:rsid w:val="00BE77BD"/>
    <w:rsid w:val="00BF7E41"/>
    <w:rsid w:val="00C00089"/>
    <w:rsid w:val="00C024B5"/>
    <w:rsid w:val="00C16715"/>
    <w:rsid w:val="00C20BF8"/>
    <w:rsid w:val="00C2127B"/>
    <w:rsid w:val="00C4155C"/>
    <w:rsid w:val="00C4263A"/>
    <w:rsid w:val="00C4281B"/>
    <w:rsid w:val="00C517DB"/>
    <w:rsid w:val="00C535D0"/>
    <w:rsid w:val="00C55000"/>
    <w:rsid w:val="00C61835"/>
    <w:rsid w:val="00C6258B"/>
    <w:rsid w:val="00C64BE5"/>
    <w:rsid w:val="00C72703"/>
    <w:rsid w:val="00C76D84"/>
    <w:rsid w:val="00C84362"/>
    <w:rsid w:val="00C941A0"/>
    <w:rsid w:val="00C96FBE"/>
    <w:rsid w:val="00CB13D0"/>
    <w:rsid w:val="00CC0306"/>
    <w:rsid w:val="00CD00F3"/>
    <w:rsid w:val="00CD70D4"/>
    <w:rsid w:val="00CE5198"/>
    <w:rsid w:val="00CE5A8B"/>
    <w:rsid w:val="00CF61D3"/>
    <w:rsid w:val="00D03B21"/>
    <w:rsid w:val="00D07078"/>
    <w:rsid w:val="00D16438"/>
    <w:rsid w:val="00D2102F"/>
    <w:rsid w:val="00D23E29"/>
    <w:rsid w:val="00D26ED8"/>
    <w:rsid w:val="00D33112"/>
    <w:rsid w:val="00D3385F"/>
    <w:rsid w:val="00D40658"/>
    <w:rsid w:val="00D52761"/>
    <w:rsid w:val="00D57A2B"/>
    <w:rsid w:val="00D636DF"/>
    <w:rsid w:val="00D65015"/>
    <w:rsid w:val="00D7300C"/>
    <w:rsid w:val="00D7339C"/>
    <w:rsid w:val="00D73E6E"/>
    <w:rsid w:val="00D75E2B"/>
    <w:rsid w:val="00D75FA1"/>
    <w:rsid w:val="00D8008D"/>
    <w:rsid w:val="00D82C67"/>
    <w:rsid w:val="00D85025"/>
    <w:rsid w:val="00D92C41"/>
    <w:rsid w:val="00D95225"/>
    <w:rsid w:val="00DA09B2"/>
    <w:rsid w:val="00DB01F3"/>
    <w:rsid w:val="00DB41FD"/>
    <w:rsid w:val="00DC5744"/>
    <w:rsid w:val="00DE0FB8"/>
    <w:rsid w:val="00DE6C3C"/>
    <w:rsid w:val="00DE6ED9"/>
    <w:rsid w:val="00DF1A6A"/>
    <w:rsid w:val="00DF4FE3"/>
    <w:rsid w:val="00E07A8A"/>
    <w:rsid w:val="00E103AD"/>
    <w:rsid w:val="00E52883"/>
    <w:rsid w:val="00E53C3D"/>
    <w:rsid w:val="00E53EFA"/>
    <w:rsid w:val="00E556E6"/>
    <w:rsid w:val="00E56F56"/>
    <w:rsid w:val="00E62CE0"/>
    <w:rsid w:val="00E6639C"/>
    <w:rsid w:val="00E702FB"/>
    <w:rsid w:val="00E70D8E"/>
    <w:rsid w:val="00E8247A"/>
    <w:rsid w:val="00E852D5"/>
    <w:rsid w:val="00E86412"/>
    <w:rsid w:val="00E92754"/>
    <w:rsid w:val="00E97F08"/>
    <w:rsid w:val="00EA1CC1"/>
    <w:rsid w:val="00EA7D11"/>
    <w:rsid w:val="00EC0480"/>
    <w:rsid w:val="00EC5E1F"/>
    <w:rsid w:val="00ED4990"/>
    <w:rsid w:val="00ED5A04"/>
    <w:rsid w:val="00ED681E"/>
    <w:rsid w:val="00ED7065"/>
    <w:rsid w:val="00EE0BB9"/>
    <w:rsid w:val="00EE2F0F"/>
    <w:rsid w:val="00EE33E6"/>
    <w:rsid w:val="00EF4F8B"/>
    <w:rsid w:val="00EF608B"/>
    <w:rsid w:val="00F012B1"/>
    <w:rsid w:val="00F01FD6"/>
    <w:rsid w:val="00F104C0"/>
    <w:rsid w:val="00F12758"/>
    <w:rsid w:val="00F163E9"/>
    <w:rsid w:val="00F17A74"/>
    <w:rsid w:val="00F25437"/>
    <w:rsid w:val="00F26FCD"/>
    <w:rsid w:val="00F3256C"/>
    <w:rsid w:val="00F37D46"/>
    <w:rsid w:val="00F64A79"/>
    <w:rsid w:val="00F66CB3"/>
    <w:rsid w:val="00F71062"/>
    <w:rsid w:val="00F71182"/>
    <w:rsid w:val="00F75AB4"/>
    <w:rsid w:val="00F76CB8"/>
    <w:rsid w:val="00F800D4"/>
    <w:rsid w:val="00F902EE"/>
    <w:rsid w:val="00F9712F"/>
    <w:rsid w:val="00FB1DCB"/>
    <w:rsid w:val="00FB5447"/>
    <w:rsid w:val="00FC20C5"/>
    <w:rsid w:val="00FC530E"/>
    <w:rsid w:val="00FD319D"/>
    <w:rsid w:val="00FD7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A35E9"/>
  <w15:docId w15:val="{7D4DFB5F-EC41-4354-BAAF-3CF9F40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47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8335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0354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1"/>
    <w:next w:val="11"/>
    <w:link w:val="40"/>
    <w:rsid w:val="007D42A5"/>
    <w:pPr>
      <w:keepNext/>
      <w:keepLines/>
      <w:spacing w:before="240" w:after="40"/>
      <w:outlineLvl w:val="3"/>
    </w:pPr>
    <w:rPr>
      <w:b/>
      <w:sz w:val="24"/>
      <w:szCs w:val="24"/>
    </w:rPr>
  </w:style>
  <w:style w:type="paragraph" w:styleId="5">
    <w:name w:val="heading 5"/>
    <w:basedOn w:val="11"/>
    <w:next w:val="11"/>
    <w:link w:val="50"/>
    <w:rsid w:val="007D42A5"/>
    <w:pPr>
      <w:keepNext/>
      <w:keepLines/>
      <w:spacing w:before="220" w:after="40"/>
      <w:outlineLvl w:val="4"/>
    </w:pPr>
    <w:rPr>
      <w:b/>
    </w:rPr>
  </w:style>
  <w:style w:type="paragraph" w:styleId="6">
    <w:name w:val="heading 6"/>
    <w:basedOn w:val="11"/>
    <w:next w:val="11"/>
    <w:link w:val="60"/>
    <w:rsid w:val="007D42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4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83355"/>
    <w:rPr>
      <w:rFonts w:ascii="Arial" w:eastAsia="Times New Roman" w:hAnsi="Arial" w:cs="Arial"/>
      <w:b/>
      <w:bCs/>
      <w:i/>
      <w:iCs/>
      <w:sz w:val="28"/>
      <w:szCs w:val="28"/>
    </w:rPr>
  </w:style>
  <w:style w:type="character" w:customStyle="1" w:styleId="30">
    <w:name w:val="Заголовок 3 Знак"/>
    <w:basedOn w:val="a0"/>
    <w:link w:val="3"/>
    <w:rsid w:val="0003546D"/>
    <w:rPr>
      <w:rFonts w:asciiTheme="majorHAnsi" w:eastAsiaTheme="majorEastAsia" w:hAnsiTheme="majorHAnsi" w:cstheme="majorBidi"/>
      <w:color w:val="243F60" w:themeColor="accent1" w:themeShade="7F"/>
      <w:sz w:val="24"/>
      <w:szCs w:val="24"/>
    </w:rPr>
  </w:style>
  <w:style w:type="paragraph" w:customStyle="1" w:styleId="11">
    <w:name w:val="Обычный1"/>
    <w:rsid w:val="007D42A5"/>
    <w:pPr>
      <w:spacing w:after="160" w:line="259" w:lineRule="auto"/>
      <w:jc w:val="center"/>
    </w:pPr>
    <w:rPr>
      <w:rFonts w:ascii="Calibri" w:eastAsia="Calibri" w:hAnsi="Calibri" w:cs="Calibri"/>
    </w:rPr>
  </w:style>
  <w:style w:type="character" w:customStyle="1" w:styleId="40">
    <w:name w:val="Заголовок 4 Знак"/>
    <w:basedOn w:val="a0"/>
    <w:link w:val="4"/>
    <w:rsid w:val="007D42A5"/>
    <w:rPr>
      <w:rFonts w:ascii="Calibri" w:eastAsia="Calibri" w:hAnsi="Calibri" w:cs="Calibri"/>
      <w:b/>
      <w:sz w:val="24"/>
      <w:szCs w:val="24"/>
    </w:rPr>
  </w:style>
  <w:style w:type="character" w:customStyle="1" w:styleId="50">
    <w:name w:val="Заголовок 5 Знак"/>
    <w:basedOn w:val="a0"/>
    <w:link w:val="5"/>
    <w:rsid w:val="007D42A5"/>
    <w:rPr>
      <w:rFonts w:ascii="Calibri" w:eastAsia="Calibri" w:hAnsi="Calibri" w:cs="Calibri"/>
      <w:b/>
    </w:rPr>
  </w:style>
  <w:style w:type="character" w:customStyle="1" w:styleId="60">
    <w:name w:val="Заголовок 6 Знак"/>
    <w:basedOn w:val="a0"/>
    <w:link w:val="6"/>
    <w:rsid w:val="007D42A5"/>
    <w:rPr>
      <w:rFonts w:ascii="Calibri" w:eastAsia="Calibri" w:hAnsi="Calibri" w:cs="Calibri"/>
      <w:b/>
      <w:sz w:val="20"/>
      <w:szCs w:val="20"/>
    </w:rPr>
  </w:style>
  <w:style w:type="paragraph" w:styleId="a3">
    <w:name w:val="TOC Heading"/>
    <w:basedOn w:val="1"/>
    <w:next w:val="a"/>
    <w:uiPriority w:val="39"/>
    <w:semiHidden/>
    <w:unhideWhenUsed/>
    <w:qFormat/>
    <w:rsid w:val="00347453"/>
    <w:pPr>
      <w:outlineLvl w:val="9"/>
    </w:pPr>
    <w:rPr>
      <w:lang w:eastAsia="en-US"/>
    </w:rPr>
  </w:style>
  <w:style w:type="paragraph" w:styleId="a4">
    <w:name w:val="Balloon Text"/>
    <w:basedOn w:val="a"/>
    <w:link w:val="a5"/>
    <w:uiPriority w:val="99"/>
    <w:unhideWhenUsed/>
    <w:rsid w:val="0034745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347453"/>
    <w:rPr>
      <w:rFonts w:ascii="Tahoma" w:hAnsi="Tahoma" w:cs="Tahoma"/>
      <w:sz w:val="16"/>
      <w:szCs w:val="16"/>
    </w:rPr>
  </w:style>
  <w:style w:type="paragraph" w:styleId="a6">
    <w:name w:val="List Paragraph"/>
    <w:aliases w:val="List_Paragraph,Multilevel para_II,ПС - Нумерованный,List Paragraph1,Абзац списка11,ПАРАГРАФ,Абзац списка для документа,А,Список Нумерованный,Выделеный,Текст с номером,Абзац списка4,Абзац списка основной,Bullet List,FooterText,numbered,lp1"/>
    <w:basedOn w:val="a"/>
    <w:link w:val="a7"/>
    <w:uiPriority w:val="34"/>
    <w:qFormat/>
    <w:rsid w:val="00347453"/>
    <w:pPr>
      <w:ind w:left="720"/>
      <w:contextualSpacing/>
    </w:pPr>
  </w:style>
  <w:style w:type="character" w:customStyle="1" w:styleId="a7">
    <w:name w:val="Абзац списка Знак"/>
    <w:aliases w:val="List_Paragraph Знак,Multilevel para_II Знак,ПС - Нумерованный Знак,List Paragraph1 Знак,Абзац списка11 Знак,ПАРАГРАФ Знак,Абзац списка для документа Знак,А Знак,Список Нумерованный Знак,Выделеный Знак,Текст с номером Знак,numbered Знак"/>
    <w:link w:val="a6"/>
    <w:uiPriority w:val="34"/>
    <w:rsid w:val="00720529"/>
  </w:style>
  <w:style w:type="table" w:styleId="a8">
    <w:name w:val="Table Grid"/>
    <w:basedOn w:val="a1"/>
    <w:uiPriority w:val="59"/>
    <w:qFormat/>
    <w:rsid w:val="00347453"/>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PRIL-txt">
    <w:name w:val="17PRIL-txt"/>
    <w:basedOn w:val="a"/>
    <w:uiPriority w:val="99"/>
    <w:rsid w:val="00347453"/>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lang w:eastAsia="en-US"/>
    </w:rPr>
  </w:style>
  <w:style w:type="table" w:customStyle="1" w:styleId="12">
    <w:name w:val="Сетка таблицы1"/>
    <w:basedOn w:val="a1"/>
    <w:next w:val="a8"/>
    <w:uiPriority w:val="59"/>
    <w:rsid w:val="003474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720529"/>
    <w:pPr>
      <w:spacing w:after="100"/>
    </w:pPr>
  </w:style>
  <w:style w:type="character" w:styleId="a9">
    <w:name w:val="Hyperlink"/>
    <w:basedOn w:val="a0"/>
    <w:uiPriority w:val="99"/>
    <w:unhideWhenUsed/>
    <w:rsid w:val="00720529"/>
    <w:rPr>
      <w:color w:val="0000FF" w:themeColor="hyperlink"/>
      <w:u w:val="single"/>
    </w:rPr>
  </w:style>
  <w:style w:type="paragraph" w:customStyle="1" w:styleId="ConsPlusNormal">
    <w:name w:val="ConsPlusNormal"/>
    <w:rsid w:val="00CD00F3"/>
    <w:pPr>
      <w:widowControl w:val="0"/>
      <w:autoSpaceDE w:val="0"/>
      <w:autoSpaceDN w:val="0"/>
      <w:spacing w:after="0" w:line="240" w:lineRule="auto"/>
    </w:pPr>
    <w:rPr>
      <w:rFonts w:ascii="Calibri" w:eastAsia="Times New Roman" w:hAnsi="Calibri" w:cs="Calibri"/>
      <w:szCs w:val="20"/>
    </w:rPr>
  </w:style>
  <w:style w:type="character" w:customStyle="1" w:styleId="aa">
    <w:name w:val="Верхний колонтитул Знак"/>
    <w:basedOn w:val="a0"/>
    <w:link w:val="ab"/>
    <w:uiPriority w:val="99"/>
    <w:rsid w:val="00CD00F3"/>
    <w:rPr>
      <w:rFonts w:eastAsiaTheme="minorHAnsi"/>
      <w:lang w:eastAsia="en-US"/>
    </w:rPr>
  </w:style>
  <w:style w:type="paragraph" w:styleId="ab">
    <w:name w:val="header"/>
    <w:basedOn w:val="a"/>
    <w:link w:val="aa"/>
    <w:uiPriority w:val="99"/>
    <w:unhideWhenUsed/>
    <w:rsid w:val="00CD00F3"/>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d"/>
    <w:uiPriority w:val="99"/>
    <w:rsid w:val="00CD00F3"/>
    <w:rPr>
      <w:rFonts w:eastAsiaTheme="minorHAnsi"/>
      <w:lang w:eastAsia="en-US"/>
    </w:rPr>
  </w:style>
  <w:style w:type="paragraph" w:styleId="ad">
    <w:name w:val="footer"/>
    <w:basedOn w:val="a"/>
    <w:link w:val="ac"/>
    <w:uiPriority w:val="99"/>
    <w:unhideWhenUsed/>
    <w:rsid w:val="00CD00F3"/>
    <w:pPr>
      <w:tabs>
        <w:tab w:val="center" w:pos="4677"/>
        <w:tab w:val="right" w:pos="9355"/>
      </w:tabs>
      <w:spacing w:after="0" w:line="240" w:lineRule="auto"/>
    </w:pPr>
    <w:rPr>
      <w:rFonts w:eastAsiaTheme="minorHAnsi"/>
      <w:lang w:eastAsia="en-US"/>
    </w:rPr>
  </w:style>
  <w:style w:type="paragraph" w:customStyle="1" w:styleId="rtejustify">
    <w:name w:val="rtejustify"/>
    <w:basedOn w:val="a"/>
    <w:rsid w:val="00CD00F3"/>
    <w:pPr>
      <w:spacing w:after="15" w:line="240" w:lineRule="auto"/>
      <w:jc w:val="both"/>
    </w:pPr>
    <w:rPr>
      <w:rFonts w:ascii="Times New Roman" w:eastAsia="Times New Roman" w:hAnsi="Times New Roman" w:cs="Times New Roman"/>
      <w:sz w:val="24"/>
      <w:szCs w:val="24"/>
    </w:rPr>
  </w:style>
  <w:style w:type="table" w:customStyle="1" w:styleId="-411">
    <w:name w:val="Таблица-сетка 4 — акцент 11"/>
    <w:basedOn w:val="a1"/>
    <w:uiPriority w:val="49"/>
    <w:qFormat/>
    <w:rsid w:val="00134C56"/>
    <w:pPr>
      <w:spacing w:after="0" w:line="240" w:lineRule="auto"/>
    </w:pPr>
    <w:rPr>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51">
    <w:name w:val="Таблица-сетка 6 цветная — акцент 51"/>
    <w:basedOn w:val="a1"/>
    <w:uiPriority w:val="51"/>
    <w:qFormat/>
    <w:rsid w:val="00134C56"/>
    <w:pPr>
      <w:spacing w:after="0" w:line="240" w:lineRule="auto"/>
    </w:pPr>
    <w:rPr>
      <w:color w:val="31849B" w:themeColor="accent5" w:themeShade="BF"/>
      <w:sz w:val="20"/>
      <w:szCs w:val="20"/>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e">
    <w:name w:val="Normal (Web)"/>
    <w:basedOn w:val="a"/>
    <w:unhideWhenUsed/>
    <w:qFormat/>
    <w:rsid w:val="0056254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562547"/>
    <w:rPr>
      <w:b/>
      <w:bCs/>
    </w:rPr>
  </w:style>
  <w:style w:type="character" w:styleId="af0">
    <w:name w:val="Emphasis"/>
    <w:basedOn w:val="a0"/>
    <w:uiPriority w:val="20"/>
    <w:qFormat/>
    <w:rsid w:val="00562547"/>
    <w:rPr>
      <w:i/>
      <w:iCs/>
    </w:rPr>
  </w:style>
  <w:style w:type="paragraph" w:styleId="af1">
    <w:name w:val="No Spacing"/>
    <w:link w:val="af2"/>
    <w:uiPriority w:val="1"/>
    <w:qFormat/>
    <w:rsid w:val="00562547"/>
    <w:pPr>
      <w:spacing w:after="0" w:line="240" w:lineRule="auto"/>
      <w:jc w:val="both"/>
    </w:pPr>
    <w:rPr>
      <w:rFonts w:ascii="Times New Roman" w:eastAsiaTheme="minorHAnsi" w:hAnsi="Times New Roman"/>
      <w:sz w:val="26"/>
      <w:lang w:eastAsia="en-US"/>
    </w:rPr>
  </w:style>
  <w:style w:type="character" w:customStyle="1" w:styleId="af2">
    <w:name w:val="Без интервала Знак"/>
    <w:link w:val="af1"/>
    <w:uiPriority w:val="1"/>
    <w:locked/>
    <w:rsid w:val="00D8008D"/>
    <w:rPr>
      <w:rFonts w:ascii="Times New Roman" w:eastAsiaTheme="minorHAnsi" w:hAnsi="Times New Roman"/>
      <w:sz w:val="26"/>
      <w:lang w:eastAsia="en-US"/>
    </w:rPr>
  </w:style>
  <w:style w:type="character" w:customStyle="1" w:styleId="c4">
    <w:name w:val="c4"/>
    <w:basedOn w:val="a0"/>
    <w:rsid w:val="00562547"/>
  </w:style>
  <w:style w:type="character" w:customStyle="1" w:styleId="c6">
    <w:name w:val="c6"/>
    <w:basedOn w:val="a0"/>
    <w:rsid w:val="00562547"/>
  </w:style>
  <w:style w:type="paragraph" w:styleId="af3">
    <w:name w:val="caption"/>
    <w:basedOn w:val="a"/>
    <w:next w:val="a"/>
    <w:uiPriority w:val="35"/>
    <w:unhideWhenUsed/>
    <w:qFormat/>
    <w:rsid w:val="00D8008D"/>
    <w:pPr>
      <w:spacing w:line="240" w:lineRule="auto"/>
    </w:pPr>
    <w:rPr>
      <w:rFonts w:ascii="Times New Roman" w:eastAsiaTheme="minorHAnsi" w:hAnsi="Times New Roman"/>
      <w:i/>
      <w:iCs/>
      <w:color w:val="1F497D" w:themeColor="text2"/>
      <w:sz w:val="18"/>
      <w:szCs w:val="18"/>
      <w:lang w:eastAsia="en-US"/>
    </w:rPr>
  </w:style>
  <w:style w:type="character" w:customStyle="1" w:styleId="apple-converted-space">
    <w:name w:val="apple-converted-space"/>
    <w:basedOn w:val="a0"/>
    <w:rsid w:val="00D8008D"/>
  </w:style>
  <w:style w:type="table" w:customStyle="1" w:styleId="21">
    <w:name w:val="Сетка таблицы2"/>
    <w:basedOn w:val="a1"/>
    <w:next w:val="a8"/>
    <w:rsid w:val="00D8008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uiPriority w:val="59"/>
    <w:rsid w:val="00D8008D"/>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8"/>
    <w:uiPriority w:val="59"/>
    <w:rsid w:val="00D8008D"/>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Title"/>
    <w:basedOn w:val="a"/>
    <w:next w:val="a"/>
    <w:link w:val="af5"/>
    <w:qFormat/>
    <w:rsid w:val="002833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5">
    <w:name w:val="Заголовок Знак"/>
    <w:basedOn w:val="a0"/>
    <w:link w:val="af4"/>
    <w:rsid w:val="0028335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Маркеры списка"/>
    <w:rsid w:val="00283355"/>
    <w:rPr>
      <w:rFonts w:ascii="OpenSymbol" w:eastAsia="OpenSymbol" w:hAnsi="OpenSymbol" w:cs="OpenSymbol"/>
    </w:rPr>
  </w:style>
  <w:style w:type="paragraph" w:customStyle="1" w:styleId="14">
    <w:name w:val="Заголовок1"/>
    <w:basedOn w:val="a"/>
    <w:next w:val="af7"/>
    <w:rsid w:val="00283355"/>
    <w:pPr>
      <w:keepNext/>
      <w:widowControl w:val="0"/>
      <w:suppressAutoHyphens/>
      <w:spacing w:before="240" w:after="120" w:line="240" w:lineRule="auto"/>
    </w:pPr>
    <w:rPr>
      <w:rFonts w:ascii="Arial" w:eastAsia="Microsoft YaHei" w:hAnsi="Arial" w:cs="Arial Unicode MS"/>
      <w:kern w:val="1"/>
      <w:sz w:val="28"/>
      <w:szCs w:val="28"/>
      <w:lang w:eastAsia="hi-IN" w:bidi="hi-IN"/>
    </w:rPr>
  </w:style>
  <w:style w:type="paragraph" w:styleId="af7">
    <w:name w:val="Body Text"/>
    <w:basedOn w:val="a"/>
    <w:link w:val="af8"/>
    <w:rsid w:val="00283355"/>
    <w:pPr>
      <w:widowControl w:val="0"/>
      <w:suppressAutoHyphens/>
      <w:spacing w:after="120" w:line="240" w:lineRule="auto"/>
    </w:pPr>
    <w:rPr>
      <w:rFonts w:ascii="Times New Roman" w:eastAsia="SimSun" w:hAnsi="Times New Roman" w:cs="Arial Unicode MS"/>
      <w:kern w:val="1"/>
      <w:sz w:val="24"/>
      <w:szCs w:val="24"/>
      <w:lang w:eastAsia="hi-IN" w:bidi="hi-IN"/>
    </w:rPr>
  </w:style>
  <w:style w:type="character" w:customStyle="1" w:styleId="af8">
    <w:name w:val="Основной текст Знак"/>
    <w:basedOn w:val="a0"/>
    <w:link w:val="af7"/>
    <w:rsid w:val="00283355"/>
    <w:rPr>
      <w:rFonts w:ascii="Times New Roman" w:eastAsia="SimSun" w:hAnsi="Times New Roman" w:cs="Arial Unicode MS"/>
      <w:kern w:val="1"/>
      <w:sz w:val="24"/>
      <w:szCs w:val="24"/>
      <w:lang w:eastAsia="hi-IN" w:bidi="hi-IN"/>
    </w:rPr>
  </w:style>
  <w:style w:type="paragraph" w:styleId="af9">
    <w:name w:val="List"/>
    <w:basedOn w:val="af7"/>
    <w:rsid w:val="00283355"/>
  </w:style>
  <w:style w:type="paragraph" w:customStyle="1" w:styleId="15">
    <w:name w:val="Название1"/>
    <w:basedOn w:val="a"/>
    <w:rsid w:val="00283355"/>
    <w:pPr>
      <w:widowControl w:val="0"/>
      <w:suppressLineNumbers/>
      <w:suppressAutoHyphens/>
      <w:spacing w:before="120" w:after="120" w:line="240" w:lineRule="auto"/>
    </w:pPr>
    <w:rPr>
      <w:rFonts w:ascii="Times New Roman" w:eastAsia="SimSun" w:hAnsi="Times New Roman" w:cs="Arial Unicode MS"/>
      <w:i/>
      <w:iCs/>
      <w:kern w:val="1"/>
      <w:sz w:val="24"/>
      <w:szCs w:val="24"/>
      <w:lang w:eastAsia="hi-IN" w:bidi="hi-IN"/>
    </w:rPr>
  </w:style>
  <w:style w:type="paragraph" w:customStyle="1" w:styleId="16">
    <w:name w:val="Указатель1"/>
    <w:basedOn w:val="a"/>
    <w:rsid w:val="00283355"/>
    <w:pPr>
      <w:widowControl w:val="0"/>
      <w:suppressLineNumbers/>
      <w:suppressAutoHyphens/>
      <w:spacing w:after="0" w:line="240" w:lineRule="auto"/>
    </w:pPr>
    <w:rPr>
      <w:rFonts w:ascii="Times New Roman" w:eastAsia="SimSun" w:hAnsi="Times New Roman" w:cs="Arial Unicode MS"/>
      <w:kern w:val="1"/>
      <w:sz w:val="24"/>
      <w:szCs w:val="24"/>
      <w:lang w:eastAsia="hi-IN" w:bidi="hi-IN"/>
    </w:rPr>
  </w:style>
  <w:style w:type="paragraph" w:customStyle="1" w:styleId="17">
    <w:name w:val="Абзац списка1"/>
    <w:basedOn w:val="a"/>
    <w:qFormat/>
    <w:rsid w:val="00283355"/>
    <w:pPr>
      <w:widowControl w:val="0"/>
      <w:suppressAutoHyphens/>
      <w:spacing w:after="0" w:line="240" w:lineRule="auto"/>
      <w:ind w:left="720"/>
    </w:pPr>
    <w:rPr>
      <w:rFonts w:ascii="Times New Roman" w:eastAsia="SimSun" w:hAnsi="Times New Roman" w:cs="Arial Unicode MS"/>
      <w:kern w:val="1"/>
      <w:sz w:val="24"/>
      <w:szCs w:val="24"/>
      <w:lang w:eastAsia="hi-IN" w:bidi="hi-IN"/>
    </w:rPr>
  </w:style>
  <w:style w:type="paragraph" w:customStyle="1" w:styleId="afa">
    <w:name w:val="Содержимое таблицы"/>
    <w:basedOn w:val="a"/>
    <w:rsid w:val="00283355"/>
    <w:pPr>
      <w:widowControl w:val="0"/>
      <w:suppressLineNumbers/>
      <w:suppressAutoHyphens/>
      <w:spacing w:after="0" w:line="240" w:lineRule="auto"/>
    </w:pPr>
    <w:rPr>
      <w:rFonts w:ascii="Times New Roman" w:eastAsia="SimSun" w:hAnsi="Times New Roman" w:cs="Arial Unicode MS"/>
      <w:kern w:val="1"/>
      <w:sz w:val="24"/>
      <w:szCs w:val="24"/>
      <w:lang w:eastAsia="hi-IN" w:bidi="hi-IN"/>
    </w:rPr>
  </w:style>
  <w:style w:type="paragraph" w:customStyle="1" w:styleId="afb">
    <w:name w:val="Заголовок таблицы"/>
    <w:basedOn w:val="afa"/>
    <w:rsid w:val="00283355"/>
    <w:pPr>
      <w:jc w:val="center"/>
    </w:pPr>
    <w:rPr>
      <w:b/>
      <w:bCs/>
    </w:rPr>
  </w:style>
  <w:style w:type="character" w:customStyle="1" w:styleId="18">
    <w:name w:val="Основной шрифт абзаца1"/>
    <w:rsid w:val="00283355"/>
  </w:style>
  <w:style w:type="character" w:customStyle="1" w:styleId="19">
    <w:name w:val="Знак сноски1"/>
    <w:rsid w:val="00283355"/>
    <w:rPr>
      <w:position w:val="20"/>
      <w:sz w:val="13"/>
    </w:rPr>
  </w:style>
  <w:style w:type="paragraph" w:customStyle="1" w:styleId="1a">
    <w:name w:val="Текст сноски1"/>
    <w:basedOn w:val="a"/>
    <w:rsid w:val="00283355"/>
    <w:pPr>
      <w:widowControl w:val="0"/>
      <w:suppressAutoHyphens/>
      <w:spacing w:after="160" w:line="247" w:lineRule="auto"/>
      <w:textAlignment w:val="baseline"/>
    </w:pPr>
    <w:rPr>
      <w:rFonts w:ascii="Times New Roman" w:eastAsia="SimSun" w:hAnsi="Times New Roman" w:cs="Mangal"/>
      <w:kern w:val="1"/>
      <w:sz w:val="20"/>
      <w:szCs w:val="18"/>
      <w:lang w:eastAsia="hi-IN" w:bidi="hi-IN"/>
    </w:rPr>
  </w:style>
  <w:style w:type="paragraph" w:customStyle="1" w:styleId="rtecenter">
    <w:name w:val="rtecenter"/>
    <w:basedOn w:val="a"/>
    <w:rsid w:val="002833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Абзац списка2"/>
    <w:basedOn w:val="a"/>
    <w:qFormat/>
    <w:rsid w:val="009460FF"/>
    <w:pPr>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a0"/>
    <w:qFormat/>
    <w:rsid w:val="0003546D"/>
  </w:style>
  <w:style w:type="character" w:customStyle="1" w:styleId="eop">
    <w:name w:val="eop"/>
    <w:basedOn w:val="a0"/>
    <w:qFormat/>
    <w:rsid w:val="0003546D"/>
  </w:style>
  <w:style w:type="paragraph" w:styleId="afc">
    <w:name w:val="Subtitle"/>
    <w:basedOn w:val="11"/>
    <w:next w:val="11"/>
    <w:link w:val="afd"/>
    <w:rsid w:val="007D42A5"/>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7D42A5"/>
    <w:rPr>
      <w:rFonts w:ascii="Georgia" w:eastAsia="Georgia" w:hAnsi="Georgia" w:cs="Georgia"/>
      <w:i/>
      <w:color w:val="666666"/>
      <w:sz w:val="48"/>
      <w:szCs w:val="48"/>
    </w:rPr>
  </w:style>
  <w:style w:type="paragraph" w:customStyle="1" w:styleId="23">
    <w:name w:val="Обычный2"/>
    <w:rsid w:val="007D42A5"/>
    <w:pPr>
      <w:spacing w:after="160" w:line="259" w:lineRule="auto"/>
    </w:pPr>
    <w:rPr>
      <w:rFonts w:ascii="Calibri" w:eastAsia="Calibri" w:hAnsi="Calibri" w:cs="Calibri"/>
    </w:rPr>
  </w:style>
  <w:style w:type="character" w:customStyle="1" w:styleId="150">
    <w:name w:val="15"/>
    <w:basedOn w:val="a0"/>
    <w:qFormat/>
    <w:rsid w:val="00055417"/>
    <w:rPr>
      <w:rFonts w:ascii="Calibri" w:hAnsi="Calibri" w:cs="Calibri" w:hint="default"/>
      <w:b/>
      <w:bCs/>
    </w:rPr>
  </w:style>
  <w:style w:type="paragraph" w:customStyle="1" w:styleId="pboth">
    <w:name w:val="pboth"/>
    <w:basedOn w:val="a"/>
    <w:qFormat/>
    <w:rsid w:val="00055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4AA0"/>
    <w:pPr>
      <w:widowControl w:val="0"/>
      <w:autoSpaceDE w:val="0"/>
      <w:autoSpaceDN w:val="0"/>
      <w:adjustRightInd w:val="0"/>
      <w:spacing w:after="0" w:line="240" w:lineRule="auto"/>
    </w:pPr>
    <w:rPr>
      <w:rFonts w:ascii="TT E 1 F 4054 0t 00" w:eastAsia="Times New Roman" w:hAnsi="TT E 1 F 4054 0t 00" w:cs="TT E 1 F 4054 0t 00"/>
      <w:color w:val="000000"/>
      <w:sz w:val="24"/>
      <w:szCs w:val="24"/>
    </w:rPr>
  </w:style>
  <w:style w:type="table" w:customStyle="1" w:styleId="TableNormal">
    <w:name w:val="Table Normal"/>
    <w:qFormat/>
    <w:rsid w:val="00800AF7"/>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styleId="32">
    <w:name w:val="toc 3"/>
    <w:basedOn w:val="a"/>
    <w:next w:val="a"/>
    <w:autoRedefine/>
    <w:uiPriority w:val="39"/>
    <w:unhideWhenUsed/>
    <w:rsid w:val="004973F2"/>
    <w:pPr>
      <w:spacing w:after="100"/>
      <w:ind w:left="440"/>
    </w:pPr>
  </w:style>
  <w:style w:type="paragraph" w:styleId="24">
    <w:name w:val="toc 2"/>
    <w:basedOn w:val="a"/>
    <w:next w:val="a"/>
    <w:autoRedefine/>
    <w:uiPriority w:val="39"/>
    <w:unhideWhenUsed/>
    <w:rsid w:val="004973F2"/>
    <w:pPr>
      <w:spacing w:after="100"/>
      <w:ind w:left="220"/>
    </w:pPr>
  </w:style>
  <w:style w:type="character" w:customStyle="1" w:styleId="fontstyle01">
    <w:name w:val="fontstyle01"/>
    <w:basedOn w:val="a0"/>
    <w:rsid w:val="0067091F"/>
    <w:rPr>
      <w:rFonts w:ascii="TimesNewRomanPS-BoldMT" w:hAnsi="TimesNewRomanPS-BoldMT" w:hint="default"/>
      <w:b/>
      <w:bCs/>
      <w:i w:val="0"/>
      <w:iCs w:val="0"/>
      <w:color w:val="000000"/>
      <w:sz w:val="28"/>
      <w:szCs w:val="28"/>
    </w:rPr>
  </w:style>
  <w:style w:type="character" w:customStyle="1" w:styleId="fontstyle21">
    <w:name w:val="fontstyle21"/>
    <w:basedOn w:val="a0"/>
    <w:rsid w:val="0067091F"/>
    <w:rPr>
      <w:rFonts w:ascii="CourierNewPSMT" w:hAnsi="CourierNewPSMT" w:hint="default"/>
      <w:b w:val="0"/>
      <w:bCs w:val="0"/>
      <w:i w:val="0"/>
      <w:iCs w:val="0"/>
      <w:color w:val="000000"/>
      <w:sz w:val="28"/>
      <w:szCs w:val="28"/>
    </w:rPr>
  </w:style>
  <w:style w:type="character" w:customStyle="1" w:styleId="fontstyle31">
    <w:name w:val="fontstyle31"/>
    <w:basedOn w:val="a0"/>
    <w:rsid w:val="0067091F"/>
    <w:rPr>
      <w:rFonts w:ascii="TimesSakhaBold" w:hAnsi="TimesSakhaBold" w:hint="default"/>
      <w:b/>
      <w:bCs/>
      <w:i w:val="0"/>
      <w:iCs w:val="0"/>
      <w:color w:val="000000"/>
      <w:sz w:val="28"/>
      <w:szCs w:val="28"/>
    </w:rPr>
  </w:style>
  <w:style w:type="character" w:customStyle="1" w:styleId="fontstyle41">
    <w:name w:val="fontstyle41"/>
    <w:basedOn w:val="a0"/>
    <w:rsid w:val="0067091F"/>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6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nyakutsk.ru/wp-content/uploads/2011/04/%D0%97%D0%B0%D0%BA%D0%BE%D0%BD-%D0%A0%D0%B5%D1%81%D0%BF%D1%83%D0%B1%D0%BB%D0%B8%D0%BA%D0%B8-%D0%A1%D0%B0%D1%85%D0%B0-%D0%AF%D0%BA%D1%83%D1%82%D0%B8%D1%8F-%D0%BE%D1%82-28-%D0%B8%D1%8E%D0%BD%D1%8F-2012%C2%A0%D0%B3.-1093-%D0%97-N%C2%A01.rtf"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chart" Target="charts/chart21.xml"/><Relationship Id="rId21" Type="http://schemas.openxmlformats.org/officeDocument/2006/relationships/diagramColors" Target="diagrams/colors1.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diagramQuickStyle" Target="diagrams/quickStyle2.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diagramQuickStyle" Target="diagrams/quickStyle1.xml"/><Relationship Id="rId29" Type="http://schemas.openxmlformats.org/officeDocument/2006/relationships/chart" Target="charts/chart11.xml"/><Relationship Id="rId41" Type="http://schemas.openxmlformats.org/officeDocument/2006/relationships/chart" Target="charts/chart23.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diagramLayout" Target="diagrams/layout2.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diagramData" Target="diagrams/data2.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10" Type="http://schemas.openxmlformats.org/officeDocument/2006/relationships/chart" Target="charts/chart3.xml"/><Relationship Id="rId19" Type="http://schemas.openxmlformats.org/officeDocument/2006/relationships/diagramLayout" Target="diagrams/layou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3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7.xm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8.xml"/></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Excel31.xlsx"/><Relationship Id="rId1" Type="http://schemas.openxmlformats.org/officeDocument/2006/relationships/themeOverride" Target="../theme/themeOverride9.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Excel32.xlsx"/><Relationship Id="rId1" Type="http://schemas.openxmlformats.org/officeDocument/2006/relationships/themeOverride" Target="../theme/themeOverride10.xml"/></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1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Структура персонала по полу 2021 г.</a:t>
            </a:r>
          </a:p>
        </c:rich>
      </c:tx>
      <c:overlay val="0"/>
    </c:title>
    <c:autoTitleDeleted val="0"/>
    <c:plotArea>
      <c:layout/>
      <c:pieChart>
        <c:varyColors val="1"/>
        <c:ser>
          <c:idx val="0"/>
          <c:order val="0"/>
          <c:tx>
            <c:strRef>
              <c:f>Лист1!$B$1</c:f>
              <c:strCache>
                <c:ptCount val="1"/>
                <c:pt idx="0">
                  <c:v>Структура персонала по полу 2016 г.</c:v>
                </c:pt>
              </c:strCache>
            </c:strRef>
          </c:tx>
          <c:dLbls>
            <c:dLbl>
              <c:idx val="0"/>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B-4AA9-BA93-15A4F2B1832E}"/>
                </c:ext>
              </c:extLst>
            </c:dLbl>
            <c:dLbl>
              <c:idx val="1"/>
              <c:tx>
                <c:rich>
                  <a:bodyPr/>
                  <a:lstStyle/>
                  <a:p>
                    <a:r>
                      <a:rPr lang="en-US"/>
                      <a:t>83,5%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4B-4AA9-BA93-15A4F2B1832E}"/>
                </c:ext>
              </c:extLst>
            </c:dLbl>
            <c:spPr>
              <a:noFill/>
              <a:ln>
                <a:noFill/>
              </a:ln>
              <a:effectLst/>
            </c:spPr>
            <c:txPr>
              <a:bodyPr wrap="square" lIns="38100" tIns="19050" rIns="38100" bIns="19050" anchor="ctr">
                <a:spAutoFit/>
              </a:bodyPr>
              <a:lstStyle/>
              <a:p>
                <a:pPr>
                  <a:defRPr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0.00%</c:formatCode>
                <c:ptCount val="2"/>
                <c:pt idx="0">
                  <c:v>0.14979999999999999</c:v>
                </c:pt>
                <c:pt idx="1">
                  <c:v>0.85019999999999996</c:v>
                </c:pt>
              </c:numCache>
            </c:numRef>
          </c:val>
          <c:extLst>
            <c:ext xmlns:c16="http://schemas.microsoft.com/office/drawing/2014/chart" uri="{C3380CC4-5D6E-409C-BE32-E72D297353CC}">
              <c16:uniqueId val="{00000002-C14B-4AA9-BA93-15A4F2B1832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9009327572682211"/>
          <c:y val="0.47988512646681497"/>
          <c:w val="0.25221868344779513"/>
          <c:h val="0.18492284876946435"/>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i="1">
              <a:latin typeface="Times New Roman" panose="02020603050405020304" pitchFamily="18" charset="0"/>
              <a:cs typeface="Times New Roman" panose="02020603050405020304"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Гендерная характеристика</c:v>
                </c:pt>
              </c:strCache>
            </c:strRef>
          </c:tx>
          <c:dLbls>
            <c:dLbl>
              <c:idx val="0"/>
              <c:dLblPos val="out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93-44BA-ABEF-8B2E93B6407E}"/>
                </c:ext>
              </c:extLst>
            </c:dLbl>
            <c:dLbl>
              <c:idx val="1"/>
              <c:dLblPos val="out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93-44BA-ABEF-8B2E93B6407E}"/>
                </c:ext>
              </c:extLst>
            </c:dLbl>
            <c:spPr>
              <a:noFill/>
              <a:ln>
                <a:noFill/>
              </a:ln>
              <a:effectLst/>
            </c:spPr>
            <c:dLblPos val="outEnd"/>
            <c:showLegendKey val="1"/>
            <c:showVal val="0"/>
            <c:showCatName val="0"/>
            <c:showSerName val="0"/>
            <c:showPercent val="0"/>
            <c:showBubbleSize val="0"/>
            <c:extLs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General</c:formatCode>
                <c:ptCount val="2"/>
                <c:pt idx="0">
                  <c:v>78</c:v>
                </c:pt>
                <c:pt idx="1">
                  <c:v>207</c:v>
                </c:pt>
              </c:numCache>
            </c:numRef>
          </c:val>
          <c:extLst>
            <c:ext xmlns:c16="http://schemas.microsoft.com/office/drawing/2014/chart" uri="{C3380CC4-5D6E-409C-BE32-E72D297353CC}">
              <c16:uniqueId val="{00000002-8793-44BA-ABEF-8B2E93B6407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18-22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Лист1!$B$2:$B$3</c:f>
              <c:numCache>
                <c:formatCode>General</c:formatCode>
                <c:ptCount val="2"/>
                <c:pt idx="0">
                  <c:v>0</c:v>
                </c:pt>
                <c:pt idx="1">
                  <c:v>3</c:v>
                </c:pt>
              </c:numCache>
            </c:numRef>
          </c:val>
          <c:extLst>
            <c:ext xmlns:c16="http://schemas.microsoft.com/office/drawing/2014/chart" uri="{C3380CC4-5D6E-409C-BE32-E72D297353CC}">
              <c16:uniqueId val="{00000000-ED73-49C1-BCBD-85052D02A30F}"/>
            </c:ext>
          </c:extLst>
        </c:ser>
        <c:ser>
          <c:idx val="1"/>
          <c:order val="1"/>
          <c:tx>
            <c:strRef>
              <c:f>Лист1!$C$1</c:f>
              <c:strCache>
                <c:ptCount val="1"/>
                <c:pt idx="0">
                  <c:v>23-25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Лист1!$C$2:$C$3</c:f>
              <c:numCache>
                <c:formatCode>General</c:formatCode>
                <c:ptCount val="2"/>
                <c:pt idx="0">
                  <c:v>1</c:v>
                </c:pt>
                <c:pt idx="1">
                  <c:v>4</c:v>
                </c:pt>
              </c:numCache>
            </c:numRef>
          </c:val>
          <c:extLst>
            <c:ext xmlns:c16="http://schemas.microsoft.com/office/drawing/2014/chart" uri="{C3380CC4-5D6E-409C-BE32-E72D297353CC}">
              <c16:uniqueId val="{00000001-ED73-49C1-BCBD-85052D02A30F}"/>
            </c:ext>
          </c:extLst>
        </c:ser>
        <c:ser>
          <c:idx val="2"/>
          <c:order val="2"/>
          <c:tx>
            <c:strRef>
              <c:f>Лист1!$D$1</c:f>
              <c:strCache>
                <c:ptCount val="1"/>
                <c:pt idx="0">
                  <c:v>26-30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Лист1!$D$2:$D$3</c:f>
              <c:numCache>
                <c:formatCode>General</c:formatCode>
                <c:ptCount val="2"/>
                <c:pt idx="0">
                  <c:v>4</c:v>
                </c:pt>
                <c:pt idx="1">
                  <c:v>2</c:v>
                </c:pt>
              </c:numCache>
            </c:numRef>
          </c:val>
          <c:extLst>
            <c:ext xmlns:c16="http://schemas.microsoft.com/office/drawing/2014/chart" uri="{C3380CC4-5D6E-409C-BE32-E72D297353CC}">
              <c16:uniqueId val="{00000002-ED73-49C1-BCBD-85052D02A30F}"/>
            </c:ext>
          </c:extLst>
        </c:ser>
        <c:ser>
          <c:idx val="3"/>
          <c:order val="3"/>
          <c:tx>
            <c:strRef>
              <c:f>Лист1!$E$1</c:f>
              <c:strCache>
                <c:ptCount val="1"/>
                <c:pt idx="0">
                  <c:v>31-35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Лист1!$E$2:$E$3</c:f>
              <c:numCache>
                <c:formatCode>General</c:formatCode>
                <c:ptCount val="2"/>
                <c:pt idx="0">
                  <c:v>1</c:v>
                </c:pt>
                <c:pt idx="1">
                  <c:v>1</c:v>
                </c:pt>
              </c:numCache>
            </c:numRef>
          </c:val>
          <c:extLst>
            <c:ext xmlns:c16="http://schemas.microsoft.com/office/drawing/2014/chart" uri="{C3380CC4-5D6E-409C-BE32-E72D297353CC}">
              <c16:uniqueId val="{00000003-ED73-49C1-BCBD-85052D02A30F}"/>
            </c:ext>
          </c:extLst>
        </c:ser>
        <c:ser>
          <c:idx val="4"/>
          <c:order val="4"/>
          <c:tx>
            <c:strRef>
              <c:f>Лист1!$F$1</c:f>
              <c:strCache>
                <c:ptCount val="1"/>
                <c:pt idx="0">
                  <c:v>36-45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Лист1!$F$2:$F$3</c:f>
              <c:numCache>
                <c:formatCode>General</c:formatCode>
                <c:ptCount val="2"/>
                <c:pt idx="0">
                  <c:v>4</c:v>
                </c:pt>
                <c:pt idx="1">
                  <c:v>6</c:v>
                </c:pt>
              </c:numCache>
            </c:numRef>
          </c:val>
          <c:extLst>
            <c:ext xmlns:c16="http://schemas.microsoft.com/office/drawing/2014/chart" uri="{C3380CC4-5D6E-409C-BE32-E72D297353CC}">
              <c16:uniqueId val="{00000004-ED73-49C1-BCBD-85052D02A30F}"/>
            </c:ext>
          </c:extLst>
        </c:ser>
        <c:ser>
          <c:idx val="5"/>
          <c:order val="5"/>
          <c:tx>
            <c:strRef>
              <c:f>Лист1!$G$1</c:f>
              <c:strCache>
                <c:ptCount val="1"/>
                <c:pt idx="0">
                  <c:v>46-59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Лист1!$G$2:$G$3</c:f>
              <c:numCache>
                <c:formatCode>General</c:formatCode>
                <c:ptCount val="2"/>
                <c:pt idx="0">
                  <c:v>19</c:v>
                </c:pt>
                <c:pt idx="1">
                  <c:v>9</c:v>
                </c:pt>
              </c:numCache>
            </c:numRef>
          </c:val>
          <c:extLst>
            <c:ext xmlns:c16="http://schemas.microsoft.com/office/drawing/2014/chart" uri="{C3380CC4-5D6E-409C-BE32-E72D297353CC}">
              <c16:uniqueId val="{00000005-ED73-49C1-BCBD-85052D02A30F}"/>
            </c:ext>
          </c:extLst>
        </c:ser>
        <c:ser>
          <c:idx val="6"/>
          <c:order val="6"/>
          <c:tx>
            <c:strRef>
              <c:f>Лист1!$H$1</c:f>
              <c:strCache>
                <c:ptCount val="1"/>
                <c:pt idx="0">
                  <c:v>60-74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Лист1!$H$2:$H$3</c:f>
              <c:numCache>
                <c:formatCode>General</c:formatCode>
                <c:ptCount val="2"/>
                <c:pt idx="0">
                  <c:v>120</c:v>
                </c:pt>
                <c:pt idx="1">
                  <c:v>35</c:v>
                </c:pt>
              </c:numCache>
            </c:numRef>
          </c:val>
          <c:extLst>
            <c:ext xmlns:c16="http://schemas.microsoft.com/office/drawing/2014/chart" uri="{C3380CC4-5D6E-409C-BE32-E72D297353CC}">
              <c16:uniqueId val="{00000006-ED73-49C1-BCBD-85052D02A30F}"/>
            </c:ext>
          </c:extLst>
        </c:ser>
        <c:ser>
          <c:idx val="7"/>
          <c:order val="7"/>
          <c:tx>
            <c:strRef>
              <c:f>Лист1!$I$1</c:f>
              <c:strCache>
                <c:ptCount val="1"/>
                <c:pt idx="0">
                  <c:v>75-79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Лист1!$I$2:$I$3</c:f>
              <c:numCache>
                <c:formatCode>General</c:formatCode>
                <c:ptCount val="2"/>
                <c:pt idx="0">
                  <c:v>32</c:v>
                </c:pt>
                <c:pt idx="1">
                  <c:v>7</c:v>
                </c:pt>
              </c:numCache>
            </c:numRef>
          </c:val>
          <c:extLst>
            <c:ext xmlns:c16="http://schemas.microsoft.com/office/drawing/2014/chart" uri="{C3380CC4-5D6E-409C-BE32-E72D297353CC}">
              <c16:uniqueId val="{00000007-ED73-49C1-BCBD-85052D02A30F}"/>
            </c:ext>
          </c:extLst>
        </c:ser>
        <c:ser>
          <c:idx val="8"/>
          <c:order val="8"/>
          <c:tx>
            <c:strRef>
              <c:f>Лист1!$J$1</c:f>
              <c:strCache>
                <c:ptCount val="1"/>
                <c:pt idx="0">
                  <c:v>80-89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Лист1!$J$2:$J$3</c:f>
              <c:numCache>
                <c:formatCode>General</c:formatCode>
                <c:ptCount val="2"/>
                <c:pt idx="0">
                  <c:v>22</c:v>
                </c:pt>
                <c:pt idx="1">
                  <c:v>7</c:v>
                </c:pt>
              </c:numCache>
            </c:numRef>
          </c:val>
          <c:extLst>
            <c:ext xmlns:c16="http://schemas.microsoft.com/office/drawing/2014/chart" uri="{C3380CC4-5D6E-409C-BE32-E72D297353CC}">
              <c16:uniqueId val="{00000008-ED73-49C1-BCBD-85052D02A30F}"/>
            </c:ext>
          </c:extLst>
        </c:ser>
        <c:ser>
          <c:idx val="9"/>
          <c:order val="9"/>
          <c:tx>
            <c:strRef>
              <c:f>Лист1!$K$1</c:f>
              <c:strCache>
                <c:ptCount val="1"/>
                <c:pt idx="0">
                  <c:v>90 и старше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Женщины</c:v>
                </c:pt>
                <c:pt idx="1">
                  <c:v>Мужчины</c:v>
                </c:pt>
              </c:strCache>
            </c:strRef>
          </c:cat>
          <c:val>
            <c:numRef>
              <c:f>Лист1!$K$2:$K$3</c:f>
              <c:numCache>
                <c:formatCode>General</c:formatCode>
                <c:ptCount val="2"/>
                <c:pt idx="0">
                  <c:v>5</c:v>
                </c:pt>
                <c:pt idx="1">
                  <c:v>3</c:v>
                </c:pt>
              </c:numCache>
            </c:numRef>
          </c:val>
          <c:extLst>
            <c:ext xmlns:c16="http://schemas.microsoft.com/office/drawing/2014/chart" uri="{C3380CC4-5D6E-409C-BE32-E72D297353CC}">
              <c16:uniqueId val="{00000009-ED73-49C1-BCBD-85052D02A30F}"/>
            </c:ext>
          </c:extLst>
        </c:ser>
        <c:dLbls>
          <c:showLegendKey val="0"/>
          <c:showVal val="0"/>
          <c:showCatName val="0"/>
          <c:showSerName val="0"/>
          <c:showPercent val="0"/>
          <c:showBubbleSize val="0"/>
        </c:dLbls>
        <c:gapWidth val="150"/>
        <c:shape val="cylinder"/>
        <c:axId val="310231808"/>
        <c:axId val="310233344"/>
        <c:axId val="0"/>
      </c:bar3DChart>
      <c:catAx>
        <c:axId val="310231808"/>
        <c:scaling>
          <c:orientation val="minMax"/>
        </c:scaling>
        <c:delete val="0"/>
        <c:axPos val="b"/>
        <c:numFmt formatCode="General" sourceLinked="0"/>
        <c:majorTickMark val="out"/>
        <c:minorTickMark val="none"/>
        <c:tickLblPos val="nextTo"/>
        <c:crossAx val="310233344"/>
        <c:crosses val="autoZero"/>
        <c:auto val="1"/>
        <c:lblAlgn val="ctr"/>
        <c:lblOffset val="100"/>
        <c:noMultiLvlLbl val="0"/>
      </c:catAx>
      <c:valAx>
        <c:axId val="310233344"/>
        <c:scaling>
          <c:orientation val="minMax"/>
        </c:scaling>
        <c:delete val="0"/>
        <c:axPos val="l"/>
        <c:majorGridlines/>
        <c:numFmt formatCode="General" sourceLinked="1"/>
        <c:majorTickMark val="out"/>
        <c:minorTickMark val="none"/>
        <c:tickLblPos val="nextTo"/>
        <c:crossAx val="31023180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8508858267716516E-2"/>
          <c:y val="6.3898887639045124E-2"/>
          <c:w val="0.66693205016039692"/>
          <c:h val="0.85653105861767298"/>
        </c:manualLayout>
      </c:layout>
      <c:bar3DChart>
        <c:barDir val="col"/>
        <c:grouping val="clustered"/>
        <c:varyColors val="0"/>
        <c:ser>
          <c:idx val="0"/>
          <c:order val="0"/>
          <c:tx>
            <c:strRef>
              <c:f>Лист1!$B$1</c:f>
              <c:strCache>
                <c:ptCount val="1"/>
                <c:pt idx="0">
                  <c:v>Ветераны тыла</c:v>
                </c:pt>
              </c:strCache>
            </c:strRef>
          </c:tx>
          <c:invertIfNegative val="0"/>
          <c:dLbls>
            <c:dLbl>
              <c:idx val="0"/>
              <c:layout>
                <c:manualLayout>
                  <c:x val="2.3148148148148147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AE-42F6-B86D-0DE748543F8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17</c:v>
                </c:pt>
                <c:pt idx="1">
                  <c:v>16</c:v>
                </c:pt>
              </c:numCache>
            </c:numRef>
          </c:val>
          <c:extLst>
            <c:ext xmlns:c16="http://schemas.microsoft.com/office/drawing/2014/chart" uri="{C3380CC4-5D6E-409C-BE32-E72D297353CC}">
              <c16:uniqueId val="{00000001-8CAE-42F6-B86D-0DE748543F87}"/>
            </c:ext>
          </c:extLst>
        </c:ser>
        <c:ser>
          <c:idx val="1"/>
          <c:order val="1"/>
          <c:tx>
            <c:strRef>
              <c:f>Лист1!$C$1</c:f>
              <c:strCache>
                <c:ptCount val="1"/>
                <c:pt idx="0">
                  <c:v>Инвалиды 1 группы</c:v>
                </c:pt>
              </c:strCache>
            </c:strRef>
          </c:tx>
          <c:invertIfNegative val="0"/>
          <c:dLbls>
            <c:dLbl>
              <c:idx val="0"/>
              <c:layout>
                <c:manualLayout>
                  <c:x val="6.9444444444444527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AE-42F6-B86D-0DE748543F8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37</c:v>
                </c:pt>
                <c:pt idx="1">
                  <c:v>18</c:v>
                </c:pt>
              </c:numCache>
            </c:numRef>
          </c:val>
          <c:extLst>
            <c:ext xmlns:c16="http://schemas.microsoft.com/office/drawing/2014/chart" uri="{C3380CC4-5D6E-409C-BE32-E72D297353CC}">
              <c16:uniqueId val="{00000003-8CAE-42F6-B86D-0DE748543F87}"/>
            </c:ext>
          </c:extLst>
        </c:ser>
        <c:ser>
          <c:idx val="2"/>
          <c:order val="2"/>
          <c:tx>
            <c:strRef>
              <c:f>Лист1!$D$1</c:f>
              <c:strCache>
                <c:ptCount val="1"/>
                <c:pt idx="0">
                  <c:v>Инвалиды 2 группы</c:v>
                </c:pt>
              </c:strCache>
            </c:strRef>
          </c:tx>
          <c:invertIfNegative val="0"/>
          <c:dLbls>
            <c:dLbl>
              <c:idx val="0"/>
              <c:layout>
                <c:manualLayout>
                  <c:x val="9.2592592592592865E-3"/>
                  <c:y val="-2.7777777777777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AE-42F6-B86D-0DE748543F8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45</c:v>
                </c:pt>
                <c:pt idx="1">
                  <c:v>59</c:v>
                </c:pt>
              </c:numCache>
            </c:numRef>
          </c:val>
          <c:extLst>
            <c:ext xmlns:c16="http://schemas.microsoft.com/office/drawing/2014/chart" uri="{C3380CC4-5D6E-409C-BE32-E72D297353CC}">
              <c16:uniqueId val="{00000005-8CAE-42F6-B86D-0DE748543F87}"/>
            </c:ext>
          </c:extLst>
        </c:ser>
        <c:ser>
          <c:idx val="3"/>
          <c:order val="3"/>
          <c:tx>
            <c:strRef>
              <c:f>Лист1!$E$1</c:f>
              <c:strCache>
                <c:ptCount val="1"/>
                <c:pt idx="0">
                  <c:v>Инвалиды 3 группы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Лист1!$E$2:$E$3</c:f>
              <c:numCache>
                <c:formatCode>General</c:formatCode>
                <c:ptCount val="2"/>
                <c:pt idx="0">
                  <c:v>28</c:v>
                </c:pt>
                <c:pt idx="1">
                  <c:v>42</c:v>
                </c:pt>
              </c:numCache>
            </c:numRef>
          </c:val>
          <c:extLst>
            <c:ext xmlns:c16="http://schemas.microsoft.com/office/drawing/2014/chart" uri="{C3380CC4-5D6E-409C-BE32-E72D297353CC}">
              <c16:uniqueId val="{00000006-8CAE-42F6-B86D-0DE748543F87}"/>
            </c:ext>
          </c:extLst>
        </c:ser>
        <c:ser>
          <c:idx val="4"/>
          <c:order val="4"/>
          <c:tx>
            <c:strRef>
              <c:f>Лист1!$F$1</c:f>
              <c:strCache>
                <c:ptCount val="1"/>
                <c:pt idx="0">
                  <c:v>Пенсионеры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Лист1!$F$2:$F$3</c:f>
              <c:numCache>
                <c:formatCode>General</c:formatCode>
                <c:ptCount val="2"/>
                <c:pt idx="0">
                  <c:v>42</c:v>
                </c:pt>
                <c:pt idx="1">
                  <c:v>33</c:v>
                </c:pt>
              </c:numCache>
            </c:numRef>
          </c:val>
          <c:extLst>
            <c:ext xmlns:c16="http://schemas.microsoft.com/office/drawing/2014/chart" uri="{C3380CC4-5D6E-409C-BE32-E72D297353CC}">
              <c16:uniqueId val="{00000007-8CAE-42F6-B86D-0DE748543F87}"/>
            </c:ext>
          </c:extLst>
        </c:ser>
        <c:ser>
          <c:idx val="5"/>
          <c:order val="5"/>
          <c:tx>
            <c:strRef>
              <c:f>Лист1!$G$1</c:f>
              <c:strCache>
                <c:ptCount val="1"/>
                <c:pt idx="0">
                  <c:v>Ветераны труда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Лист1!$G$2:$G$3</c:f>
              <c:numCache>
                <c:formatCode>General</c:formatCode>
                <c:ptCount val="2"/>
                <c:pt idx="0">
                  <c:v>47</c:v>
                </c:pt>
                <c:pt idx="1">
                  <c:v>117</c:v>
                </c:pt>
              </c:numCache>
            </c:numRef>
          </c:val>
          <c:extLst>
            <c:ext xmlns:c16="http://schemas.microsoft.com/office/drawing/2014/chart" uri="{C3380CC4-5D6E-409C-BE32-E72D297353CC}">
              <c16:uniqueId val="{00000008-8CAE-42F6-B86D-0DE748543F87}"/>
            </c:ext>
          </c:extLst>
        </c:ser>
        <c:dLbls>
          <c:showLegendKey val="0"/>
          <c:showVal val="0"/>
          <c:showCatName val="0"/>
          <c:showSerName val="0"/>
          <c:showPercent val="0"/>
          <c:showBubbleSize val="0"/>
        </c:dLbls>
        <c:gapWidth val="150"/>
        <c:shape val="cylinder"/>
        <c:axId val="310882688"/>
        <c:axId val="310884224"/>
        <c:axId val="0"/>
      </c:bar3DChart>
      <c:catAx>
        <c:axId val="310882688"/>
        <c:scaling>
          <c:orientation val="minMax"/>
        </c:scaling>
        <c:delete val="0"/>
        <c:axPos val="b"/>
        <c:numFmt formatCode="General" sourceLinked="0"/>
        <c:majorTickMark val="out"/>
        <c:minorTickMark val="none"/>
        <c:tickLblPos val="nextTo"/>
        <c:crossAx val="310884224"/>
        <c:crosses val="autoZero"/>
        <c:auto val="1"/>
        <c:lblAlgn val="ctr"/>
        <c:lblOffset val="100"/>
        <c:noMultiLvlLbl val="0"/>
      </c:catAx>
      <c:valAx>
        <c:axId val="310884224"/>
        <c:scaling>
          <c:orientation val="minMax"/>
        </c:scaling>
        <c:delete val="0"/>
        <c:axPos val="l"/>
        <c:majorGridlines/>
        <c:numFmt formatCode="General" sourceLinked="1"/>
        <c:majorTickMark val="out"/>
        <c:minorTickMark val="none"/>
        <c:tickLblPos val="nextTo"/>
        <c:crossAx val="31088268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ОСО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c:v>
                </c:pt>
                <c:pt idx="1">
                  <c:v>2022 г. </c:v>
                </c:pt>
                <c:pt idx="2">
                  <c:v>2023 г. </c:v>
                </c:pt>
              </c:strCache>
            </c:strRef>
          </c:cat>
          <c:val>
            <c:numRef>
              <c:f>Лист1!$B$2:$B$4</c:f>
              <c:numCache>
                <c:formatCode>General</c:formatCode>
                <c:ptCount val="3"/>
                <c:pt idx="0">
                  <c:v>4</c:v>
                </c:pt>
                <c:pt idx="1">
                  <c:v>17</c:v>
                </c:pt>
                <c:pt idx="2">
                  <c:v>12</c:v>
                </c:pt>
              </c:numCache>
            </c:numRef>
          </c:val>
          <c:extLst>
            <c:ext xmlns:c16="http://schemas.microsoft.com/office/drawing/2014/chart" uri="{C3380CC4-5D6E-409C-BE32-E72D297353CC}">
              <c16:uniqueId val="{00000000-4E41-45C2-B713-279C46FA9EF3}"/>
            </c:ext>
          </c:extLst>
        </c:ser>
        <c:ser>
          <c:idx val="1"/>
          <c:order val="1"/>
          <c:tx>
            <c:strRef>
              <c:f>Лист1!$C$1</c:f>
              <c:strCache>
                <c:ptCount val="1"/>
                <c:pt idx="0">
                  <c:v>2 ОСО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c:v>
                </c:pt>
                <c:pt idx="1">
                  <c:v>2022 г. </c:v>
                </c:pt>
                <c:pt idx="2">
                  <c:v>2023 г. </c:v>
                </c:pt>
              </c:strCache>
            </c:strRef>
          </c:cat>
          <c:val>
            <c:numRef>
              <c:f>Лист1!$C$2:$C$4</c:f>
              <c:numCache>
                <c:formatCode>General</c:formatCode>
                <c:ptCount val="3"/>
                <c:pt idx="0">
                  <c:v>0</c:v>
                </c:pt>
                <c:pt idx="1">
                  <c:v>4</c:v>
                </c:pt>
                <c:pt idx="2">
                  <c:v>3</c:v>
                </c:pt>
              </c:numCache>
            </c:numRef>
          </c:val>
          <c:extLst>
            <c:ext xmlns:c16="http://schemas.microsoft.com/office/drawing/2014/chart" uri="{C3380CC4-5D6E-409C-BE32-E72D297353CC}">
              <c16:uniqueId val="{00000001-4E41-45C2-B713-279C46FA9EF3}"/>
            </c:ext>
          </c:extLst>
        </c:ser>
        <c:ser>
          <c:idx val="2"/>
          <c:order val="2"/>
          <c:tx>
            <c:strRef>
              <c:f>Лист1!$D$1</c:f>
              <c:strCache>
                <c:ptCount val="1"/>
                <c:pt idx="0">
                  <c:v>3 ОСО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c:v>
                </c:pt>
                <c:pt idx="1">
                  <c:v>2022 г. </c:v>
                </c:pt>
                <c:pt idx="2">
                  <c:v>2023 г. </c:v>
                </c:pt>
              </c:strCache>
            </c:strRef>
          </c:cat>
          <c:val>
            <c:numRef>
              <c:f>Лист1!$D$2:$D$4</c:f>
              <c:numCache>
                <c:formatCode>General</c:formatCode>
                <c:ptCount val="3"/>
                <c:pt idx="0">
                  <c:v>1</c:v>
                </c:pt>
                <c:pt idx="1">
                  <c:v>12</c:v>
                </c:pt>
                <c:pt idx="2">
                  <c:v>14</c:v>
                </c:pt>
              </c:numCache>
            </c:numRef>
          </c:val>
          <c:extLst>
            <c:ext xmlns:c16="http://schemas.microsoft.com/office/drawing/2014/chart" uri="{C3380CC4-5D6E-409C-BE32-E72D297353CC}">
              <c16:uniqueId val="{00000002-4E41-45C2-B713-279C46FA9EF3}"/>
            </c:ext>
          </c:extLst>
        </c:ser>
        <c:ser>
          <c:idx val="3"/>
          <c:order val="3"/>
          <c:tx>
            <c:strRef>
              <c:f>Лист1!$E$1</c:f>
              <c:strCache>
                <c:ptCount val="1"/>
                <c:pt idx="0">
                  <c:v>4 ОСО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c:v>
                </c:pt>
                <c:pt idx="1">
                  <c:v>2022 г. </c:v>
                </c:pt>
                <c:pt idx="2">
                  <c:v>2023 г. </c:v>
                </c:pt>
              </c:strCache>
            </c:strRef>
          </c:cat>
          <c:val>
            <c:numRef>
              <c:f>Лист1!$E$2:$E$4</c:f>
              <c:numCache>
                <c:formatCode>General</c:formatCode>
                <c:ptCount val="3"/>
                <c:pt idx="0">
                  <c:v>1</c:v>
                </c:pt>
                <c:pt idx="1">
                  <c:v>8</c:v>
                </c:pt>
                <c:pt idx="2">
                  <c:v>4</c:v>
                </c:pt>
              </c:numCache>
            </c:numRef>
          </c:val>
          <c:extLst>
            <c:ext xmlns:c16="http://schemas.microsoft.com/office/drawing/2014/chart" uri="{C3380CC4-5D6E-409C-BE32-E72D297353CC}">
              <c16:uniqueId val="{00000003-4E41-45C2-B713-279C46FA9EF3}"/>
            </c:ext>
          </c:extLst>
        </c:ser>
        <c:ser>
          <c:idx val="4"/>
          <c:order val="4"/>
          <c:tx>
            <c:strRef>
              <c:f>Лист1!$F$1</c:f>
              <c:strCache>
                <c:ptCount val="1"/>
                <c:pt idx="0">
                  <c:v>Спецдом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c:v>
                </c:pt>
                <c:pt idx="1">
                  <c:v>2022 г. </c:v>
                </c:pt>
                <c:pt idx="2">
                  <c:v>2023 г. </c:v>
                </c:pt>
              </c:strCache>
            </c:strRef>
          </c:cat>
          <c:val>
            <c:numRef>
              <c:f>Лист1!$F$2:$F$4</c:f>
              <c:numCache>
                <c:formatCode>General</c:formatCode>
                <c:ptCount val="3"/>
                <c:pt idx="0">
                  <c:v>7</c:v>
                </c:pt>
                <c:pt idx="1">
                  <c:v>17</c:v>
                </c:pt>
                <c:pt idx="2">
                  <c:v>24</c:v>
                </c:pt>
              </c:numCache>
            </c:numRef>
          </c:val>
          <c:extLst>
            <c:ext xmlns:c16="http://schemas.microsoft.com/office/drawing/2014/chart" uri="{C3380CC4-5D6E-409C-BE32-E72D297353CC}">
              <c16:uniqueId val="{00000004-4E41-45C2-B713-279C46FA9EF3}"/>
            </c:ext>
          </c:extLst>
        </c:ser>
        <c:ser>
          <c:idx val="5"/>
          <c:order val="5"/>
          <c:tx>
            <c:strRef>
              <c:f>Лист1!$G$1</c:f>
              <c:strCache>
                <c:ptCount val="1"/>
                <c:pt idx="0">
                  <c:v>ОПО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c:v>
                </c:pt>
                <c:pt idx="1">
                  <c:v>2022 г. </c:v>
                </c:pt>
                <c:pt idx="2">
                  <c:v>2023 г. </c:v>
                </c:pt>
              </c:strCache>
            </c:strRef>
          </c:cat>
          <c:val>
            <c:numRef>
              <c:f>Лист1!$G$2:$G$4</c:f>
              <c:numCache>
                <c:formatCode>General</c:formatCode>
                <c:ptCount val="3"/>
                <c:pt idx="0">
                  <c:v>0</c:v>
                </c:pt>
                <c:pt idx="1">
                  <c:v>2</c:v>
                </c:pt>
                <c:pt idx="2">
                  <c:v>0</c:v>
                </c:pt>
              </c:numCache>
            </c:numRef>
          </c:val>
          <c:extLst>
            <c:ext xmlns:c16="http://schemas.microsoft.com/office/drawing/2014/chart" uri="{C3380CC4-5D6E-409C-BE32-E72D297353CC}">
              <c16:uniqueId val="{00000005-4E41-45C2-B713-279C46FA9EF3}"/>
            </c:ext>
          </c:extLst>
        </c:ser>
        <c:dLbls>
          <c:showLegendKey val="0"/>
          <c:showVal val="0"/>
          <c:showCatName val="0"/>
          <c:showSerName val="0"/>
          <c:showPercent val="0"/>
          <c:showBubbleSize val="0"/>
        </c:dLbls>
        <c:gapWidth val="150"/>
        <c:shape val="cylinder"/>
        <c:axId val="310655616"/>
        <c:axId val="310694272"/>
        <c:axId val="0"/>
      </c:bar3DChart>
      <c:catAx>
        <c:axId val="310655616"/>
        <c:scaling>
          <c:orientation val="minMax"/>
        </c:scaling>
        <c:delete val="0"/>
        <c:axPos val="b"/>
        <c:numFmt formatCode="General" sourceLinked="0"/>
        <c:majorTickMark val="out"/>
        <c:minorTickMark val="none"/>
        <c:tickLblPos val="nextTo"/>
        <c:crossAx val="310694272"/>
        <c:crosses val="autoZero"/>
        <c:auto val="1"/>
        <c:lblAlgn val="ctr"/>
        <c:lblOffset val="100"/>
        <c:noMultiLvlLbl val="0"/>
      </c:catAx>
      <c:valAx>
        <c:axId val="310694272"/>
        <c:scaling>
          <c:orientation val="minMax"/>
        </c:scaling>
        <c:delete val="0"/>
        <c:axPos val="l"/>
        <c:majorGridlines/>
        <c:numFmt formatCode="General" sourceLinked="1"/>
        <c:majorTickMark val="out"/>
        <c:minorTickMark val="none"/>
        <c:tickLblPos val="nextTo"/>
        <c:crossAx val="310655616"/>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поступивщих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328</c:v>
                </c:pt>
                <c:pt idx="1">
                  <c:v>560</c:v>
                </c:pt>
                <c:pt idx="2">
                  <c:v>735</c:v>
                </c:pt>
              </c:numCache>
            </c:numRef>
          </c:val>
          <c:extLst>
            <c:ext xmlns:c16="http://schemas.microsoft.com/office/drawing/2014/chart" uri="{C3380CC4-5D6E-409C-BE32-E72D297353CC}">
              <c16:uniqueId val="{00000000-E772-4C9D-9383-A04DC3789985}"/>
            </c:ext>
          </c:extLst>
        </c:ser>
        <c:dLbls>
          <c:showLegendKey val="0"/>
          <c:showVal val="0"/>
          <c:showCatName val="0"/>
          <c:showSerName val="0"/>
          <c:showPercent val="0"/>
          <c:showBubbleSize val="0"/>
        </c:dLbls>
        <c:gapWidth val="100"/>
        <c:axId val="311026432"/>
        <c:axId val="311027968"/>
      </c:barChart>
      <c:catAx>
        <c:axId val="311026432"/>
        <c:scaling>
          <c:orientation val="minMax"/>
        </c:scaling>
        <c:delete val="0"/>
        <c:axPos val="b"/>
        <c:numFmt formatCode="General" sourceLinked="1"/>
        <c:majorTickMark val="out"/>
        <c:minorTickMark val="none"/>
        <c:tickLblPos val="nextTo"/>
        <c:crossAx val="311027968"/>
        <c:crosses val="autoZero"/>
        <c:auto val="1"/>
        <c:lblAlgn val="ctr"/>
        <c:lblOffset val="100"/>
        <c:noMultiLvlLbl val="0"/>
      </c:catAx>
      <c:valAx>
        <c:axId val="311027968"/>
        <c:scaling>
          <c:orientation val="minMax"/>
        </c:scaling>
        <c:delete val="0"/>
        <c:axPos val="l"/>
        <c:majorGridlines/>
        <c:numFmt formatCode="General" sourceLinked="1"/>
        <c:majorTickMark val="out"/>
        <c:minorTickMark val="none"/>
        <c:tickLblPos val="nextTo"/>
        <c:crossAx val="311026432"/>
        <c:crosses val="autoZero"/>
        <c:crossBetween val="between"/>
      </c:valAx>
    </c:plotArea>
    <c:legend>
      <c:legendPos val="r"/>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Лист1!$B$2:$B$11</c:f>
              <c:numCache>
                <c:formatCode>General</c:formatCode>
                <c:ptCount val="10"/>
                <c:pt idx="2">
                  <c:v>1</c:v>
                </c:pt>
                <c:pt idx="3">
                  <c:v>1</c:v>
                </c:pt>
                <c:pt idx="4">
                  <c:v>4</c:v>
                </c:pt>
                <c:pt idx="5">
                  <c:v>10</c:v>
                </c:pt>
                <c:pt idx="6">
                  <c:v>10</c:v>
                </c:pt>
                <c:pt idx="7">
                  <c:v>6</c:v>
                </c:pt>
                <c:pt idx="9">
                  <c:v>1</c:v>
                </c:pt>
              </c:numCache>
            </c:numRef>
          </c:val>
          <c:extLst>
            <c:ext xmlns:c16="http://schemas.microsoft.com/office/drawing/2014/chart" uri="{C3380CC4-5D6E-409C-BE32-E72D297353CC}">
              <c16:uniqueId val="{00000000-0822-4F81-9D3F-A7447F6C59F4}"/>
            </c:ext>
          </c:extLst>
        </c:ser>
        <c:ser>
          <c:idx val="1"/>
          <c:order val="1"/>
          <c:tx>
            <c:strRef>
              <c:f>Лист1!$C$1</c:f>
              <c:strCache>
                <c:ptCount val="1"/>
                <c:pt idx="0">
                  <c:v>2022</c:v>
                </c:pt>
              </c:strCache>
            </c:strRef>
          </c:tx>
          <c:invertIfNegative val="0"/>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Лист1!$C$2:$C$11</c:f>
              <c:numCache>
                <c:formatCode>General</c:formatCode>
                <c:ptCount val="10"/>
                <c:pt idx="2">
                  <c:v>4</c:v>
                </c:pt>
                <c:pt idx="3">
                  <c:v>2</c:v>
                </c:pt>
                <c:pt idx="4">
                  <c:v>7</c:v>
                </c:pt>
                <c:pt idx="5">
                  <c:v>27</c:v>
                </c:pt>
                <c:pt idx="6">
                  <c:v>25</c:v>
                </c:pt>
                <c:pt idx="7">
                  <c:v>3</c:v>
                </c:pt>
                <c:pt idx="8">
                  <c:v>6</c:v>
                </c:pt>
              </c:numCache>
            </c:numRef>
          </c:val>
          <c:extLst>
            <c:ext xmlns:c16="http://schemas.microsoft.com/office/drawing/2014/chart" uri="{C3380CC4-5D6E-409C-BE32-E72D297353CC}">
              <c16:uniqueId val="{00000001-0822-4F81-9D3F-A7447F6C59F4}"/>
            </c:ext>
          </c:extLst>
        </c:ser>
        <c:ser>
          <c:idx val="2"/>
          <c:order val="2"/>
          <c:tx>
            <c:strRef>
              <c:f>Лист1!$D$1</c:f>
              <c:strCache>
                <c:ptCount val="1"/>
                <c:pt idx="0">
                  <c:v>2023</c:v>
                </c:pt>
              </c:strCache>
            </c:strRef>
          </c:tx>
          <c:invertIfNegative val="0"/>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Лист1!$D$2:$D$11</c:f>
              <c:numCache>
                <c:formatCode>General</c:formatCode>
                <c:ptCount val="10"/>
                <c:pt idx="0">
                  <c:v>2</c:v>
                </c:pt>
                <c:pt idx="1">
                  <c:v>2</c:v>
                </c:pt>
                <c:pt idx="2">
                  <c:v>0</c:v>
                </c:pt>
                <c:pt idx="3">
                  <c:v>6</c:v>
                </c:pt>
                <c:pt idx="4">
                  <c:v>7</c:v>
                </c:pt>
                <c:pt idx="5">
                  <c:v>33</c:v>
                </c:pt>
                <c:pt idx="6">
                  <c:v>34</c:v>
                </c:pt>
                <c:pt idx="7">
                  <c:v>0</c:v>
                </c:pt>
                <c:pt idx="8">
                  <c:v>4</c:v>
                </c:pt>
              </c:numCache>
            </c:numRef>
          </c:val>
          <c:extLst>
            <c:ext xmlns:c16="http://schemas.microsoft.com/office/drawing/2014/chart" uri="{C3380CC4-5D6E-409C-BE32-E72D297353CC}">
              <c16:uniqueId val="{00000002-0822-4F81-9D3F-A7447F6C59F4}"/>
            </c:ext>
          </c:extLst>
        </c:ser>
        <c:dLbls>
          <c:showLegendKey val="0"/>
          <c:showVal val="0"/>
          <c:showCatName val="0"/>
          <c:showSerName val="0"/>
          <c:showPercent val="0"/>
          <c:showBubbleSize val="0"/>
        </c:dLbls>
        <c:gapWidth val="150"/>
        <c:axId val="311050624"/>
        <c:axId val="311052160"/>
      </c:barChart>
      <c:catAx>
        <c:axId val="311050624"/>
        <c:scaling>
          <c:orientation val="minMax"/>
        </c:scaling>
        <c:delete val="0"/>
        <c:axPos val="b"/>
        <c:numFmt formatCode="General" sourceLinked="0"/>
        <c:majorTickMark val="out"/>
        <c:minorTickMark val="none"/>
        <c:tickLblPos val="nextTo"/>
        <c:crossAx val="311052160"/>
        <c:crosses val="autoZero"/>
        <c:auto val="1"/>
        <c:lblAlgn val="ctr"/>
        <c:lblOffset val="100"/>
        <c:noMultiLvlLbl val="0"/>
      </c:catAx>
      <c:valAx>
        <c:axId val="311052160"/>
        <c:scaling>
          <c:orientation val="minMax"/>
        </c:scaling>
        <c:delete val="0"/>
        <c:axPos val="l"/>
        <c:majorGridlines/>
        <c:numFmt formatCode="General" sourceLinked="1"/>
        <c:majorTickMark val="out"/>
        <c:minorTickMark val="none"/>
        <c:tickLblPos val="nextTo"/>
        <c:crossAx val="311050624"/>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Лист1!$B$2:$B$11</c:f>
              <c:numCache>
                <c:formatCode>General</c:formatCode>
                <c:ptCount val="10"/>
                <c:pt idx="0">
                  <c:v>1</c:v>
                </c:pt>
                <c:pt idx="2">
                  <c:v>3</c:v>
                </c:pt>
                <c:pt idx="3">
                  <c:v>19</c:v>
                </c:pt>
                <c:pt idx="4">
                  <c:v>36</c:v>
                </c:pt>
                <c:pt idx="5">
                  <c:v>96</c:v>
                </c:pt>
                <c:pt idx="6">
                  <c:v>71</c:v>
                </c:pt>
                <c:pt idx="7">
                  <c:v>1</c:v>
                </c:pt>
                <c:pt idx="8">
                  <c:v>1</c:v>
                </c:pt>
              </c:numCache>
            </c:numRef>
          </c:val>
          <c:extLst>
            <c:ext xmlns:c16="http://schemas.microsoft.com/office/drawing/2014/chart" uri="{C3380CC4-5D6E-409C-BE32-E72D297353CC}">
              <c16:uniqueId val="{00000000-8722-48B9-9174-42DC670ED09B}"/>
            </c:ext>
          </c:extLst>
        </c:ser>
        <c:ser>
          <c:idx val="1"/>
          <c:order val="1"/>
          <c:tx>
            <c:strRef>
              <c:f>Лист1!$C$1</c:f>
              <c:strCache>
                <c:ptCount val="1"/>
                <c:pt idx="0">
                  <c:v>2022</c:v>
                </c:pt>
              </c:strCache>
            </c:strRef>
          </c:tx>
          <c:invertIfNegative val="0"/>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Лист1!$C$2:$C$11</c:f>
              <c:numCache>
                <c:formatCode>General</c:formatCode>
                <c:ptCount val="10"/>
                <c:pt idx="1">
                  <c:v>1</c:v>
                </c:pt>
                <c:pt idx="2">
                  <c:v>1</c:v>
                </c:pt>
                <c:pt idx="3">
                  <c:v>29</c:v>
                </c:pt>
                <c:pt idx="4">
                  <c:v>69</c:v>
                </c:pt>
                <c:pt idx="5">
                  <c:v>224</c:v>
                </c:pt>
                <c:pt idx="6">
                  <c:v>100</c:v>
                </c:pt>
                <c:pt idx="7">
                  <c:v>2</c:v>
                </c:pt>
                <c:pt idx="8">
                  <c:v>1</c:v>
                </c:pt>
              </c:numCache>
            </c:numRef>
          </c:val>
          <c:extLst>
            <c:ext xmlns:c16="http://schemas.microsoft.com/office/drawing/2014/chart" uri="{C3380CC4-5D6E-409C-BE32-E72D297353CC}">
              <c16:uniqueId val="{00000001-8722-48B9-9174-42DC670ED09B}"/>
            </c:ext>
          </c:extLst>
        </c:ser>
        <c:ser>
          <c:idx val="2"/>
          <c:order val="2"/>
          <c:tx>
            <c:strRef>
              <c:f>Лист1!$D$1</c:f>
              <c:strCache>
                <c:ptCount val="1"/>
                <c:pt idx="0">
                  <c:v>2023</c:v>
                </c:pt>
              </c:strCache>
            </c:strRef>
          </c:tx>
          <c:invertIfNegative val="0"/>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Лист1!$D$2:$D$11</c:f>
              <c:numCache>
                <c:formatCode>General</c:formatCode>
                <c:ptCount val="10"/>
                <c:pt idx="0">
                  <c:v>4</c:v>
                </c:pt>
                <c:pt idx="1">
                  <c:v>1</c:v>
                </c:pt>
                <c:pt idx="2">
                  <c:v>12</c:v>
                </c:pt>
                <c:pt idx="3">
                  <c:v>17</c:v>
                </c:pt>
                <c:pt idx="4">
                  <c:v>104</c:v>
                </c:pt>
                <c:pt idx="5">
                  <c:v>307</c:v>
                </c:pt>
                <c:pt idx="6">
                  <c:v>201</c:v>
                </c:pt>
                <c:pt idx="7">
                  <c:v>0</c:v>
                </c:pt>
                <c:pt idx="8">
                  <c:v>1</c:v>
                </c:pt>
              </c:numCache>
            </c:numRef>
          </c:val>
          <c:extLst>
            <c:ext xmlns:c16="http://schemas.microsoft.com/office/drawing/2014/chart" uri="{C3380CC4-5D6E-409C-BE32-E72D297353CC}">
              <c16:uniqueId val="{00000002-8722-48B9-9174-42DC670ED09B}"/>
            </c:ext>
          </c:extLst>
        </c:ser>
        <c:dLbls>
          <c:showLegendKey val="0"/>
          <c:showVal val="0"/>
          <c:showCatName val="0"/>
          <c:showSerName val="0"/>
          <c:showPercent val="0"/>
          <c:showBubbleSize val="0"/>
        </c:dLbls>
        <c:gapWidth val="150"/>
        <c:axId val="310727040"/>
        <c:axId val="310728576"/>
      </c:barChart>
      <c:catAx>
        <c:axId val="310727040"/>
        <c:scaling>
          <c:orientation val="minMax"/>
        </c:scaling>
        <c:delete val="0"/>
        <c:axPos val="b"/>
        <c:numFmt formatCode="General" sourceLinked="0"/>
        <c:majorTickMark val="out"/>
        <c:minorTickMark val="none"/>
        <c:tickLblPos val="nextTo"/>
        <c:crossAx val="310728576"/>
        <c:crosses val="autoZero"/>
        <c:auto val="1"/>
        <c:lblAlgn val="ctr"/>
        <c:lblOffset val="100"/>
        <c:noMultiLvlLbl val="0"/>
      </c:catAx>
      <c:valAx>
        <c:axId val="310728576"/>
        <c:scaling>
          <c:orientation val="minMax"/>
        </c:scaling>
        <c:delete val="0"/>
        <c:axPos val="l"/>
        <c:majorGridlines/>
        <c:numFmt formatCode="General" sourceLinked="1"/>
        <c:majorTickMark val="out"/>
        <c:minorTickMark val="none"/>
        <c:tickLblPos val="nextTo"/>
        <c:crossAx val="31072704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08858005535371"/>
          <c:y val="0.11368407939235595"/>
          <c:w val="0.40184732990563282"/>
          <c:h val="0.77262375999997301"/>
        </c:manualLayout>
      </c:layout>
      <c:pieChart>
        <c:varyColors val="1"/>
        <c:ser>
          <c:idx val="0"/>
          <c:order val="0"/>
          <c:tx>
            <c:strRef>
              <c:f>Лист1!$B$1</c:f>
              <c:strCache>
                <c:ptCount val="1"/>
                <c:pt idx="0">
                  <c:v>Основная проблема клиентов ОСА "Тирэх" оказавшихся в трудную жизненную ситуацию</c:v>
                </c:pt>
              </c:strCache>
            </c:strRef>
          </c:tx>
          <c:dLbls>
            <c:dLbl>
              <c:idx val="0"/>
              <c:layout>
                <c:manualLayout>
                  <c:x val="5.5237860892388503E-2"/>
                  <c:y val="-2.0516810398700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F4-4EE3-B5C3-659A8C02FD2E}"/>
                </c:ext>
              </c:extLst>
            </c:dLbl>
            <c:dLbl>
              <c:idx val="1"/>
              <c:layout>
                <c:manualLayout>
                  <c:x val="5.9846894138234914E-2"/>
                  <c:y val="-6.3007124109486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F4-4EE3-B5C3-659A8C02FD2E}"/>
                </c:ext>
              </c:extLst>
            </c:dLbl>
            <c:dLbl>
              <c:idx val="2"/>
              <c:layout>
                <c:manualLayout>
                  <c:x val="-1.8305263925342666E-2"/>
                  <c:y val="6.9616297962757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F4-4EE3-B5C3-659A8C02FD2E}"/>
                </c:ext>
              </c:extLst>
            </c:dLbl>
            <c:dLbl>
              <c:idx val="3"/>
              <c:layout>
                <c:manualLayout>
                  <c:x val="-6.189249781277624E-2"/>
                  <c:y val="-2.0279652543432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F4-4EE3-B5C3-659A8C02FD2E}"/>
                </c:ext>
              </c:extLst>
            </c:dLbl>
            <c:dLbl>
              <c:idx val="4"/>
              <c:layout>
                <c:manualLayout>
                  <c:x val="-9.2155147273261027E-4"/>
                  <c:y val="-1.872797150356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F4-4EE3-B5C3-659A8C02FD2E}"/>
                </c:ext>
              </c:extLst>
            </c:dLbl>
            <c:dLbl>
              <c:idx val="5"/>
              <c:layout>
                <c:manualLayout>
                  <c:x val="-3.526339606823204E-2"/>
                  <c:y val="-1.52578488664527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F4-4EE3-B5C3-659A8C02FD2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Алкоголизм</c:v>
                </c:pt>
                <c:pt idx="1">
                  <c:v>Стремление к бродяжничеству (отклоняющее поведение)</c:v>
                </c:pt>
                <c:pt idx="2">
                  <c:v>Семейные проблемы </c:v>
                </c:pt>
                <c:pt idx="3">
                  <c:v>Потеря документов </c:v>
                </c:pt>
                <c:pt idx="4">
                  <c:v>Болезнь</c:v>
                </c:pt>
                <c:pt idx="5">
                  <c:v>Судимость</c:v>
                </c:pt>
              </c:strCache>
            </c:strRef>
          </c:cat>
          <c:val>
            <c:numRef>
              <c:f>Лист1!$B$2:$B$7</c:f>
              <c:numCache>
                <c:formatCode>0%</c:formatCode>
                <c:ptCount val="6"/>
                <c:pt idx="0">
                  <c:v>0.98</c:v>
                </c:pt>
                <c:pt idx="1">
                  <c:v>0.83000000000000063</c:v>
                </c:pt>
                <c:pt idx="2">
                  <c:v>0.68</c:v>
                </c:pt>
                <c:pt idx="3">
                  <c:v>0.68</c:v>
                </c:pt>
                <c:pt idx="4">
                  <c:v>0.32000000000000051</c:v>
                </c:pt>
                <c:pt idx="5">
                  <c:v>0.72000000000000064</c:v>
                </c:pt>
              </c:numCache>
            </c:numRef>
          </c:val>
          <c:extLst>
            <c:ext xmlns:c16="http://schemas.microsoft.com/office/drawing/2014/chart" uri="{C3380CC4-5D6E-409C-BE32-E72D297353CC}">
              <c16:uniqueId val="{00000006-BEF4-4EE3-B5C3-659A8C02FD2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052149128610292"/>
          <c:y val="1.1033014511357135E-3"/>
          <c:w val="0.35669631037433991"/>
          <c:h val="0.99889684792220357"/>
        </c:manualLayout>
      </c:layout>
      <c:overlay val="0"/>
    </c:legend>
    <c:plotVisOnly val="1"/>
    <c:dispBlanksAs val="zero"/>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5411218241722432E-2"/>
          <c:y val="2.3172658762253186E-2"/>
          <c:w val="0.65354852612634462"/>
          <c:h val="0.8627143602493017"/>
        </c:manualLayout>
      </c:layout>
      <c:bar3DChart>
        <c:barDir val="col"/>
        <c:grouping val="clustered"/>
        <c:varyColors val="0"/>
        <c:ser>
          <c:idx val="0"/>
          <c:order val="0"/>
          <c:tx>
            <c:strRef>
              <c:f>Лист1!$B$1</c:f>
              <c:strCache>
                <c:ptCount val="1"/>
                <c:pt idx="0">
                  <c:v>Капитоновский ДИПИ </c:v>
                </c:pt>
              </c:strCache>
            </c:strRef>
          </c:tx>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0</c:v>
                </c:pt>
                <c:pt idx="1">
                  <c:v>1</c:v>
                </c:pt>
                <c:pt idx="2">
                  <c:v>5</c:v>
                </c:pt>
              </c:numCache>
            </c:numRef>
          </c:val>
          <c:extLst>
            <c:ext xmlns:c16="http://schemas.microsoft.com/office/drawing/2014/chart" uri="{C3380CC4-5D6E-409C-BE32-E72D297353CC}">
              <c16:uniqueId val="{00000000-2FEB-4AAB-8AAE-029F3C04CF75}"/>
            </c:ext>
          </c:extLst>
        </c:ser>
        <c:ser>
          <c:idx val="1"/>
          <c:order val="1"/>
          <c:tx>
            <c:strRef>
              <c:f>Лист1!$C$1</c:f>
              <c:strCache>
                <c:ptCount val="1"/>
                <c:pt idx="0">
                  <c:v>Ыллымахский ДИПИ</c:v>
                </c:pt>
              </c:strCache>
            </c:strRef>
          </c:tx>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pt idx="0">
                  <c:v>6</c:v>
                </c:pt>
                <c:pt idx="1">
                  <c:v>0</c:v>
                </c:pt>
                <c:pt idx="2">
                  <c:v>1</c:v>
                </c:pt>
              </c:numCache>
            </c:numRef>
          </c:val>
          <c:extLst>
            <c:ext xmlns:c16="http://schemas.microsoft.com/office/drawing/2014/chart" uri="{C3380CC4-5D6E-409C-BE32-E72D297353CC}">
              <c16:uniqueId val="{00000001-2FEB-4AAB-8AAE-029F3C04CF75}"/>
            </c:ext>
          </c:extLst>
        </c:ser>
        <c:ser>
          <c:idx val="2"/>
          <c:order val="2"/>
          <c:tx>
            <c:strRef>
              <c:f>Лист1!$D$1</c:f>
              <c:strCache>
                <c:ptCount val="1"/>
                <c:pt idx="0">
                  <c:v>Республиканский ДИПИ</c:v>
                </c:pt>
              </c:strCache>
            </c:strRef>
          </c:tx>
          <c:invertIfNegative val="0"/>
          <c:cat>
            <c:numRef>
              <c:f>Лист1!$A$2:$A$4</c:f>
              <c:numCache>
                <c:formatCode>General</c:formatCode>
                <c:ptCount val="3"/>
                <c:pt idx="0">
                  <c:v>2021</c:v>
                </c:pt>
                <c:pt idx="1">
                  <c:v>2022</c:v>
                </c:pt>
                <c:pt idx="2">
                  <c:v>2023</c:v>
                </c:pt>
              </c:numCache>
            </c:numRef>
          </c:cat>
          <c:val>
            <c:numRef>
              <c:f>Лист1!$D$2:$D$4</c:f>
              <c:numCache>
                <c:formatCode>General</c:formatCode>
                <c:ptCount val="3"/>
                <c:pt idx="0">
                  <c:v>0</c:v>
                </c:pt>
                <c:pt idx="1">
                  <c:v>3</c:v>
                </c:pt>
                <c:pt idx="2">
                  <c:v>5</c:v>
                </c:pt>
              </c:numCache>
            </c:numRef>
          </c:val>
          <c:extLst>
            <c:ext xmlns:c16="http://schemas.microsoft.com/office/drawing/2014/chart" uri="{C3380CC4-5D6E-409C-BE32-E72D297353CC}">
              <c16:uniqueId val="{00000002-2FEB-4AAB-8AAE-029F3C04CF75}"/>
            </c:ext>
          </c:extLst>
        </c:ser>
        <c:ser>
          <c:idx val="3"/>
          <c:order val="3"/>
          <c:tx>
            <c:strRef>
              <c:f>Лист1!$E$1</c:f>
              <c:strCache>
                <c:ptCount val="1"/>
                <c:pt idx="0">
                  <c:v>Частные пансионаты</c:v>
                </c:pt>
              </c:strCache>
            </c:strRef>
          </c:tx>
          <c:spPr>
            <a:solidFill>
              <a:schemeClr val="accent6"/>
            </a:solidFill>
          </c:spPr>
          <c:invertIfNegative val="0"/>
          <c:cat>
            <c:numRef>
              <c:f>Лист1!$A$2:$A$4</c:f>
              <c:numCache>
                <c:formatCode>General</c:formatCode>
                <c:ptCount val="3"/>
                <c:pt idx="0">
                  <c:v>2021</c:v>
                </c:pt>
                <c:pt idx="1">
                  <c:v>2022</c:v>
                </c:pt>
                <c:pt idx="2">
                  <c:v>2023</c:v>
                </c:pt>
              </c:numCache>
            </c:numRef>
          </c:cat>
          <c:val>
            <c:numRef>
              <c:f>Лист1!$E$2:$E$4</c:f>
              <c:numCache>
                <c:formatCode>General</c:formatCode>
                <c:ptCount val="3"/>
                <c:pt idx="0">
                  <c:v>33</c:v>
                </c:pt>
                <c:pt idx="1">
                  <c:v>22</c:v>
                </c:pt>
                <c:pt idx="2">
                  <c:v>43</c:v>
                </c:pt>
              </c:numCache>
            </c:numRef>
          </c:val>
          <c:extLst>
            <c:ext xmlns:c16="http://schemas.microsoft.com/office/drawing/2014/chart" uri="{C3380CC4-5D6E-409C-BE32-E72D297353CC}">
              <c16:uniqueId val="{00000003-2FEB-4AAB-8AAE-029F3C04CF75}"/>
            </c:ext>
          </c:extLst>
        </c:ser>
        <c:ser>
          <c:idx val="4"/>
          <c:order val="4"/>
          <c:tx>
            <c:strRef>
              <c:f>Лист1!$F$1</c:f>
              <c:strCache>
                <c:ptCount val="1"/>
                <c:pt idx="0">
                  <c:v>Курбусахский ДИПИ</c:v>
                </c:pt>
              </c:strCache>
            </c:strRef>
          </c:tx>
          <c:invertIfNegative val="0"/>
          <c:cat>
            <c:numRef>
              <c:f>Лист1!$A$2:$A$4</c:f>
              <c:numCache>
                <c:formatCode>General</c:formatCode>
                <c:ptCount val="3"/>
                <c:pt idx="0">
                  <c:v>2021</c:v>
                </c:pt>
                <c:pt idx="1">
                  <c:v>2022</c:v>
                </c:pt>
                <c:pt idx="2">
                  <c:v>2023</c:v>
                </c:pt>
              </c:numCache>
            </c:numRef>
          </c:cat>
          <c:val>
            <c:numRef>
              <c:f>Лист1!$F$2:$F$4</c:f>
              <c:numCache>
                <c:formatCode>General</c:formatCode>
                <c:ptCount val="3"/>
                <c:pt idx="0">
                  <c:v>1</c:v>
                </c:pt>
                <c:pt idx="1">
                  <c:v>0</c:v>
                </c:pt>
                <c:pt idx="2">
                  <c:v>0</c:v>
                </c:pt>
              </c:numCache>
            </c:numRef>
          </c:val>
          <c:extLst>
            <c:ext xmlns:c16="http://schemas.microsoft.com/office/drawing/2014/chart" uri="{C3380CC4-5D6E-409C-BE32-E72D297353CC}">
              <c16:uniqueId val="{00000004-2FEB-4AAB-8AAE-029F3C04CF75}"/>
            </c:ext>
          </c:extLst>
        </c:ser>
        <c:ser>
          <c:idx val="5"/>
          <c:order val="5"/>
          <c:tx>
            <c:strRef>
              <c:f>Лист1!$G$1</c:f>
              <c:strCache>
                <c:ptCount val="1"/>
                <c:pt idx="0">
                  <c:v>Жиганский ДИПИ</c:v>
                </c:pt>
              </c:strCache>
            </c:strRef>
          </c:tx>
          <c:invertIfNegative val="0"/>
          <c:cat>
            <c:numRef>
              <c:f>Лист1!$A$2:$A$4</c:f>
              <c:numCache>
                <c:formatCode>General</c:formatCode>
                <c:ptCount val="3"/>
                <c:pt idx="0">
                  <c:v>2021</c:v>
                </c:pt>
                <c:pt idx="1">
                  <c:v>2022</c:v>
                </c:pt>
                <c:pt idx="2">
                  <c:v>2023</c:v>
                </c:pt>
              </c:numCache>
            </c:numRef>
          </c:cat>
          <c:val>
            <c:numRef>
              <c:f>Лист1!$G$2:$G$4</c:f>
              <c:numCache>
                <c:formatCode>General</c:formatCode>
                <c:ptCount val="3"/>
                <c:pt idx="0">
                  <c:v>0</c:v>
                </c:pt>
                <c:pt idx="1">
                  <c:v>3</c:v>
                </c:pt>
                <c:pt idx="2">
                  <c:v>0</c:v>
                </c:pt>
              </c:numCache>
            </c:numRef>
          </c:val>
          <c:extLst>
            <c:ext xmlns:c16="http://schemas.microsoft.com/office/drawing/2014/chart" uri="{C3380CC4-5D6E-409C-BE32-E72D297353CC}">
              <c16:uniqueId val="{00000005-2FEB-4AAB-8AAE-029F3C04CF75}"/>
            </c:ext>
          </c:extLst>
        </c:ser>
        <c:ser>
          <c:idx val="6"/>
          <c:order val="6"/>
          <c:tx>
            <c:strRef>
              <c:f>Лист1!$H$1</c:f>
              <c:strCache>
                <c:ptCount val="1"/>
                <c:pt idx="0">
                  <c:v>Томмотский ПНИ</c:v>
                </c:pt>
              </c:strCache>
            </c:strRef>
          </c:tx>
          <c:invertIfNegative val="0"/>
          <c:cat>
            <c:numRef>
              <c:f>Лист1!$A$2:$A$4</c:f>
              <c:numCache>
                <c:formatCode>General</c:formatCode>
                <c:ptCount val="3"/>
                <c:pt idx="0">
                  <c:v>2021</c:v>
                </c:pt>
                <c:pt idx="1">
                  <c:v>2022</c:v>
                </c:pt>
                <c:pt idx="2">
                  <c:v>2023</c:v>
                </c:pt>
              </c:numCache>
            </c:numRef>
          </c:cat>
          <c:val>
            <c:numRef>
              <c:f>Лист1!$H$2:$H$4</c:f>
              <c:numCache>
                <c:formatCode>General</c:formatCode>
                <c:ptCount val="3"/>
                <c:pt idx="0">
                  <c:v>0</c:v>
                </c:pt>
                <c:pt idx="1">
                  <c:v>0</c:v>
                </c:pt>
                <c:pt idx="2">
                  <c:v>0</c:v>
                </c:pt>
              </c:numCache>
            </c:numRef>
          </c:val>
          <c:extLst>
            <c:ext xmlns:c16="http://schemas.microsoft.com/office/drawing/2014/chart" uri="{C3380CC4-5D6E-409C-BE32-E72D297353CC}">
              <c16:uniqueId val="{00000006-2FEB-4AAB-8AAE-029F3C04CF75}"/>
            </c:ext>
          </c:extLst>
        </c:ser>
        <c:ser>
          <c:idx val="7"/>
          <c:order val="7"/>
          <c:tx>
            <c:strRef>
              <c:f>Лист1!$I$1</c:f>
              <c:strCache>
                <c:ptCount val="1"/>
                <c:pt idx="0">
                  <c:v>Хангаласский ДИПИ </c:v>
                </c:pt>
              </c:strCache>
            </c:strRef>
          </c:tx>
          <c:invertIfNegative val="0"/>
          <c:cat>
            <c:numRef>
              <c:f>Лист1!$A$2:$A$4</c:f>
              <c:numCache>
                <c:formatCode>General</c:formatCode>
                <c:ptCount val="3"/>
                <c:pt idx="0">
                  <c:v>2021</c:v>
                </c:pt>
                <c:pt idx="1">
                  <c:v>2022</c:v>
                </c:pt>
                <c:pt idx="2">
                  <c:v>2023</c:v>
                </c:pt>
              </c:numCache>
            </c:numRef>
          </c:cat>
          <c:val>
            <c:numRef>
              <c:f>Лист1!$I$2:$I$4</c:f>
              <c:numCache>
                <c:formatCode>General</c:formatCode>
                <c:ptCount val="3"/>
                <c:pt idx="0">
                  <c:v>2</c:v>
                </c:pt>
                <c:pt idx="1">
                  <c:v>0</c:v>
                </c:pt>
                <c:pt idx="2">
                  <c:v>0</c:v>
                </c:pt>
              </c:numCache>
            </c:numRef>
          </c:val>
          <c:extLst>
            <c:ext xmlns:c16="http://schemas.microsoft.com/office/drawing/2014/chart" uri="{C3380CC4-5D6E-409C-BE32-E72D297353CC}">
              <c16:uniqueId val="{00000007-2FEB-4AAB-8AAE-029F3C04CF75}"/>
            </c:ext>
          </c:extLst>
        </c:ser>
        <c:ser>
          <c:idx val="8"/>
          <c:order val="8"/>
          <c:tx>
            <c:strRef>
              <c:f>Лист1!$J$1</c:f>
              <c:strCache>
                <c:ptCount val="1"/>
                <c:pt idx="0">
                  <c:v>Хангаласский ОВП</c:v>
                </c:pt>
              </c:strCache>
            </c:strRef>
          </c:tx>
          <c:invertIfNegative val="0"/>
          <c:cat>
            <c:numRef>
              <c:f>Лист1!$A$2:$A$4</c:f>
              <c:numCache>
                <c:formatCode>General</c:formatCode>
                <c:ptCount val="3"/>
                <c:pt idx="0">
                  <c:v>2021</c:v>
                </c:pt>
                <c:pt idx="1">
                  <c:v>2022</c:v>
                </c:pt>
                <c:pt idx="2">
                  <c:v>2023</c:v>
                </c:pt>
              </c:numCache>
            </c:numRef>
          </c:cat>
          <c:val>
            <c:numRef>
              <c:f>Лист1!$J$2:$J$4</c:f>
              <c:numCache>
                <c:formatCode>General</c:formatCode>
                <c:ptCount val="3"/>
                <c:pt idx="0">
                  <c:v>0</c:v>
                </c:pt>
                <c:pt idx="1">
                  <c:v>0</c:v>
                </c:pt>
                <c:pt idx="2">
                  <c:v>1</c:v>
                </c:pt>
              </c:numCache>
            </c:numRef>
          </c:val>
          <c:extLst>
            <c:ext xmlns:c16="http://schemas.microsoft.com/office/drawing/2014/chart" uri="{C3380CC4-5D6E-409C-BE32-E72D297353CC}">
              <c16:uniqueId val="{00000008-2FEB-4AAB-8AAE-029F3C04CF75}"/>
            </c:ext>
          </c:extLst>
        </c:ser>
        <c:ser>
          <c:idx val="9"/>
          <c:order val="9"/>
          <c:tx>
            <c:strRef>
              <c:f>Лист1!$K$1</c:f>
              <c:strCache>
                <c:ptCount val="1"/>
                <c:pt idx="0">
                  <c:v>Депутатский ДИПИ</c:v>
                </c:pt>
              </c:strCache>
            </c:strRef>
          </c:tx>
          <c:invertIfNegative val="0"/>
          <c:cat>
            <c:numRef>
              <c:f>Лист1!$A$2:$A$4</c:f>
              <c:numCache>
                <c:formatCode>General</c:formatCode>
                <c:ptCount val="3"/>
                <c:pt idx="0">
                  <c:v>2021</c:v>
                </c:pt>
                <c:pt idx="1">
                  <c:v>2022</c:v>
                </c:pt>
                <c:pt idx="2">
                  <c:v>2023</c:v>
                </c:pt>
              </c:numCache>
            </c:numRef>
          </c:cat>
          <c:val>
            <c:numRef>
              <c:f>Лист1!$K$2:$K$4</c:f>
              <c:numCache>
                <c:formatCode>General</c:formatCode>
                <c:ptCount val="3"/>
                <c:pt idx="0">
                  <c:v>1</c:v>
                </c:pt>
                <c:pt idx="1">
                  <c:v>0</c:v>
                </c:pt>
                <c:pt idx="2">
                  <c:v>0</c:v>
                </c:pt>
              </c:numCache>
            </c:numRef>
          </c:val>
          <c:extLst>
            <c:ext xmlns:c16="http://schemas.microsoft.com/office/drawing/2014/chart" uri="{C3380CC4-5D6E-409C-BE32-E72D297353CC}">
              <c16:uniqueId val="{00000009-2FEB-4AAB-8AAE-029F3C04CF75}"/>
            </c:ext>
          </c:extLst>
        </c:ser>
        <c:ser>
          <c:idx val="10"/>
          <c:order val="10"/>
          <c:tx>
            <c:strRef>
              <c:f>Лист1!$L$1</c:f>
              <c:strCache>
                <c:ptCount val="1"/>
                <c:pt idx="0">
                  <c:v>НКО Алмаз</c:v>
                </c:pt>
              </c:strCache>
            </c:strRef>
          </c:tx>
          <c:invertIfNegative val="0"/>
          <c:cat>
            <c:numRef>
              <c:f>Лист1!$A$2:$A$4</c:f>
              <c:numCache>
                <c:formatCode>General</c:formatCode>
                <c:ptCount val="3"/>
                <c:pt idx="0">
                  <c:v>2021</c:v>
                </c:pt>
                <c:pt idx="1">
                  <c:v>2022</c:v>
                </c:pt>
                <c:pt idx="2">
                  <c:v>2023</c:v>
                </c:pt>
              </c:numCache>
            </c:numRef>
          </c:cat>
          <c:val>
            <c:numRef>
              <c:f>Лист1!$L$2:$L$4</c:f>
              <c:numCache>
                <c:formatCode>General</c:formatCode>
                <c:ptCount val="3"/>
                <c:pt idx="0">
                  <c:v>0</c:v>
                </c:pt>
                <c:pt idx="1">
                  <c:v>3</c:v>
                </c:pt>
                <c:pt idx="2">
                  <c:v>3</c:v>
                </c:pt>
              </c:numCache>
            </c:numRef>
          </c:val>
          <c:extLst>
            <c:ext xmlns:c16="http://schemas.microsoft.com/office/drawing/2014/chart" uri="{C3380CC4-5D6E-409C-BE32-E72D297353CC}">
              <c16:uniqueId val="{0000000A-2FEB-4AAB-8AAE-029F3C04CF75}"/>
            </c:ext>
          </c:extLst>
        </c:ser>
        <c:ser>
          <c:idx val="11"/>
          <c:order val="11"/>
          <c:tx>
            <c:strRef>
              <c:f>Лист1!$M$1</c:f>
              <c:strCache>
                <c:ptCount val="1"/>
                <c:pt idx="0">
                  <c:v>Столбец1</c:v>
                </c:pt>
              </c:strCache>
            </c:strRef>
          </c:tx>
          <c:invertIfNegative val="0"/>
          <c:cat>
            <c:numRef>
              <c:f>Лист1!$A$2:$A$4</c:f>
              <c:numCache>
                <c:formatCode>General</c:formatCode>
                <c:ptCount val="3"/>
                <c:pt idx="0">
                  <c:v>2021</c:v>
                </c:pt>
                <c:pt idx="1">
                  <c:v>2022</c:v>
                </c:pt>
                <c:pt idx="2">
                  <c:v>2023</c:v>
                </c:pt>
              </c:numCache>
            </c:numRef>
          </c:cat>
          <c:val>
            <c:numRef>
              <c:f>Лист1!$M$2:$M$4</c:f>
            </c:numRef>
          </c:val>
          <c:shape val="box"/>
          <c:extLst>
            <c:ext xmlns:c16="http://schemas.microsoft.com/office/drawing/2014/chart" uri="{C3380CC4-5D6E-409C-BE32-E72D297353CC}">
              <c16:uniqueId val="{0000000B-2FEB-4AAB-8AAE-029F3C04CF75}"/>
            </c:ext>
          </c:extLst>
        </c:ser>
        <c:dLbls>
          <c:showLegendKey val="0"/>
          <c:showVal val="0"/>
          <c:showCatName val="0"/>
          <c:showSerName val="0"/>
          <c:showPercent val="0"/>
          <c:showBubbleSize val="0"/>
        </c:dLbls>
        <c:gapWidth val="150"/>
        <c:shape val="cylinder"/>
        <c:axId val="311866112"/>
        <c:axId val="311867648"/>
        <c:axId val="0"/>
      </c:bar3DChart>
      <c:catAx>
        <c:axId val="311866112"/>
        <c:scaling>
          <c:orientation val="minMax"/>
        </c:scaling>
        <c:delete val="0"/>
        <c:axPos val="b"/>
        <c:numFmt formatCode="General" sourceLinked="1"/>
        <c:majorTickMark val="out"/>
        <c:minorTickMark val="none"/>
        <c:tickLblPos val="nextTo"/>
        <c:crossAx val="311867648"/>
        <c:crosses val="autoZero"/>
        <c:auto val="1"/>
        <c:lblAlgn val="ctr"/>
        <c:lblOffset val="100"/>
        <c:noMultiLvlLbl val="0"/>
      </c:catAx>
      <c:valAx>
        <c:axId val="311867648"/>
        <c:scaling>
          <c:orientation val="minMax"/>
        </c:scaling>
        <c:delete val="0"/>
        <c:axPos val="l"/>
        <c:majorGridlines/>
        <c:numFmt formatCode="General" sourceLinked="1"/>
        <c:majorTickMark val="out"/>
        <c:minorTickMark val="none"/>
        <c:tickLblPos val="nextTo"/>
        <c:crossAx val="311866112"/>
        <c:crosses val="autoZero"/>
        <c:crossBetween val="between"/>
      </c:valAx>
    </c:plotArea>
    <c:legend>
      <c:legendPos val="r"/>
      <c:layout>
        <c:manualLayout>
          <c:xMode val="edge"/>
          <c:yMode val="edge"/>
          <c:x val="0.73461721710700512"/>
          <c:y val="2.6308866087871616E-2"/>
          <c:w val="0.2546921692517749"/>
          <c:h val="0.92999852918937664"/>
        </c:manualLayout>
      </c:layout>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ideWall>
    <c:backWall>
      <c:thickness val="0"/>
    </c:backWall>
    <c:plotArea>
      <c:layout>
        <c:manualLayout>
          <c:layoutTarget val="inner"/>
          <c:xMode val="edge"/>
          <c:yMode val="edge"/>
          <c:x val="0.10469277438920563"/>
          <c:y val="2.4200269473575189E-2"/>
          <c:w val="0.64845161235875237"/>
          <c:h val="0.6563475470277137"/>
        </c:manualLayout>
      </c:layout>
      <c:bar3DChart>
        <c:barDir val="col"/>
        <c:grouping val="standard"/>
        <c:varyColors val="0"/>
        <c:ser>
          <c:idx val="0"/>
          <c:order val="0"/>
          <c:tx>
            <c:strRef>
              <c:f>Лист1!$B$2</c:f>
              <c:strCache>
                <c:ptCount val="1"/>
                <c:pt idx="0">
                  <c:v>Педикулез</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c:f>
              <c:numCache>
                <c:formatCode>General</c:formatCode>
                <c:ptCount val="1"/>
              </c:numCache>
            </c:numRef>
          </c:cat>
          <c:val>
            <c:numRef>
              <c:f>Лист1!$B$3</c:f>
              <c:numCache>
                <c:formatCode>General</c:formatCode>
                <c:ptCount val="1"/>
                <c:pt idx="0">
                  <c:v>11</c:v>
                </c:pt>
              </c:numCache>
            </c:numRef>
          </c:val>
          <c:extLst>
            <c:ext xmlns:c16="http://schemas.microsoft.com/office/drawing/2014/chart" uri="{C3380CC4-5D6E-409C-BE32-E72D297353CC}">
              <c16:uniqueId val="{00000000-61EB-4D3C-A824-B9F4CFE6A8E8}"/>
            </c:ext>
          </c:extLst>
        </c:ser>
        <c:ser>
          <c:idx val="1"/>
          <c:order val="1"/>
          <c:tx>
            <c:strRef>
              <c:f>Лист1!$C$2</c:f>
              <c:strCache>
                <c:ptCount val="1"/>
                <c:pt idx="0">
                  <c:v>Глистные инвазии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c:f>
              <c:numCache>
                <c:formatCode>General</c:formatCode>
                <c:ptCount val="1"/>
              </c:numCache>
            </c:numRef>
          </c:cat>
          <c:val>
            <c:numRef>
              <c:f>Лист1!$C$3</c:f>
              <c:numCache>
                <c:formatCode>General</c:formatCode>
                <c:ptCount val="1"/>
                <c:pt idx="0">
                  <c:v>0</c:v>
                </c:pt>
              </c:numCache>
            </c:numRef>
          </c:val>
          <c:extLst>
            <c:ext xmlns:c16="http://schemas.microsoft.com/office/drawing/2014/chart" uri="{C3380CC4-5D6E-409C-BE32-E72D297353CC}">
              <c16:uniqueId val="{00000001-61EB-4D3C-A824-B9F4CFE6A8E8}"/>
            </c:ext>
          </c:extLst>
        </c:ser>
        <c:ser>
          <c:idx val="2"/>
          <c:order val="2"/>
          <c:tx>
            <c:strRef>
              <c:f>Лист1!$D$2</c:f>
              <c:strCache>
                <c:ptCount val="1"/>
                <c:pt idx="0">
                  <c:v>Сифилис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c:f>
              <c:numCache>
                <c:formatCode>General</c:formatCode>
                <c:ptCount val="1"/>
              </c:numCache>
            </c:numRef>
          </c:cat>
          <c:val>
            <c:numRef>
              <c:f>Лист1!$D$3</c:f>
              <c:numCache>
                <c:formatCode>General</c:formatCode>
                <c:ptCount val="1"/>
                <c:pt idx="0">
                  <c:v>8</c:v>
                </c:pt>
              </c:numCache>
            </c:numRef>
          </c:val>
          <c:extLst>
            <c:ext xmlns:c16="http://schemas.microsoft.com/office/drawing/2014/chart" uri="{C3380CC4-5D6E-409C-BE32-E72D297353CC}">
              <c16:uniqueId val="{00000002-61EB-4D3C-A824-B9F4CFE6A8E8}"/>
            </c:ext>
          </c:extLst>
        </c:ser>
        <c:ser>
          <c:idx val="3"/>
          <c:order val="3"/>
          <c:tx>
            <c:strRef>
              <c:f>Лист1!$E$2</c:f>
              <c:strCache>
                <c:ptCount val="1"/>
                <c:pt idx="0">
                  <c:v>ФЛГ(+)</c:v>
                </c:pt>
              </c:strCache>
            </c:strRef>
          </c:tx>
          <c:spPr>
            <a:solidFill>
              <a:schemeClr val="accent4">
                <a:lumMod val="60000"/>
                <a:lumOff val="40000"/>
              </a:schemeClr>
            </a:solidFill>
          </c:spPr>
          <c:invertIfNegative val="0"/>
          <c:cat>
            <c:numRef>
              <c:f>Лист1!$A$3</c:f>
              <c:numCache>
                <c:formatCode>General</c:formatCode>
                <c:ptCount val="1"/>
              </c:numCache>
            </c:numRef>
          </c:cat>
          <c:val>
            <c:numRef>
              <c:f>Лист1!$E$3</c:f>
              <c:numCache>
                <c:formatCode>General</c:formatCode>
                <c:ptCount val="1"/>
                <c:pt idx="0">
                  <c:v>29</c:v>
                </c:pt>
              </c:numCache>
            </c:numRef>
          </c:val>
          <c:extLst>
            <c:ext xmlns:c16="http://schemas.microsoft.com/office/drawing/2014/chart" uri="{C3380CC4-5D6E-409C-BE32-E72D297353CC}">
              <c16:uniqueId val="{00000003-61EB-4D3C-A824-B9F4CFE6A8E8}"/>
            </c:ext>
          </c:extLst>
        </c:ser>
        <c:ser>
          <c:idx val="4"/>
          <c:order val="4"/>
          <c:tx>
            <c:strRef>
              <c:f>Лист1!$F$2</c:f>
              <c:strCache>
                <c:ptCount val="1"/>
                <c:pt idx="0">
                  <c:v>ВИЧ</c:v>
                </c:pt>
              </c:strCache>
            </c:strRef>
          </c:tx>
          <c:invertIfNegative val="0"/>
          <c:cat>
            <c:numRef>
              <c:f>Лист1!$A$3</c:f>
              <c:numCache>
                <c:formatCode>General</c:formatCode>
                <c:ptCount val="1"/>
              </c:numCache>
            </c:numRef>
          </c:cat>
          <c:val>
            <c:numRef>
              <c:f>Лист1!$F$3</c:f>
              <c:numCache>
                <c:formatCode>General</c:formatCode>
                <c:ptCount val="1"/>
                <c:pt idx="0">
                  <c:v>3</c:v>
                </c:pt>
              </c:numCache>
            </c:numRef>
          </c:val>
          <c:extLst>
            <c:ext xmlns:c16="http://schemas.microsoft.com/office/drawing/2014/chart" uri="{C3380CC4-5D6E-409C-BE32-E72D297353CC}">
              <c16:uniqueId val="{00000004-61EB-4D3C-A824-B9F4CFE6A8E8}"/>
            </c:ext>
          </c:extLst>
        </c:ser>
        <c:ser>
          <c:idx val="5"/>
          <c:order val="5"/>
          <c:tx>
            <c:strRef>
              <c:f>Лист1!$G$2</c:f>
              <c:strCache>
                <c:ptCount val="1"/>
                <c:pt idx="0">
                  <c:v>Чесотка</c:v>
                </c:pt>
              </c:strCache>
            </c:strRef>
          </c:tx>
          <c:invertIfNegative val="0"/>
          <c:cat>
            <c:numRef>
              <c:f>Лист1!$A$3</c:f>
              <c:numCache>
                <c:formatCode>General</c:formatCode>
                <c:ptCount val="1"/>
              </c:numCache>
            </c:numRef>
          </c:cat>
          <c:val>
            <c:numRef>
              <c:f>Лист1!$G$3</c:f>
              <c:numCache>
                <c:formatCode>General</c:formatCode>
                <c:ptCount val="1"/>
                <c:pt idx="0">
                  <c:v>0</c:v>
                </c:pt>
              </c:numCache>
            </c:numRef>
          </c:val>
          <c:extLst>
            <c:ext xmlns:c16="http://schemas.microsoft.com/office/drawing/2014/chart" uri="{C3380CC4-5D6E-409C-BE32-E72D297353CC}">
              <c16:uniqueId val="{00000005-61EB-4D3C-A824-B9F4CFE6A8E8}"/>
            </c:ext>
          </c:extLst>
        </c:ser>
        <c:ser>
          <c:idx val="6"/>
          <c:order val="6"/>
          <c:tx>
            <c:strRef>
              <c:f>Лист1!$H$2</c:f>
              <c:strCache>
                <c:ptCount val="1"/>
                <c:pt idx="0">
                  <c:v>Covid-19</c:v>
                </c:pt>
              </c:strCache>
            </c:strRef>
          </c:tx>
          <c:invertIfNegative val="0"/>
          <c:cat>
            <c:numRef>
              <c:f>Лист1!$A$3</c:f>
              <c:numCache>
                <c:formatCode>General</c:formatCode>
                <c:ptCount val="1"/>
              </c:numCache>
            </c:numRef>
          </c:cat>
          <c:val>
            <c:numRef>
              <c:f>Лист1!$H$3</c:f>
              <c:numCache>
                <c:formatCode>General</c:formatCode>
                <c:ptCount val="1"/>
                <c:pt idx="0">
                  <c:v>0</c:v>
                </c:pt>
              </c:numCache>
            </c:numRef>
          </c:val>
          <c:extLst>
            <c:ext xmlns:c16="http://schemas.microsoft.com/office/drawing/2014/chart" uri="{C3380CC4-5D6E-409C-BE32-E72D297353CC}">
              <c16:uniqueId val="{00000006-61EB-4D3C-A824-B9F4CFE6A8E8}"/>
            </c:ext>
          </c:extLst>
        </c:ser>
        <c:ser>
          <c:idx val="7"/>
          <c:order val="7"/>
          <c:tx>
            <c:strRef>
              <c:f>Лист1!$I$2</c:f>
              <c:strCache>
                <c:ptCount val="1"/>
                <c:pt idx="0">
                  <c:v>Внебольничная пневмония</c:v>
                </c:pt>
              </c:strCache>
            </c:strRef>
          </c:tx>
          <c:invertIfNegative val="0"/>
          <c:cat>
            <c:numRef>
              <c:f>Лист1!$A$3</c:f>
              <c:numCache>
                <c:formatCode>General</c:formatCode>
                <c:ptCount val="1"/>
              </c:numCache>
            </c:numRef>
          </c:cat>
          <c:val>
            <c:numRef>
              <c:f>Лист1!$I$3</c:f>
              <c:numCache>
                <c:formatCode>General</c:formatCode>
                <c:ptCount val="1"/>
                <c:pt idx="0">
                  <c:v>4</c:v>
                </c:pt>
              </c:numCache>
            </c:numRef>
          </c:val>
          <c:extLst>
            <c:ext xmlns:c16="http://schemas.microsoft.com/office/drawing/2014/chart" uri="{C3380CC4-5D6E-409C-BE32-E72D297353CC}">
              <c16:uniqueId val="{00000007-61EB-4D3C-A824-B9F4CFE6A8E8}"/>
            </c:ext>
          </c:extLst>
        </c:ser>
        <c:dLbls>
          <c:showLegendKey val="0"/>
          <c:showVal val="0"/>
          <c:showCatName val="0"/>
          <c:showSerName val="0"/>
          <c:showPercent val="0"/>
          <c:showBubbleSize val="0"/>
        </c:dLbls>
        <c:gapWidth val="150"/>
        <c:shape val="cylinder"/>
        <c:axId val="311738752"/>
        <c:axId val="311740288"/>
        <c:axId val="311873024"/>
      </c:bar3DChart>
      <c:catAx>
        <c:axId val="311738752"/>
        <c:scaling>
          <c:orientation val="minMax"/>
        </c:scaling>
        <c:delete val="0"/>
        <c:axPos val="b"/>
        <c:numFmt formatCode="General" sourceLinked="0"/>
        <c:majorTickMark val="out"/>
        <c:minorTickMark val="none"/>
        <c:tickLblPos val="nextTo"/>
        <c:crossAx val="311740288"/>
        <c:crosses val="autoZero"/>
        <c:auto val="1"/>
        <c:lblAlgn val="ctr"/>
        <c:lblOffset val="100"/>
        <c:noMultiLvlLbl val="0"/>
      </c:catAx>
      <c:valAx>
        <c:axId val="311740288"/>
        <c:scaling>
          <c:orientation val="minMax"/>
        </c:scaling>
        <c:delete val="0"/>
        <c:axPos val="l"/>
        <c:majorGridlines/>
        <c:numFmt formatCode="General" sourceLinked="1"/>
        <c:majorTickMark val="out"/>
        <c:minorTickMark val="none"/>
        <c:tickLblPos val="nextTo"/>
        <c:crossAx val="311738752"/>
        <c:crosses val="autoZero"/>
        <c:crossBetween val="between"/>
      </c:valAx>
      <c:serAx>
        <c:axId val="311873024"/>
        <c:scaling>
          <c:orientation val="minMax"/>
        </c:scaling>
        <c:delete val="0"/>
        <c:axPos val="b"/>
        <c:majorTickMark val="out"/>
        <c:minorTickMark val="none"/>
        <c:tickLblPos val="nextTo"/>
        <c:crossAx val="311740288"/>
        <c:crosses val="autoZero"/>
      </c:ser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Структура персонала по полу 2022 г.</a:t>
            </a:r>
          </a:p>
        </c:rich>
      </c:tx>
      <c:layout>
        <c:manualLayout>
          <c:xMode val="edge"/>
          <c:yMode val="edge"/>
          <c:x val="0.17103016448038191"/>
          <c:y val="3.7086092715231805E-2"/>
        </c:manualLayout>
      </c:layout>
      <c:overlay val="0"/>
    </c:title>
    <c:autoTitleDeleted val="0"/>
    <c:plotArea>
      <c:layout/>
      <c:pieChart>
        <c:varyColors val="1"/>
        <c:ser>
          <c:idx val="0"/>
          <c:order val="0"/>
          <c:tx>
            <c:strRef>
              <c:f>Лист1!$B$1</c:f>
              <c:strCache>
                <c:ptCount val="1"/>
                <c:pt idx="0">
                  <c:v>Структура персонала по полу 2016 г.</c:v>
                </c:pt>
              </c:strCache>
            </c:strRef>
          </c:tx>
          <c:dLbls>
            <c:dLbl>
              <c:idx val="0"/>
              <c:tx>
                <c:rich>
                  <a:bodyPr/>
                  <a:lstStyle/>
                  <a:p>
                    <a:r>
                      <a:rPr lang="en-US"/>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3B-4588-90CE-3314C017939A}"/>
                </c:ext>
              </c:extLst>
            </c:dLbl>
            <c:dLbl>
              <c:idx val="1"/>
              <c:layout>
                <c:manualLayout>
                  <c:x val="7.8566080277294031E-2"/>
                  <c:y val="-0.15215920683525699"/>
                </c:manualLayout>
              </c:layout>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3B-4588-90CE-3314C017939A}"/>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0.00%</c:formatCode>
                <c:ptCount val="2"/>
                <c:pt idx="0">
                  <c:v>0.17</c:v>
                </c:pt>
                <c:pt idx="1">
                  <c:v>0.83000000000000063</c:v>
                </c:pt>
              </c:numCache>
            </c:numRef>
          </c:val>
          <c:extLst>
            <c:ext xmlns:c16="http://schemas.microsoft.com/office/drawing/2014/chart" uri="{C3380CC4-5D6E-409C-BE32-E72D297353CC}">
              <c16:uniqueId val="{00000002-0A3B-4588-90CE-3314C017939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148544426176251"/>
          <c:y val="0.49782234619775667"/>
          <c:w val="0.2472215444110307"/>
          <c:h val="0.1789437755258171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МВД!$B$1</c:f>
              <c:strCache>
                <c:ptCount val="1"/>
                <c:pt idx="0">
                  <c:v>2021 г. </c:v>
                </c:pt>
              </c:strCache>
            </c:strRef>
          </c:tx>
          <c:invertIfNegative val="0"/>
          <c:cat>
            <c:strRef>
              <c:f>МВД!$A$2:$A$7</c:f>
              <c:strCache>
                <c:ptCount val="6"/>
                <c:pt idx="0">
                  <c:v>Восстановление паспорта</c:v>
                </c:pt>
                <c:pt idx="1">
                  <c:v>Выписка с места прописки</c:v>
                </c:pt>
                <c:pt idx="2">
                  <c:v>Адресная справка</c:v>
                </c:pt>
                <c:pt idx="3">
                  <c:v>Временное удостоверение личности</c:v>
                </c:pt>
                <c:pt idx="4">
                  <c:v>Содействие по оформлению гражданства</c:v>
                </c:pt>
                <c:pt idx="5">
                  <c:v>Оформлено гражданство</c:v>
                </c:pt>
              </c:strCache>
            </c:strRef>
          </c:cat>
          <c:val>
            <c:numRef>
              <c:f>МВД!$B$2:$B$7</c:f>
              <c:numCache>
                <c:formatCode>General</c:formatCode>
                <c:ptCount val="6"/>
                <c:pt idx="0">
                  <c:v>27</c:v>
                </c:pt>
                <c:pt idx="1">
                  <c:v>3</c:v>
                </c:pt>
                <c:pt idx="2">
                  <c:v>34</c:v>
                </c:pt>
                <c:pt idx="3">
                  <c:v>2</c:v>
                </c:pt>
                <c:pt idx="4">
                  <c:v>91</c:v>
                </c:pt>
                <c:pt idx="5">
                  <c:v>1</c:v>
                </c:pt>
              </c:numCache>
            </c:numRef>
          </c:val>
          <c:extLst>
            <c:ext xmlns:c16="http://schemas.microsoft.com/office/drawing/2014/chart" uri="{C3380CC4-5D6E-409C-BE32-E72D297353CC}">
              <c16:uniqueId val="{00000000-2BB0-4BB0-B0E7-1393E5BC1707}"/>
            </c:ext>
          </c:extLst>
        </c:ser>
        <c:ser>
          <c:idx val="1"/>
          <c:order val="1"/>
          <c:tx>
            <c:strRef>
              <c:f>МВД!$C$1</c:f>
              <c:strCache>
                <c:ptCount val="1"/>
                <c:pt idx="0">
                  <c:v>2022 г.</c:v>
                </c:pt>
              </c:strCache>
            </c:strRef>
          </c:tx>
          <c:invertIfNegative val="0"/>
          <c:cat>
            <c:strRef>
              <c:f>МВД!$A$2:$A$7</c:f>
              <c:strCache>
                <c:ptCount val="6"/>
                <c:pt idx="0">
                  <c:v>Восстановление паспорта</c:v>
                </c:pt>
                <c:pt idx="1">
                  <c:v>Выписка с места прописки</c:v>
                </c:pt>
                <c:pt idx="2">
                  <c:v>Адресная справка</c:v>
                </c:pt>
                <c:pt idx="3">
                  <c:v>Временное удостоверение личности</c:v>
                </c:pt>
                <c:pt idx="4">
                  <c:v>Содействие по оформлению гражданства</c:v>
                </c:pt>
                <c:pt idx="5">
                  <c:v>Оформлено гражданство</c:v>
                </c:pt>
              </c:strCache>
            </c:strRef>
          </c:cat>
          <c:val>
            <c:numRef>
              <c:f>МВД!$C$2:$C$7</c:f>
              <c:numCache>
                <c:formatCode>General</c:formatCode>
                <c:ptCount val="6"/>
                <c:pt idx="0">
                  <c:v>40</c:v>
                </c:pt>
                <c:pt idx="1">
                  <c:v>9</c:v>
                </c:pt>
                <c:pt idx="2">
                  <c:v>36</c:v>
                </c:pt>
                <c:pt idx="3">
                  <c:v>0</c:v>
                </c:pt>
                <c:pt idx="4">
                  <c:v>94</c:v>
                </c:pt>
                <c:pt idx="5">
                  <c:v>1</c:v>
                </c:pt>
              </c:numCache>
            </c:numRef>
          </c:val>
          <c:extLst>
            <c:ext xmlns:c16="http://schemas.microsoft.com/office/drawing/2014/chart" uri="{C3380CC4-5D6E-409C-BE32-E72D297353CC}">
              <c16:uniqueId val="{00000001-2BB0-4BB0-B0E7-1393E5BC1707}"/>
            </c:ext>
          </c:extLst>
        </c:ser>
        <c:ser>
          <c:idx val="2"/>
          <c:order val="2"/>
          <c:tx>
            <c:strRef>
              <c:f>МВД!$D$1</c:f>
              <c:strCache>
                <c:ptCount val="1"/>
                <c:pt idx="0">
                  <c:v>2023 г.</c:v>
                </c:pt>
              </c:strCache>
            </c:strRef>
          </c:tx>
          <c:invertIfNegative val="0"/>
          <c:cat>
            <c:strRef>
              <c:f>МВД!$A$2:$A$7</c:f>
              <c:strCache>
                <c:ptCount val="6"/>
                <c:pt idx="0">
                  <c:v>Восстановление паспорта</c:v>
                </c:pt>
                <c:pt idx="1">
                  <c:v>Выписка с места прописки</c:v>
                </c:pt>
                <c:pt idx="2">
                  <c:v>Адресная справка</c:v>
                </c:pt>
                <c:pt idx="3">
                  <c:v>Временное удостоверение личности</c:v>
                </c:pt>
                <c:pt idx="4">
                  <c:v>Содействие по оформлению гражданства</c:v>
                </c:pt>
                <c:pt idx="5">
                  <c:v>Оформлено гражданство</c:v>
                </c:pt>
              </c:strCache>
            </c:strRef>
          </c:cat>
          <c:val>
            <c:numRef>
              <c:f>МВД!$D$2:$D$7</c:f>
              <c:numCache>
                <c:formatCode>General</c:formatCode>
                <c:ptCount val="6"/>
                <c:pt idx="0">
                  <c:v>57</c:v>
                </c:pt>
                <c:pt idx="1">
                  <c:v>4</c:v>
                </c:pt>
                <c:pt idx="2">
                  <c:v>2</c:v>
                </c:pt>
                <c:pt idx="3">
                  <c:v>1</c:v>
                </c:pt>
                <c:pt idx="4">
                  <c:v>96</c:v>
                </c:pt>
                <c:pt idx="5">
                  <c:v>1</c:v>
                </c:pt>
              </c:numCache>
            </c:numRef>
          </c:val>
          <c:extLst>
            <c:ext xmlns:c16="http://schemas.microsoft.com/office/drawing/2014/chart" uri="{C3380CC4-5D6E-409C-BE32-E72D297353CC}">
              <c16:uniqueId val="{00000002-2BB0-4BB0-B0E7-1393E5BC1707}"/>
            </c:ext>
          </c:extLst>
        </c:ser>
        <c:dLbls>
          <c:showLegendKey val="0"/>
          <c:showVal val="0"/>
          <c:showCatName val="0"/>
          <c:showSerName val="0"/>
          <c:showPercent val="0"/>
          <c:showBubbleSize val="0"/>
        </c:dLbls>
        <c:gapWidth val="150"/>
        <c:axId val="311678464"/>
        <c:axId val="311680000"/>
      </c:barChart>
      <c:catAx>
        <c:axId val="311678464"/>
        <c:scaling>
          <c:orientation val="minMax"/>
        </c:scaling>
        <c:delete val="0"/>
        <c:axPos val="l"/>
        <c:majorGridlines/>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1680000"/>
        <c:crosses val="autoZero"/>
        <c:auto val="1"/>
        <c:lblAlgn val="ctr"/>
        <c:lblOffset val="100"/>
        <c:noMultiLvlLbl val="0"/>
      </c:catAx>
      <c:valAx>
        <c:axId val="311680000"/>
        <c:scaling>
          <c:orientation val="minMax"/>
        </c:scaling>
        <c:delete val="0"/>
        <c:axPos val="b"/>
        <c:majorGridlines/>
        <c:numFmt formatCode="General" sourceLinked="1"/>
        <c:majorTickMark val="out"/>
        <c:minorTickMark val="none"/>
        <c:tickLblPos val="nextTo"/>
        <c:crossAx val="311678464"/>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МВД!$B$1</c:f>
              <c:strCache>
                <c:ptCount val="1"/>
                <c:pt idx="0">
                  <c:v>2021 г. </c:v>
                </c:pt>
              </c:strCache>
            </c:strRef>
          </c:tx>
          <c:invertIfNegative val="0"/>
          <c:cat>
            <c:strRef>
              <c:f>МВД!$A$2:$A$8</c:f>
              <c:strCache>
                <c:ptCount val="7"/>
                <c:pt idx="0">
                  <c:v>Назначение пенсии</c:v>
                </c:pt>
                <c:pt idx="1">
                  <c:v>Переадресовка пенсии</c:v>
                </c:pt>
                <c:pt idx="2">
                  <c:v>Запрос пенсии</c:v>
                </c:pt>
                <c:pt idx="3">
                  <c:v>Получение СНИЛС</c:v>
                </c:pt>
                <c:pt idx="4">
                  <c:v>Дубликат МСЭК, ИПР</c:v>
                </c:pt>
                <c:pt idx="5">
                  <c:v>Справка о размере пенсии</c:v>
                </c:pt>
                <c:pt idx="6">
                  <c:v>Фонд социального страхования</c:v>
                </c:pt>
              </c:strCache>
            </c:strRef>
          </c:cat>
          <c:val>
            <c:numRef>
              <c:f>МВД!$B$2:$B$8</c:f>
              <c:numCache>
                <c:formatCode>General</c:formatCode>
                <c:ptCount val="7"/>
                <c:pt idx="0">
                  <c:v>24</c:v>
                </c:pt>
                <c:pt idx="1">
                  <c:v>17</c:v>
                </c:pt>
                <c:pt idx="2">
                  <c:v>28</c:v>
                </c:pt>
                <c:pt idx="3">
                  <c:v>32</c:v>
                </c:pt>
                <c:pt idx="4">
                  <c:v>38</c:v>
                </c:pt>
                <c:pt idx="5">
                  <c:v>49</c:v>
                </c:pt>
                <c:pt idx="6">
                  <c:v>29</c:v>
                </c:pt>
              </c:numCache>
            </c:numRef>
          </c:val>
          <c:extLst>
            <c:ext xmlns:c16="http://schemas.microsoft.com/office/drawing/2014/chart" uri="{C3380CC4-5D6E-409C-BE32-E72D297353CC}">
              <c16:uniqueId val="{00000000-DC65-498E-9758-02B64A444AB9}"/>
            </c:ext>
          </c:extLst>
        </c:ser>
        <c:ser>
          <c:idx val="1"/>
          <c:order val="1"/>
          <c:tx>
            <c:strRef>
              <c:f>МВД!$C$1</c:f>
              <c:strCache>
                <c:ptCount val="1"/>
                <c:pt idx="0">
                  <c:v>2022 г.</c:v>
                </c:pt>
              </c:strCache>
            </c:strRef>
          </c:tx>
          <c:invertIfNegative val="0"/>
          <c:cat>
            <c:strRef>
              <c:f>МВД!$A$2:$A$8</c:f>
              <c:strCache>
                <c:ptCount val="7"/>
                <c:pt idx="0">
                  <c:v>Назначение пенсии</c:v>
                </c:pt>
                <c:pt idx="1">
                  <c:v>Переадресовка пенсии</c:v>
                </c:pt>
                <c:pt idx="2">
                  <c:v>Запрос пенсии</c:v>
                </c:pt>
                <c:pt idx="3">
                  <c:v>Получение СНИЛС</c:v>
                </c:pt>
                <c:pt idx="4">
                  <c:v>Дубликат МСЭК, ИПР</c:v>
                </c:pt>
                <c:pt idx="5">
                  <c:v>Справка о размере пенсии</c:v>
                </c:pt>
                <c:pt idx="6">
                  <c:v>Фонд социального страхования</c:v>
                </c:pt>
              </c:strCache>
            </c:strRef>
          </c:cat>
          <c:val>
            <c:numRef>
              <c:f>МВД!$C$2:$C$8</c:f>
              <c:numCache>
                <c:formatCode>General</c:formatCode>
                <c:ptCount val="7"/>
                <c:pt idx="0">
                  <c:v>11</c:v>
                </c:pt>
                <c:pt idx="1">
                  <c:v>12</c:v>
                </c:pt>
                <c:pt idx="2">
                  <c:v>25</c:v>
                </c:pt>
                <c:pt idx="3">
                  <c:v>33</c:v>
                </c:pt>
                <c:pt idx="4">
                  <c:v>30</c:v>
                </c:pt>
                <c:pt idx="5">
                  <c:v>17</c:v>
                </c:pt>
                <c:pt idx="6">
                  <c:v>27</c:v>
                </c:pt>
              </c:numCache>
            </c:numRef>
          </c:val>
          <c:extLst>
            <c:ext xmlns:c16="http://schemas.microsoft.com/office/drawing/2014/chart" uri="{C3380CC4-5D6E-409C-BE32-E72D297353CC}">
              <c16:uniqueId val="{00000001-DC65-498E-9758-02B64A444AB9}"/>
            </c:ext>
          </c:extLst>
        </c:ser>
        <c:ser>
          <c:idx val="2"/>
          <c:order val="2"/>
          <c:tx>
            <c:strRef>
              <c:f>МВД!$D$1</c:f>
              <c:strCache>
                <c:ptCount val="1"/>
                <c:pt idx="0">
                  <c:v>2023 г.</c:v>
                </c:pt>
              </c:strCache>
            </c:strRef>
          </c:tx>
          <c:invertIfNegative val="0"/>
          <c:cat>
            <c:strRef>
              <c:f>МВД!$A$2:$A$8</c:f>
              <c:strCache>
                <c:ptCount val="7"/>
                <c:pt idx="0">
                  <c:v>Назначение пенсии</c:v>
                </c:pt>
                <c:pt idx="1">
                  <c:v>Переадресовка пенсии</c:v>
                </c:pt>
                <c:pt idx="2">
                  <c:v>Запрос пенсии</c:v>
                </c:pt>
                <c:pt idx="3">
                  <c:v>Получение СНИЛС</c:v>
                </c:pt>
                <c:pt idx="4">
                  <c:v>Дубликат МСЭК, ИПР</c:v>
                </c:pt>
                <c:pt idx="5">
                  <c:v>Справка о размере пенсии</c:v>
                </c:pt>
                <c:pt idx="6">
                  <c:v>Фонд социального страхования</c:v>
                </c:pt>
              </c:strCache>
            </c:strRef>
          </c:cat>
          <c:val>
            <c:numRef>
              <c:f>МВД!$D$2:$D$8</c:f>
              <c:numCache>
                <c:formatCode>General</c:formatCode>
                <c:ptCount val="7"/>
                <c:pt idx="0">
                  <c:v>20</c:v>
                </c:pt>
                <c:pt idx="1">
                  <c:v>18</c:v>
                </c:pt>
                <c:pt idx="2">
                  <c:v>3</c:v>
                </c:pt>
                <c:pt idx="3">
                  <c:v>55</c:v>
                </c:pt>
                <c:pt idx="4">
                  <c:v>36</c:v>
                </c:pt>
                <c:pt idx="5">
                  <c:v>15</c:v>
                </c:pt>
                <c:pt idx="6">
                  <c:v>18</c:v>
                </c:pt>
              </c:numCache>
            </c:numRef>
          </c:val>
          <c:extLst>
            <c:ext xmlns:c16="http://schemas.microsoft.com/office/drawing/2014/chart" uri="{C3380CC4-5D6E-409C-BE32-E72D297353CC}">
              <c16:uniqueId val="{00000002-DC65-498E-9758-02B64A444AB9}"/>
            </c:ext>
          </c:extLst>
        </c:ser>
        <c:dLbls>
          <c:showLegendKey val="0"/>
          <c:showVal val="0"/>
          <c:showCatName val="0"/>
          <c:showSerName val="0"/>
          <c:showPercent val="0"/>
          <c:showBubbleSize val="0"/>
        </c:dLbls>
        <c:gapWidth val="150"/>
        <c:axId val="311969280"/>
        <c:axId val="311970816"/>
      </c:barChart>
      <c:catAx>
        <c:axId val="311969280"/>
        <c:scaling>
          <c:orientation val="minMax"/>
        </c:scaling>
        <c:delete val="0"/>
        <c:axPos val="l"/>
        <c:majorGridlines/>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1970816"/>
        <c:crosses val="autoZero"/>
        <c:auto val="1"/>
        <c:lblAlgn val="ctr"/>
        <c:lblOffset val="100"/>
        <c:noMultiLvlLbl val="0"/>
      </c:catAx>
      <c:valAx>
        <c:axId val="311970816"/>
        <c:scaling>
          <c:orientation val="minMax"/>
        </c:scaling>
        <c:delete val="0"/>
        <c:axPos val="b"/>
        <c:majorGridlines/>
        <c:numFmt formatCode="General" sourceLinked="1"/>
        <c:majorTickMark val="out"/>
        <c:minorTickMark val="none"/>
        <c:tickLblPos val="nextTo"/>
        <c:crossAx val="311969280"/>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686055257009683"/>
          <c:y val="4.6757609156592522E-2"/>
          <c:w val="0.42189132041326377"/>
          <c:h val="0.79392278267016403"/>
        </c:manualLayout>
      </c:layout>
      <c:barChart>
        <c:barDir val="bar"/>
        <c:grouping val="clustered"/>
        <c:varyColors val="0"/>
        <c:ser>
          <c:idx val="0"/>
          <c:order val="0"/>
          <c:tx>
            <c:strRef>
              <c:f>МВД!$B$1</c:f>
              <c:strCache>
                <c:ptCount val="1"/>
                <c:pt idx="0">
                  <c:v>2021 г. </c:v>
                </c:pt>
              </c:strCache>
            </c:strRef>
          </c:tx>
          <c:invertIfNegative val="0"/>
          <c:cat>
            <c:strRef>
              <c:f>МВД!$A$2:$A$6</c:f>
              <c:strCache>
                <c:ptCount val="4"/>
                <c:pt idx="0">
                  <c:v>Медицинский полис</c:v>
                </c:pt>
                <c:pt idx="1">
                  <c:v>ДИПИ, НКО</c:v>
                </c:pt>
                <c:pt idx="2">
                  <c:v>Единовременная материальная помощь</c:v>
                </c:pt>
                <c:pt idx="3">
                  <c:v>РСД</c:v>
                </c:pt>
              </c:strCache>
            </c:strRef>
          </c:cat>
          <c:val>
            <c:numRef>
              <c:f>МВД!$B$2:$B$6</c:f>
              <c:numCache>
                <c:formatCode>General</c:formatCode>
                <c:ptCount val="5"/>
                <c:pt idx="0">
                  <c:v>61</c:v>
                </c:pt>
                <c:pt idx="1">
                  <c:v>42</c:v>
                </c:pt>
                <c:pt idx="2">
                  <c:v>54</c:v>
                </c:pt>
                <c:pt idx="3">
                  <c:v>14</c:v>
                </c:pt>
              </c:numCache>
            </c:numRef>
          </c:val>
          <c:extLst>
            <c:ext xmlns:c16="http://schemas.microsoft.com/office/drawing/2014/chart" uri="{C3380CC4-5D6E-409C-BE32-E72D297353CC}">
              <c16:uniqueId val="{00000000-AA62-451C-B368-0C8A2F628844}"/>
            </c:ext>
          </c:extLst>
        </c:ser>
        <c:ser>
          <c:idx val="1"/>
          <c:order val="1"/>
          <c:tx>
            <c:strRef>
              <c:f>МВД!$C$1</c:f>
              <c:strCache>
                <c:ptCount val="1"/>
                <c:pt idx="0">
                  <c:v>2022 г.</c:v>
                </c:pt>
              </c:strCache>
            </c:strRef>
          </c:tx>
          <c:invertIfNegative val="0"/>
          <c:cat>
            <c:strRef>
              <c:f>МВД!$A$2:$A$6</c:f>
              <c:strCache>
                <c:ptCount val="4"/>
                <c:pt idx="0">
                  <c:v>Медицинский полис</c:v>
                </c:pt>
                <c:pt idx="1">
                  <c:v>ДИПИ, НКО</c:v>
                </c:pt>
                <c:pt idx="2">
                  <c:v>Единовременная материальная помощь</c:v>
                </c:pt>
                <c:pt idx="3">
                  <c:v>РСД</c:v>
                </c:pt>
              </c:strCache>
            </c:strRef>
          </c:cat>
          <c:val>
            <c:numRef>
              <c:f>МВД!$C$2:$C$6</c:f>
              <c:numCache>
                <c:formatCode>General</c:formatCode>
                <c:ptCount val="5"/>
                <c:pt idx="0">
                  <c:v>71</c:v>
                </c:pt>
                <c:pt idx="1">
                  <c:v>35</c:v>
                </c:pt>
                <c:pt idx="2">
                  <c:v>4</c:v>
                </c:pt>
                <c:pt idx="3">
                  <c:v>17</c:v>
                </c:pt>
              </c:numCache>
            </c:numRef>
          </c:val>
          <c:extLst>
            <c:ext xmlns:c16="http://schemas.microsoft.com/office/drawing/2014/chart" uri="{C3380CC4-5D6E-409C-BE32-E72D297353CC}">
              <c16:uniqueId val="{00000001-AA62-451C-B368-0C8A2F628844}"/>
            </c:ext>
          </c:extLst>
        </c:ser>
        <c:ser>
          <c:idx val="2"/>
          <c:order val="2"/>
          <c:tx>
            <c:strRef>
              <c:f>МВД!$D$1</c:f>
              <c:strCache>
                <c:ptCount val="1"/>
                <c:pt idx="0">
                  <c:v>2023 г.</c:v>
                </c:pt>
              </c:strCache>
            </c:strRef>
          </c:tx>
          <c:invertIfNegative val="0"/>
          <c:cat>
            <c:strRef>
              <c:f>МВД!$A$2:$A$6</c:f>
              <c:strCache>
                <c:ptCount val="4"/>
                <c:pt idx="0">
                  <c:v>Медицинский полис</c:v>
                </c:pt>
                <c:pt idx="1">
                  <c:v>ДИПИ, НКО</c:v>
                </c:pt>
                <c:pt idx="2">
                  <c:v>Единовременная материальная помощь</c:v>
                </c:pt>
                <c:pt idx="3">
                  <c:v>РСД</c:v>
                </c:pt>
              </c:strCache>
            </c:strRef>
          </c:cat>
          <c:val>
            <c:numRef>
              <c:f>МВД!$D$2:$D$6</c:f>
              <c:numCache>
                <c:formatCode>General</c:formatCode>
                <c:ptCount val="5"/>
                <c:pt idx="0">
                  <c:v>55</c:v>
                </c:pt>
                <c:pt idx="1">
                  <c:v>53</c:v>
                </c:pt>
                <c:pt idx="2">
                  <c:v>10</c:v>
                </c:pt>
                <c:pt idx="3">
                  <c:v>8</c:v>
                </c:pt>
              </c:numCache>
            </c:numRef>
          </c:val>
          <c:extLst>
            <c:ext xmlns:c16="http://schemas.microsoft.com/office/drawing/2014/chart" uri="{C3380CC4-5D6E-409C-BE32-E72D297353CC}">
              <c16:uniqueId val="{00000002-AA62-451C-B368-0C8A2F628844}"/>
            </c:ext>
          </c:extLst>
        </c:ser>
        <c:dLbls>
          <c:showLegendKey val="0"/>
          <c:showVal val="0"/>
          <c:showCatName val="0"/>
          <c:showSerName val="0"/>
          <c:showPercent val="0"/>
          <c:showBubbleSize val="0"/>
        </c:dLbls>
        <c:gapWidth val="150"/>
        <c:axId val="312161792"/>
        <c:axId val="312163328"/>
      </c:barChart>
      <c:catAx>
        <c:axId val="312161792"/>
        <c:scaling>
          <c:orientation val="minMax"/>
        </c:scaling>
        <c:delete val="0"/>
        <c:axPos val="l"/>
        <c:majorGridlines/>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2163328"/>
        <c:crosses val="autoZero"/>
        <c:auto val="1"/>
        <c:lblAlgn val="ctr"/>
        <c:lblOffset val="100"/>
        <c:noMultiLvlLbl val="0"/>
      </c:catAx>
      <c:valAx>
        <c:axId val="312163328"/>
        <c:scaling>
          <c:orientation val="minMax"/>
        </c:scaling>
        <c:delete val="0"/>
        <c:axPos val="b"/>
        <c:majorGridlines/>
        <c:numFmt formatCode="General" sourceLinked="1"/>
        <c:majorTickMark val="out"/>
        <c:minorTickMark val="none"/>
        <c:tickLblPos val="nextTo"/>
        <c:crossAx val="312161792"/>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МВД!$B$1</c:f>
              <c:strCache>
                <c:ptCount val="1"/>
                <c:pt idx="0">
                  <c:v>2021 г. </c:v>
                </c:pt>
              </c:strCache>
            </c:strRef>
          </c:tx>
          <c:invertIfNegative val="0"/>
          <c:cat>
            <c:strRef>
              <c:f>МВД!$A$2:$A$3</c:f>
              <c:strCache>
                <c:ptCount val="2"/>
                <c:pt idx="0">
                  <c:v>Акт обследования жилищных условий</c:v>
                </c:pt>
                <c:pt idx="1">
                  <c:v>Содействие в дальнейшем жизнеустройстве</c:v>
                </c:pt>
              </c:strCache>
            </c:strRef>
          </c:cat>
          <c:val>
            <c:numRef>
              <c:f>МВД!$B$2:$B$3</c:f>
              <c:numCache>
                <c:formatCode>General</c:formatCode>
                <c:ptCount val="2"/>
                <c:pt idx="0">
                  <c:v>19</c:v>
                </c:pt>
                <c:pt idx="1">
                  <c:v>301</c:v>
                </c:pt>
              </c:numCache>
            </c:numRef>
          </c:val>
          <c:extLst>
            <c:ext xmlns:c16="http://schemas.microsoft.com/office/drawing/2014/chart" uri="{C3380CC4-5D6E-409C-BE32-E72D297353CC}">
              <c16:uniqueId val="{00000000-0CEA-4CE3-B60B-9A87161102F5}"/>
            </c:ext>
          </c:extLst>
        </c:ser>
        <c:ser>
          <c:idx val="1"/>
          <c:order val="1"/>
          <c:tx>
            <c:strRef>
              <c:f>МВД!$C$1</c:f>
              <c:strCache>
                <c:ptCount val="1"/>
                <c:pt idx="0">
                  <c:v>2022 г.</c:v>
                </c:pt>
              </c:strCache>
            </c:strRef>
          </c:tx>
          <c:invertIfNegative val="0"/>
          <c:cat>
            <c:strRef>
              <c:f>МВД!$A$2:$A$3</c:f>
              <c:strCache>
                <c:ptCount val="2"/>
                <c:pt idx="0">
                  <c:v>Акт обследования жилищных условий</c:v>
                </c:pt>
                <c:pt idx="1">
                  <c:v>Содействие в дальнейшем жизнеустройстве</c:v>
                </c:pt>
              </c:strCache>
            </c:strRef>
          </c:cat>
          <c:val>
            <c:numRef>
              <c:f>МВД!$C$2:$C$3</c:f>
              <c:numCache>
                <c:formatCode>General</c:formatCode>
                <c:ptCount val="2"/>
                <c:pt idx="0">
                  <c:v>24</c:v>
                </c:pt>
                <c:pt idx="1">
                  <c:v>346</c:v>
                </c:pt>
              </c:numCache>
            </c:numRef>
          </c:val>
          <c:extLst>
            <c:ext xmlns:c16="http://schemas.microsoft.com/office/drawing/2014/chart" uri="{C3380CC4-5D6E-409C-BE32-E72D297353CC}">
              <c16:uniqueId val="{00000001-0CEA-4CE3-B60B-9A87161102F5}"/>
            </c:ext>
          </c:extLst>
        </c:ser>
        <c:ser>
          <c:idx val="2"/>
          <c:order val="2"/>
          <c:tx>
            <c:strRef>
              <c:f>МВД!$D$1</c:f>
              <c:strCache>
                <c:ptCount val="1"/>
                <c:pt idx="0">
                  <c:v>2023 г.</c:v>
                </c:pt>
              </c:strCache>
            </c:strRef>
          </c:tx>
          <c:invertIfNegative val="0"/>
          <c:cat>
            <c:strRef>
              <c:f>МВД!$A$2:$A$3</c:f>
              <c:strCache>
                <c:ptCount val="2"/>
                <c:pt idx="0">
                  <c:v>Акт обследования жилищных условий</c:v>
                </c:pt>
                <c:pt idx="1">
                  <c:v>Содействие в дальнейшем жизнеустройстве</c:v>
                </c:pt>
              </c:strCache>
            </c:strRef>
          </c:cat>
          <c:val>
            <c:numRef>
              <c:f>МВД!$D$2:$D$3</c:f>
              <c:numCache>
                <c:formatCode>General</c:formatCode>
                <c:ptCount val="2"/>
                <c:pt idx="0">
                  <c:v>21</c:v>
                </c:pt>
                <c:pt idx="1">
                  <c:v>296</c:v>
                </c:pt>
              </c:numCache>
            </c:numRef>
          </c:val>
          <c:extLst>
            <c:ext xmlns:c16="http://schemas.microsoft.com/office/drawing/2014/chart" uri="{C3380CC4-5D6E-409C-BE32-E72D297353CC}">
              <c16:uniqueId val="{00000002-0CEA-4CE3-B60B-9A87161102F5}"/>
            </c:ext>
          </c:extLst>
        </c:ser>
        <c:dLbls>
          <c:showLegendKey val="0"/>
          <c:showVal val="0"/>
          <c:showCatName val="0"/>
          <c:showSerName val="0"/>
          <c:showPercent val="0"/>
          <c:showBubbleSize val="0"/>
        </c:dLbls>
        <c:gapWidth val="150"/>
        <c:axId val="312194560"/>
        <c:axId val="312196096"/>
      </c:barChart>
      <c:catAx>
        <c:axId val="31219456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12196096"/>
        <c:crosses val="autoZero"/>
        <c:auto val="1"/>
        <c:lblAlgn val="ctr"/>
        <c:lblOffset val="100"/>
        <c:noMultiLvlLbl val="0"/>
      </c:catAx>
      <c:valAx>
        <c:axId val="312196096"/>
        <c:scaling>
          <c:orientation val="minMax"/>
        </c:scaling>
        <c:delete val="0"/>
        <c:axPos val="b"/>
        <c:majorGridlines/>
        <c:numFmt formatCode="General" sourceLinked="1"/>
        <c:majorTickMark val="out"/>
        <c:minorTickMark val="none"/>
        <c:tickLblPos val="nextTo"/>
        <c:crossAx val="312194560"/>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Населенный пункт (241 чел.)</c:v>
                </c:pt>
              </c:strCache>
            </c:strRef>
          </c:tx>
          <c:explosion val="25"/>
          <c:cat>
            <c:strRef>
              <c:f>Лист1!$A$2:$A$4</c:f>
              <c:strCache>
                <c:ptCount val="3"/>
                <c:pt idx="0">
                  <c:v>19,5 % (47) - г. Якутск</c:v>
                </c:pt>
                <c:pt idx="1">
                  <c:v>78,5 % (189) - Улусы (районы)</c:v>
                </c:pt>
                <c:pt idx="2">
                  <c:v>2 % (5) - другие регионы России</c:v>
                </c:pt>
              </c:strCache>
            </c:strRef>
          </c:cat>
          <c:val>
            <c:numRef>
              <c:f>Лист1!$B$2:$B$4</c:f>
              <c:numCache>
                <c:formatCode>General</c:formatCode>
                <c:ptCount val="3"/>
                <c:pt idx="0">
                  <c:v>19.5</c:v>
                </c:pt>
                <c:pt idx="1">
                  <c:v>78.5</c:v>
                </c:pt>
                <c:pt idx="2">
                  <c:v>2</c:v>
                </c:pt>
              </c:numCache>
            </c:numRef>
          </c:val>
          <c:extLst>
            <c:ext xmlns:c16="http://schemas.microsoft.com/office/drawing/2014/chart" uri="{C3380CC4-5D6E-409C-BE32-E72D297353CC}">
              <c16:uniqueId val="{00000000-F66D-46A9-9D9C-B84B3D19EF36}"/>
            </c:ext>
          </c:extLst>
        </c:ser>
        <c:dLbls>
          <c:showLegendKey val="0"/>
          <c:showVal val="0"/>
          <c:showCatName val="0"/>
          <c:showSerName val="0"/>
          <c:showPercent val="0"/>
          <c:showBubbleSize val="0"/>
          <c:showLeaderLines val="1"/>
        </c:dLbls>
      </c:pie3DChart>
    </c:plotArea>
    <c:legend>
      <c:legendPos val="r"/>
      <c:layout>
        <c:manualLayout>
          <c:xMode val="edge"/>
          <c:yMode val="edge"/>
          <c:x val="0.64339238845144353"/>
          <c:y val="0.17951881014873144"/>
          <c:w val="0.34271872265966985"/>
          <c:h val="0.61731712087482227"/>
        </c:manualLayout>
      </c:layout>
      <c:overlay val="0"/>
      <c:txPr>
        <a:bodyPr/>
        <a:lstStyle/>
        <a:p>
          <a:pPr>
            <a:defRPr sz="105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9990347522823698"/>
          <c:w val="0.58093813623401169"/>
          <c:h val="0.75261919706492963"/>
        </c:manualLayout>
      </c:layout>
      <c:pie3DChart>
        <c:varyColors val="1"/>
        <c:ser>
          <c:idx val="0"/>
          <c:order val="0"/>
          <c:tx>
            <c:strRef>
              <c:f>Лист1!$B$1</c:f>
              <c:strCache>
                <c:ptCount val="1"/>
                <c:pt idx="0">
                  <c:v>Наличие судимости (192 чел.)</c:v>
                </c:pt>
              </c:strCache>
            </c:strRef>
          </c:tx>
          <c:explosion val="25"/>
          <c:dPt>
            <c:idx val="1"/>
            <c:bubble3D val="0"/>
            <c:explosion val="0"/>
            <c:extLst>
              <c:ext xmlns:c16="http://schemas.microsoft.com/office/drawing/2014/chart" uri="{C3380CC4-5D6E-409C-BE32-E72D297353CC}">
                <c16:uniqueId val="{00000001-84F8-409C-8809-1B0AC13FE3E6}"/>
              </c:ext>
            </c:extLst>
          </c:dPt>
          <c:cat>
            <c:strRef>
              <c:f>Лист1!$A$2:$A$3</c:f>
              <c:strCache>
                <c:ptCount val="2"/>
                <c:pt idx="0">
                  <c:v>56,8 % (109) - с судимостью</c:v>
                </c:pt>
                <c:pt idx="1">
                  <c:v>43,2 % (83) - без судимости</c:v>
                </c:pt>
              </c:strCache>
            </c:strRef>
          </c:cat>
          <c:val>
            <c:numRef>
              <c:f>Лист1!$B$2:$B$3</c:f>
              <c:numCache>
                <c:formatCode>General</c:formatCode>
                <c:ptCount val="2"/>
                <c:pt idx="0">
                  <c:v>56.8</c:v>
                </c:pt>
                <c:pt idx="1">
                  <c:v>43.2</c:v>
                </c:pt>
              </c:numCache>
            </c:numRef>
          </c:val>
          <c:extLst>
            <c:ext xmlns:c16="http://schemas.microsoft.com/office/drawing/2014/chart" uri="{C3380CC4-5D6E-409C-BE32-E72D297353CC}">
              <c16:uniqueId val="{00000000-84F8-409C-8809-1B0AC13FE3E6}"/>
            </c:ext>
          </c:extLst>
        </c:ser>
        <c:dLbls>
          <c:showLegendKey val="0"/>
          <c:showVal val="0"/>
          <c:showCatName val="0"/>
          <c:showSerName val="0"/>
          <c:showPercent val="0"/>
          <c:showBubbleSize val="0"/>
          <c:showLeaderLines val="1"/>
        </c:dLbls>
      </c:pie3DChart>
    </c:plotArea>
    <c:legend>
      <c:legendPos val="r"/>
      <c:layout>
        <c:manualLayout>
          <c:xMode val="edge"/>
          <c:yMode val="edge"/>
          <c:x val="0.67016313065033561"/>
          <c:y val="0.27541494813148382"/>
          <c:w val="0.31594798046077582"/>
          <c:h val="0.53792694256057982"/>
        </c:manualLayout>
      </c:layout>
      <c:overlay val="0"/>
      <c:txPr>
        <a:bodyPr/>
        <a:lstStyle/>
        <a:p>
          <a:pPr>
            <a:defRPr sz="110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Выполнение плана работы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 год</c:v>
                </c:pt>
                <c:pt idx="1">
                  <c:v>2023 год</c:v>
                </c:pt>
              </c:strCache>
            </c:strRef>
          </c:cat>
          <c:val>
            <c:numRef>
              <c:f>Лист1!$B$2:$B$3</c:f>
              <c:numCache>
                <c:formatCode>0%</c:formatCode>
                <c:ptCount val="2"/>
                <c:pt idx="0">
                  <c:v>0.67000000000000115</c:v>
                </c:pt>
                <c:pt idx="1">
                  <c:v>0.97000000000000064</c:v>
                </c:pt>
              </c:numCache>
            </c:numRef>
          </c:val>
          <c:extLst>
            <c:ext xmlns:c16="http://schemas.microsoft.com/office/drawing/2014/chart" uri="{C3380CC4-5D6E-409C-BE32-E72D297353CC}">
              <c16:uniqueId val="{00000000-65B4-4710-98FA-EA13443E62D7}"/>
            </c:ext>
          </c:extLst>
        </c:ser>
        <c:dLbls>
          <c:showLegendKey val="0"/>
          <c:showVal val="0"/>
          <c:showCatName val="0"/>
          <c:showSerName val="0"/>
          <c:showPercent val="0"/>
          <c:showBubbleSize val="0"/>
        </c:dLbls>
        <c:gapWidth val="150"/>
        <c:overlap val="100"/>
        <c:axId val="312239616"/>
        <c:axId val="312241152"/>
      </c:barChart>
      <c:catAx>
        <c:axId val="312239616"/>
        <c:scaling>
          <c:orientation val="minMax"/>
        </c:scaling>
        <c:delete val="0"/>
        <c:axPos val="b"/>
        <c:numFmt formatCode="General" sourceLinked="0"/>
        <c:majorTickMark val="out"/>
        <c:minorTickMark val="none"/>
        <c:tickLblPos val="nextTo"/>
        <c:crossAx val="312241152"/>
        <c:crosses val="autoZero"/>
        <c:auto val="1"/>
        <c:lblAlgn val="ctr"/>
        <c:lblOffset val="100"/>
        <c:noMultiLvlLbl val="0"/>
      </c:catAx>
      <c:valAx>
        <c:axId val="312241152"/>
        <c:scaling>
          <c:orientation val="minMax"/>
        </c:scaling>
        <c:delete val="0"/>
        <c:axPos val="l"/>
        <c:majorGridlines/>
        <c:numFmt formatCode="0%" sourceLinked="1"/>
        <c:majorTickMark val="out"/>
        <c:minorTickMark val="none"/>
        <c:tickLblPos val="nextTo"/>
        <c:crossAx val="312239616"/>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c:v>
                </c:pt>
              </c:strCache>
            </c:strRef>
          </c:tx>
          <c:invertIfNegative val="0"/>
          <c:dLbls>
            <c:dLbl>
              <c:idx val="0"/>
              <c:layout>
                <c:manualLayout>
                  <c:x val="1.5716535433070868E-2"/>
                  <c:y val="-4.1547623805907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27-4F92-890E-2A75C0AEBC17}"/>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Всего услуг</c:v>
                </c:pt>
              </c:strCache>
            </c:strRef>
          </c:cat>
          <c:val>
            <c:numRef>
              <c:f>Лист1!$B$2</c:f>
              <c:numCache>
                <c:formatCode>General</c:formatCode>
                <c:ptCount val="1"/>
                <c:pt idx="0">
                  <c:v>215440</c:v>
                </c:pt>
              </c:numCache>
            </c:numRef>
          </c:val>
          <c:extLst>
            <c:ext xmlns:c16="http://schemas.microsoft.com/office/drawing/2014/chart" uri="{C3380CC4-5D6E-409C-BE32-E72D297353CC}">
              <c16:uniqueId val="{00000001-3E27-4F92-890E-2A75C0AEBC17}"/>
            </c:ext>
          </c:extLst>
        </c:ser>
        <c:ser>
          <c:idx val="1"/>
          <c:order val="1"/>
          <c:tx>
            <c:strRef>
              <c:f>Лист1!$C$1</c:f>
              <c:strCache>
                <c:ptCount val="1"/>
                <c:pt idx="0">
                  <c:v>2022</c:v>
                </c:pt>
              </c:strCache>
            </c:strRef>
          </c:tx>
          <c:invertIfNegative val="0"/>
          <c:dLbls>
            <c:dLbl>
              <c:idx val="0"/>
              <c:layout>
                <c:manualLayout>
                  <c:x val="1.5995532473334399E-2"/>
                  <c:y val="-4.9254300065283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27-4F92-890E-2A75C0AEBC17}"/>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Всего услуг</c:v>
                </c:pt>
              </c:strCache>
            </c:strRef>
          </c:cat>
          <c:val>
            <c:numRef>
              <c:f>Лист1!$C$2</c:f>
              <c:numCache>
                <c:formatCode>General</c:formatCode>
                <c:ptCount val="1"/>
                <c:pt idx="0">
                  <c:v>201277</c:v>
                </c:pt>
              </c:numCache>
            </c:numRef>
          </c:val>
          <c:extLst>
            <c:ext xmlns:c16="http://schemas.microsoft.com/office/drawing/2014/chart" uri="{C3380CC4-5D6E-409C-BE32-E72D297353CC}">
              <c16:uniqueId val="{00000003-3E27-4F92-890E-2A75C0AEBC17}"/>
            </c:ext>
          </c:extLst>
        </c:ser>
        <c:ser>
          <c:idx val="2"/>
          <c:order val="2"/>
          <c:tx>
            <c:strRef>
              <c:f>Лист1!$D$1</c:f>
              <c:strCache>
                <c:ptCount val="1"/>
                <c:pt idx="0">
                  <c:v>2023</c:v>
                </c:pt>
              </c:strCache>
            </c:strRef>
          </c:tx>
          <c:invertIfNegative val="0"/>
          <c:dLbls>
            <c:dLbl>
              <c:idx val="0"/>
              <c:layout>
                <c:manualLayout>
                  <c:x val="3.2877422237113978E-2"/>
                  <c:y val="-5.8354050921299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27-4F92-890E-2A75C0AEBC17}"/>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Всего услуг</c:v>
                </c:pt>
              </c:strCache>
            </c:strRef>
          </c:cat>
          <c:val>
            <c:numRef>
              <c:f>Лист1!$D$2</c:f>
              <c:numCache>
                <c:formatCode>General</c:formatCode>
                <c:ptCount val="1"/>
                <c:pt idx="0">
                  <c:v>301891</c:v>
                </c:pt>
              </c:numCache>
            </c:numRef>
          </c:val>
          <c:extLst>
            <c:ext xmlns:c16="http://schemas.microsoft.com/office/drawing/2014/chart" uri="{C3380CC4-5D6E-409C-BE32-E72D297353CC}">
              <c16:uniqueId val="{00000005-3E27-4F92-890E-2A75C0AEBC17}"/>
            </c:ext>
          </c:extLst>
        </c:ser>
        <c:dLbls>
          <c:showLegendKey val="0"/>
          <c:showVal val="0"/>
          <c:showCatName val="0"/>
          <c:showSerName val="0"/>
          <c:showPercent val="0"/>
          <c:showBubbleSize val="0"/>
        </c:dLbls>
        <c:gapWidth val="150"/>
        <c:shape val="box"/>
        <c:axId val="341344640"/>
        <c:axId val="341346176"/>
        <c:axId val="0"/>
      </c:bar3DChart>
      <c:catAx>
        <c:axId val="34134464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41346176"/>
        <c:crosses val="autoZero"/>
        <c:auto val="1"/>
        <c:lblAlgn val="ctr"/>
        <c:lblOffset val="100"/>
        <c:noMultiLvlLbl val="0"/>
      </c:catAx>
      <c:valAx>
        <c:axId val="34134617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4134464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a:t>Принятие на соцобслуживание в 2023</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Принятие на соцобслуживание в 2022</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1 ОСО</c:v>
                </c:pt>
                <c:pt idx="1">
                  <c:v>2 ОСО</c:v>
                </c:pt>
                <c:pt idx="2">
                  <c:v>3 ОСО</c:v>
                </c:pt>
                <c:pt idx="3">
                  <c:v>4 ОСО</c:v>
                </c:pt>
                <c:pt idx="4">
                  <c:v>ОПО</c:v>
                </c:pt>
              </c:strCache>
            </c:strRef>
          </c:cat>
          <c:val>
            <c:numRef>
              <c:f>Лист1!$B$2:$B$6</c:f>
              <c:numCache>
                <c:formatCode>0.00%</c:formatCode>
                <c:ptCount val="5"/>
                <c:pt idx="0">
                  <c:v>0.26900000000000002</c:v>
                </c:pt>
                <c:pt idx="1">
                  <c:v>0.23499999999999999</c:v>
                </c:pt>
                <c:pt idx="2">
                  <c:v>0.20599999999999999</c:v>
                </c:pt>
                <c:pt idx="3">
                  <c:v>0.221</c:v>
                </c:pt>
                <c:pt idx="4">
                  <c:v>6.7000000000000004E-2</c:v>
                </c:pt>
              </c:numCache>
            </c:numRef>
          </c:val>
          <c:extLst>
            <c:ext xmlns:c16="http://schemas.microsoft.com/office/drawing/2014/chart" uri="{C3380CC4-5D6E-409C-BE32-E72D297353CC}">
              <c16:uniqueId val="{00000000-2775-4D69-AD4D-91D85105420D}"/>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Причины снятия с соцобслуживания</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D54-4C07-A9F5-94FD8EACEAC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D54-4C07-A9F5-94FD8EACEAC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D54-4C07-A9F5-94FD8EACEAC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D54-4C07-A9F5-94FD8EACEAC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D54-4C07-A9F5-94FD8EACEACA}"/>
              </c:ext>
            </c:extLst>
          </c:dPt>
          <c:dLbls>
            <c:dLbl>
              <c:idx val="0"/>
              <c:tx>
                <c:rich>
                  <a:bodyPr/>
                  <a:lstStyle/>
                  <a:p>
                    <a:r>
                      <a:rPr lang="en-US" baseline="0"/>
                      <a:t> </a:t>
                    </a:r>
                    <a:fld id="{D1AEE9DC-415D-40B2-A1E7-03072F4B1109}" type="PERCENTAGE">
                      <a:rPr lang="en-US" baseline="0"/>
                      <a:pPr/>
                      <a:t>[ПРОЦЕНТ]</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D54-4C07-A9F5-94FD8EACEACA}"/>
                </c:ext>
              </c:extLst>
            </c:dLbl>
            <c:dLbl>
              <c:idx val="1"/>
              <c:tx>
                <c:rich>
                  <a:bodyPr/>
                  <a:lstStyle/>
                  <a:p>
                    <a:r>
                      <a:rPr lang="en-US" baseline="0"/>
                      <a:t> </a:t>
                    </a:r>
                    <a:fld id="{56EA0616-6196-4FE8-AF8F-D07453A175CC}" type="PERCENTAGE">
                      <a:rPr lang="en-US" baseline="0"/>
                      <a:pPr/>
                      <a:t>[ПРОЦЕНТ]</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D54-4C07-A9F5-94FD8EACEACA}"/>
                </c:ext>
              </c:extLst>
            </c:dLbl>
            <c:dLbl>
              <c:idx val="2"/>
              <c:layout>
                <c:manualLayout>
                  <c:x val="7.2386050631186513E-2"/>
                  <c:y val="5.6161377537217234E-2"/>
                </c:manualLayout>
              </c:layout>
              <c:tx>
                <c:rich>
                  <a:bodyPr/>
                  <a:lstStyle/>
                  <a:p>
                    <a:fld id="{36E89403-2F89-4031-95DB-6C3B4D827A45}" type="VALUE">
                      <a:rPr lang="en-US"/>
                      <a:pPr/>
                      <a:t>[ЗНАЧЕНИЕ]</a:t>
                    </a:fld>
                    <a:endParaRPr lang="ru-RU"/>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D54-4C07-A9F5-94FD8EACEACA}"/>
                </c:ext>
              </c:extLst>
            </c:dLbl>
            <c:dLbl>
              <c:idx val="3"/>
              <c:layout>
                <c:manualLayout>
                  <c:x val="2.3924354943889076E-2"/>
                  <c:y val="4.6911663551600178E-3"/>
                </c:manualLayout>
              </c:layout>
              <c:tx>
                <c:rich>
                  <a:bodyPr/>
                  <a:lstStyle/>
                  <a:p>
                    <a:fld id="{8E51775D-A1DB-4C7F-AEF7-9825173A7188}" type="VALUE">
                      <a:rPr lang="en-US"/>
                      <a:pPr/>
                      <a:t>[ЗНАЧЕНИЕ]</a:t>
                    </a:fld>
                    <a:endParaRPr lang="ru-RU"/>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D54-4C07-A9F5-94FD8EACEACA}"/>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54-4C07-A9F5-94FD8EACEA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Смерть</c:v>
                </c:pt>
                <c:pt idx="1">
                  <c:v>Личное заявление</c:v>
                </c:pt>
                <c:pt idx="2">
                  <c:v>Перевод в другое отделение</c:v>
                </c:pt>
                <c:pt idx="3">
                  <c:v>Устройство в дома-интернаты/пансионаты</c:v>
                </c:pt>
                <c:pt idx="4">
                  <c:v>Выезд за пределы</c:v>
                </c:pt>
              </c:strCache>
            </c:strRef>
          </c:cat>
          <c:val>
            <c:numRef>
              <c:f>Лист1!$B$2:$B$6</c:f>
              <c:numCache>
                <c:formatCode>0%</c:formatCode>
                <c:ptCount val="5"/>
                <c:pt idx="0" formatCode="0.00%">
                  <c:v>0.46</c:v>
                </c:pt>
                <c:pt idx="1">
                  <c:v>0.33300000000000002</c:v>
                </c:pt>
                <c:pt idx="2" formatCode="0.00%">
                  <c:v>0.16</c:v>
                </c:pt>
                <c:pt idx="3" formatCode="0.00%">
                  <c:v>3.4000000000000002E-2</c:v>
                </c:pt>
                <c:pt idx="4" formatCode="0.00%">
                  <c:v>0.02</c:v>
                </c:pt>
              </c:numCache>
            </c:numRef>
          </c:val>
          <c:extLst>
            <c:ext xmlns:c16="http://schemas.microsoft.com/office/drawing/2014/chart" uri="{C3380CC4-5D6E-409C-BE32-E72D297353CC}">
              <c16:uniqueId val="{0000000A-9D54-4C07-A9F5-94FD8EACEACA}"/>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Структура персонала по полу 2023 г.</a:t>
            </a:r>
          </a:p>
        </c:rich>
      </c:tx>
      <c:layout>
        <c:manualLayout>
          <c:xMode val="edge"/>
          <c:yMode val="edge"/>
          <c:x val="0.17103016448038191"/>
          <c:y val="3.7086092715231805E-2"/>
        </c:manualLayout>
      </c:layout>
      <c:overlay val="0"/>
    </c:title>
    <c:autoTitleDeleted val="0"/>
    <c:plotArea>
      <c:layout/>
      <c:pieChart>
        <c:varyColors val="1"/>
        <c:ser>
          <c:idx val="0"/>
          <c:order val="0"/>
          <c:tx>
            <c:strRef>
              <c:f>Лист1!$B$1</c:f>
              <c:strCache>
                <c:ptCount val="1"/>
                <c:pt idx="0">
                  <c:v>Структура персонала по полу 2016 г.</c:v>
                </c:pt>
              </c:strCache>
            </c:strRef>
          </c:tx>
          <c:dLbls>
            <c:dLbl>
              <c:idx val="0"/>
              <c:tx>
                <c:rich>
                  <a:bodyPr/>
                  <a:lstStyle/>
                  <a:p>
                    <a:r>
                      <a:rPr lang="en-US"/>
                      <a:t>16 %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73-4973-8A52-5E7DE3BA6DD2}"/>
                </c:ext>
              </c:extLst>
            </c:dLbl>
            <c:dLbl>
              <c:idx val="1"/>
              <c:layout>
                <c:manualLayout>
                  <c:x val="7.8566080277294031E-2"/>
                  <c:y val="-0.15215920683525699"/>
                </c:manualLayout>
              </c:layout>
              <c:tx>
                <c:rich>
                  <a:bodyPr/>
                  <a:lstStyle/>
                  <a:p>
                    <a:r>
                      <a:rPr lang="en-US"/>
                      <a:t>84 %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73-4973-8A52-5E7DE3BA6DD2}"/>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Мужчины</c:v>
                </c:pt>
                <c:pt idx="1">
                  <c:v>Женщины</c:v>
                </c:pt>
              </c:strCache>
            </c:strRef>
          </c:cat>
          <c:val>
            <c:numRef>
              <c:f>Лист1!$B$2:$B$3</c:f>
              <c:numCache>
                <c:formatCode>0.00%</c:formatCode>
                <c:ptCount val="2"/>
                <c:pt idx="0">
                  <c:v>0.17</c:v>
                </c:pt>
                <c:pt idx="1">
                  <c:v>0.83000000000000063</c:v>
                </c:pt>
              </c:numCache>
            </c:numRef>
          </c:val>
          <c:extLst>
            <c:ext xmlns:c16="http://schemas.microsoft.com/office/drawing/2014/chart" uri="{C3380CC4-5D6E-409C-BE32-E72D297353CC}">
              <c16:uniqueId val="{00000002-0A73-4973-8A52-5E7DE3BA6DD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311624810784934"/>
          <c:y val="0.46261842820308252"/>
          <c:w val="0.24792875283359303"/>
          <c:h val="0.2110328719923225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Социальные категории</a:t>
            </a:r>
          </a:p>
        </c:rich>
      </c:tx>
      <c:overlay val="0"/>
    </c:title>
    <c:autoTitleDeleted val="0"/>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4"/>
                <c:pt idx="0">
                  <c:v>инвалид I группы</c:v>
                </c:pt>
                <c:pt idx="1">
                  <c:v>инвалид II группы</c:v>
                </c:pt>
                <c:pt idx="2">
                  <c:v>инвалид III группы</c:v>
                </c:pt>
                <c:pt idx="3">
                  <c:v>дети-инвалиды</c:v>
                </c:pt>
              </c:strCache>
            </c:strRef>
          </c:cat>
          <c:val>
            <c:numRef>
              <c:f>Лист1!$B$2:$B$6</c:f>
              <c:numCache>
                <c:formatCode>General</c:formatCode>
                <c:ptCount val="4"/>
                <c:pt idx="0">
                  <c:v>36</c:v>
                </c:pt>
                <c:pt idx="1">
                  <c:v>35</c:v>
                </c:pt>
                <c:pt idx="2">
                  <c:v>20</c:v>
                </c:pt>
                <c:pt idx="3">
                  <c:v>10</c:v>
                </c:pt>
              </c:numCache>
            </c:numRef>
          </c:val>
          <c:extLst>
            <c:ext xmlns:c16="http://schemas.microsoft.com/office/drawing/2014/chart" uri="{C3380CC4-5D6E-409C-BE32-E72D297353CC}">
              <c16:uniqueId val="{00000000-6D4D-48F1-932C-46853B12D37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592701953922427"/>
          <c:y val="0.34543619547556553"/>
          <c:w val="0.31472112860892387"/>
          <c:h val="0.3461611048618921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txPr>
    <a:bodyPr/>
    <a:lstStyle/>
    <a:p>
      <a:pPr>
        <a:defRPr sz="1100" b="1" i="0" baseline="0">
          <a:latin typeface="Arial" panose="020B0604020202020204" pitchFamily="34"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2"/>
            <c:bubble3D val="0"/>
            <c:explosion val="1"/>
            <c:extLst>
              <c:ext xmlns:c16="http://schemas.microsoft.com/office/drawing/2014/chart" uri="{C3380CC4-5D6E-409C-BE32-E72D297353CC}">
                <c16:uniqueId val="{00000001-433D-4789-B358-53B81E69C815}"/>
              </c:ext>
            </c:extLst>
          </c:dPt>
          <c:cat>
            <c:strRef>
              <c:f>Лист1!$A$2:$A$16</c:f>
              <c:strCache>
                <c:ptCount val="15"/>
                <c:pt idx="0">
                  <c:v>Участник ВОВ</c:v>
                </c:pt>
                <c:pt idx="1">
                  <c:v>Инвалид ВОВ</c:v>
                </c:pt>
                <c:pt idx="2">
                  <c:v>Вдова участ ВОВ</c:v>
                </c:pt>
                <c:pt idx="3">
                  <c:v>Ветеран тыла</c:v>
                </c:pt>
                <c:pt idx="4">
                  <c:v>Ветеран труда</c:v>
                </c:pt>
                <c:pt idx="5">
                  <c:v>Инвалид 1 гр.</c:v>
                </c:pt>
                <c:pt idx="6">
                  <c:v>Инвалид 2 гр.</c:v>
                </c:pt>
                <c:pt idx="7">
                  <c:v>Инвалид 3 гр.</c:v>
                </c:pt>
                <c:pt idx="8">
                  <c:v>Дети-инвалиды</c:v>
                </c:pt>
                <c:pt idx="9">
                  <c:v>Пенсионеры</c:v>
                </c:pt>
                <c:pt idx="10">
                  <c:v>Безработные гр.</c:v>
                </c:pt>
                <c:pt idx="11">
                  <c:v>БОМЖ</c:v>
                </c:pt>
                <c:pt idx="12">
                  <c:v>Освобожденный</c:v>
                </c:pt>
                <c:pt idx="13">
                  <c:v>Житель блок Ленингр</c:v>
                </c:pt>
                <c:pt idx="14">
                  <c:v>Другие</c:v>
                </c:pt>
              </c:strCache>
            </c:strRef>
          </c:cat>
          <c:val>
            <c:numRef>
              <c:f>Лист1!$B$2:$B$16</c:f>
              <c:numCache>
                <c:formatCode>General</c:formatCode>
                <c:ptCount val="15"/>
                <c:pt idx="0">
                  <c:v>0</c:v>
                </c:pt>
                <c:pt idx="1">
                  <c:v>0</c:v>
                </c:pt>
                <c:pt idx="2">
                  <c:v>0</c:v>
                </c:pt>
                <c:pt idx="3">
                  <c:v>82</c:v>
                </c:pt>
                <c:pt idx="4">
                  <c:v>183</c:v>
                </c:pt>
                <c:pt idx="5">
                  <c:v>200</c:v>
                </c:pt>
                <c:pt idx="6">
                  <c:v>186</c:v>
                </c:pt>
                <c:pt idx="7">
                  <c:v>70</c:v>
                </c:pt>
                <c:pt idx="8">
                  <c:v>7</c:v>
                </c:pt>
                <c:pt idx="9">
                  <c:v>130</c:v>
                </c:pt>
                <c:pt idx="10">
                  <c:v>17</c:v>
                </c:pt>
                <c:pt idx="11">
                  <c:v>25</c:v>
                </c:pt>
                <c:pt idx="12">
                  <c:v>1</c:v>
                </c:pt>
                <c:pt idx="13">
                  <c:v>0</c:v>
                </c:pt>
                <c:pt idx="14">
                  <c:v>3</c:v>
                </c:pt>
              </c:numCache>
            </c:numRef>
          </c:val>
          <c:extLst>
            <c:ext xmlns:c16="http://schemas.microsoft.com/office/drawing/2014/chart" uri="{C3380CC4-5D6E-409C-BE32-E72D297353CC}">
              <c16:uniqueId val="{00000002-433D-4789-B358-53B81E69C81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971751412430279"/>
          <c:y val="5.1054531889097927E-2"/>
          <c:w val="0.35028248587571292"/>
          <c:h val="0.81667212918182186"/>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360615134375807E-2"/>
          <c:y val="0.1015069544878333"/>
          <c:w val="0.6900864293371779"/>
          <c:h val="0.8332676272608861"/>
        </c:manualLayout>
      </c:layout>
      <c:pieChart>
        <c:varyColors val="1"/>
        <c:ser>
          <c:idx val="0"/>
          <c:order val="0"/>
          <c:tx>
            <c:strRef>
              <c:f>Лист1!$B$1</c:f>
              <c:strCache>
                <c:ptCount val="1"/>
                <c:pt idx="0">
                  <c:v>Продажи</c:v>
                </c:pt>
              </c:strCache>
            </c:strRef>
          </c:tx>
          <c:explosion val="18"/>
          <c:dPt>
            <c:idx val="0"/>
            <c:bubble3D val="0"/>
            <c:explosion val="3"/>
            <c:extLst>
              <c:ext xmlns:c16="http://schemas.microsoft.com/office/drawing/2014/chart" uri="{C3380CC4-5D6E-409C-BE32-E72D297353CC}">
                <c16:uniqueId val="{00000001-1E56-4A0F-8E97-BDBB418298A3}"/>
              </c:ext>
            </c:extLst>
          </c:dPt>
          <c:dPt>
            <c:idx val="1"/>
            <c:bubble3D val="0"/>
            <c:explosion val="6"/>
            <c:extLst>
              <c:ext xmlns:c16="http://schemas.microsoft.com/office/drawing/2014/chart" uri="{C3380CC4-5D6E-409C-BE32-E72D297353CC}">
                <c16:uniqueId val="{00000003-1E56-4A0F-8E97-BDBB418298A3}"/>
              </c:ext>
            </c:extLst>
          </c:dPt>
          <c:dPt>
            <c:idx val="2"/>
            <c:bubble3D val="0"/>
            <c:explosion val="7"/>
            <c:extLst>
              <c:ext xmlns:c16="http://schemas.microsoft.com/office/drawing/2014/chart" uri="{C3380CC4-5D6E-409C-BE32-E72D297353CC}">
                <c16:uniqueId val="{00000005-1E56-4A0F-8E97-BDBB418298A3}"/>
              </c:ext>
            </c:extLst>
          </c:dPt>
          <c:dPt>
            <c:idx val="3"/>
            <c:bubble3D val="0"/>
            <c:explosion val="10"/>
            <c:extLst>
              <c:ext xmlns:c16="http://schemas.microsoft.com/office/drawing/2014/chart" uri="{C3380CC4-5D6E-409C-BE32-E72D297353CC}">
                <c16:uniqueId val="{00000007-1E56-4A0F-8E97-BDBB418298A3}"/>
              </c:ext>
            </c:extLst>
          </c:dPt>
          <c:dPt>
            <c:idx val="4"/>
            <c:bubble3D val="0"/>
            <c:explosion val="10"/>
            <c:extLst>
              <c:ext xmlns:c16="http://schemas.microsoft.com/office/drawing/2014/chart" uri="{C3380CC4-5D6E-409C-BE32-E72D297353CC}">
                <c16:uniqueId val="{00000009-1E56-4A0F-8E97-BDBB418298A3}"/>
              </c:ext>
            </c:extLst>
          </c:dPt>
          <c:dPt>
            <c:idx val="5"/>
            <c:bubble3D val="0"/>
            <c:explosion val="10"/>
            <c:extLst>
              <c:ext xmlns:c16="http://schemas.microsoft.com/office/drawing/2014/chart" uri="{C3380CC4-5D6E-409C-BE32-E72D297353CC}">
                <c16:uniqueId val="{0000000B-1E56-4A0F-8E97-BDBB418298A3}"/>
              </c:ext>
            </c:extLst>
          </c:dPt>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Лист1!$B$2:$B$7</c:f>
              <c:numCache>
                <c:formatCode>General</c:formatCode>
                <c:ptCount val="6"/>
                <c:pt idx="0">
                  <c:v>5</c:v>
                </c:pt>
                <c:pt idx="1">
                  <c:v>92</c:v>
                </c:pt>
                <c:pt idx="2">
                  <c:v>142</c:v>
                </c:pt>
                <c:pt idx="3">
                  <c:v>65</c:v>
                </c:pt>
                <c:pt idx="4">
                  <c:v>105</c:v>
                </c:pt>
                <c:pt idx="5">
                  <c:v>16</c:v>
                </c:pt>
              </c:numCache>
            </c:numRef>
          </c:val>
          <c:extLst>
            <c:ext xmlns:c16="http://schemas.microsoft.com/office/drawing/2014/chart" uri="{C3380CC4-5D6E-409C-BE32-E72D297353CC}">
              <c16:uniqueId val="{0000000C-1E56-4A0F-8E97-BDBB418298A3}"/>
            </c:ext>
          </c:extLst>
        </c:ser>
        <c:ser>
          <c:idx val="1"/>
          <c:order val="1"/>
          <c:tx>
            <c:strRef>
              <c:f>Лист1!$C$1</c:f>
              <c:strCache>
                <c:ptCount val="1"/>
              </c:strCache>
            </c:strRef>
          </c:tx>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Лист1!$C$2:$C$7</c:f>
              <c:numCache>
                <c:formatCode>General</c:formatCode>
                <c:ptCount val="6"/>
              </c:numCache>
            </c:numRef>
          </c:val>
          <c:extLst>
            <c:ext xmlns:c16="http://schemas.microsoft.com/office/drawing/2014/chart" uri="{C3380CC4-5D6E-409C-BE32-E72D297353CC}">
              <c16:uniqueId val="{0000000D-1E56-4A0F-8E97-BDBB418298A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9441484603157799"/>
          <c:y val="7.0185869623439895E-2"/>
          <c:w val="0.30556622675686873"/>
          <c:h val="0.88683914510686157"/>
        </c:manualLayout>
      </c:layout>
      <c:overlay val="0"/>
      <c:txPr>
        <a:bodyPr/>
        <a:lstStyle/>
        <a:p>
          <a:pPr>
            <a:defRPr sz="1000"/>
          </a:pPr>
          <a:endParaRPr lang="ru-RU"/>
        </a:p>
      </c:txPr>
    </c:legend>
    <c:plotVisOnly val="1"/>
    <c:dispBlanksAs val="zero"/>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1"/>
            <c:bubble3D val="0"/>
            <c:explosion val="6"/>
            <c:extLst>
              <c:ext xmlns:c16="http://schemas.microsoft.com/office/drawing/2014/chart" uri="{C3380CC4-5D6E-409C-BE32-E72D297353CC}">
                <c16:uniqueId val="{00000001-35D5-46EE-851D-672E7B4272D2}"/>
              </c:ext>
            </c:extLst>
          </c:dPt>
          <c:dPt>
            <c:idx val="2"/>
            <c:bubble3D val="0"/>
            <c:explosion val="4"/>
            <c:extLst>
              <c:ext xmlns:c16="http://schemas.microsoft.com/office/drawing/2014/chart" uri="{C3380CC4-5D6E-409C-BE32-E72D297353CC}">
                <c16:uniqueId val="{00000003-35D5-46EE-851D-672E7B4272D2}"/>
              </c:ext>
            </c:extLst>
          </c:dPt>
          <c:dPt>
            <c:idx val="3"/>
            <c:bubble3D val="0"/>
            <c:explosion val="8"/>
            <c:extLst>
              <c:ext xmlns:c16="http://schemas.microsoft.com/office/drawing/2014/chart" uri="{C3380CC4-5D6E-409C-BE32-E72D297353CC}">
                <c16:uniqueId val="{00000005-35D5-46EE-851D-672E7B4272D2}"/>
              </c:ext>
            </c:extLst>
          </c:dPt>
          <c:dPt>
            <c:idx val="4"/>
            <c:bubble3D val="0"/>
            <c:explosion val="13"/>
            <c:extLst>
              <c:ext xmlns:c16="http://schemas.microsoft.com/office/drawing/2014/chart" uri="{C3380CC4-5D6E-409C-BE32-E72D297353CC}">
                <c16:uniqueId val="{00000007-35D5-46EE-851D-672E7B4272D2}"/>
              </c:ext>
            </c:extLst>
          </c:dPt>
          <c:dPt>
            <c:idx val="5"/>
            <c:bubble3D val="0"/>
            <c:explosion val="11"/>
            <c:extLst>
              <c:ext xmlns:c16="http://schemas.microsoft.com/office/drawing/2014/chart" uri="{C3380CC4-5D6E-409C-BE32-E72D297353CC}">
                <c16:uniqueId val="{00000009-35D5-46EE-851D-672E7B4272D2}"/>
              </c:ext>
            </c:extLst>
          </c:dPt>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Лист1!$B$2:$B$7</c:f>
              <c:numCache>
                <c:formatCode>General</c:formatCode>
                <c:ptCount val="6"/>
                <c:pt idx="0">
                  <c:v>10</c:v>
                </c:pt>
                <c:pt idx="1">
                  <c:v>139</c:v>
                </c:pt>
                <c:pt idx="2">
                  <c:v>126</c:v>
                </c:pt>
                <c:pt idx="3">
                  <c:v>20</c:v>
                </c:pt>
                <c:pt idx="4">
                  <c:v>31</c:v>
                </c:pt>
                <c:pt idx="5">
                  <c:v>9</c:v>
                </c:pt>
              </c:numCache>
            </c:numRef>
          </c:val>
          <c:extLst>
            <c:ext xmlns:c16="http://schemas.microsoft.com/office/drawing/2014/chart" uri="{C3380CC4-5D6E-409C-BE32-E72D297353CC}">
              <c16:uniqueId val="{0000000A-35D5-46EE-851D-672E7B4272D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8624715061303065"/>
          <c:y val="5.1054766479548895E-2"/>
          <c:w val="0.31375284938698178"/>
          <c:h val="0.81667212918182186"/>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Возрастной состав женщин за 12 месяцев</a:t>
            </a:r>
            <a:r>
              <a:rPr lang="ru-RU" sz="1200" baseline="0"/>
              <a:t>  </a:t>
            </a:r>
            <a:r>
              <a:rPr lang="ru-RU" sz="1200"/>
              <a:t>2021-2023 гг.</a:t>
            </a:r>
          </a:p>
        </c:rich>
      </c:tx>
      <c:layout>
        <c:manualLayout>
          <c:xMode val="edge"/>
          <c:yMode val="edge"/>
          <c:x val="0.23551912568306024"/>
          <c:y val="2.8751123090745734E-2"/>
        </c:manualLayout>
      </c:layout>
      <c:overlay val="0"/>
    </c:title>
    <c:autoTitleDeleted val="0"/>
    <c:plotArea>
      <c:layout>
        <c:manualLayout>
          <c:layoutTarget val="inner"/>
          <c:xMode val="edge"/>
          <c:yMode val="edge"/>
          <c:x val="0.11139228088292252"/>
          <c:y val="0.11956873315364012"/>
          <c:w val="0.8623782109203566"/>
          <c:h val="0.59212485231798861"/>
        </c:manualLayout>
      </c:layout>
      <c:barChart>
        <c:barDir val="col"/>
        <c:grouping val="clustered"/>
        <c:varyColors val="0"/>
        <c:ser>
          <c:idx val="0"/>
          <c:order val="0"/>
          <c:tx>
            <c:strRef>
              <c:f>Лист1!$B$1</c:f>
              <c:strCache>
                <c:ptCount val="1"/>
                <c:pt idx="0">
                  <c:v>2021</c:v>
                </c:pt>
              </c:strCache>
            </c:strRef>
          </c:tx>
          <c:invertIfNegative val="0"/>
          <c:cat>
            <c:strRef>
              <c:f>Лист1!$A$2:$A$9</c:f>
              <c:strCache>
                <c:ptCount val="7"/>
                <c:pt idx="1">
                  <c:v>18-59</c:v>
                </c:pt>
                <c:pt idx="2">
                  <c:v>60-74</c:v>
                </c:pt>
                <c:pt idx="3">
                  <c:v>75-79</c:v>
                </c:pt>
                <c:pt idx="4">
                  <c:v>80-89</c:v>
                </c:pt>
                <c:pt idx="5">
                  <c:v>90 и старше</c:v>
                </c:pt>
                <c:pt idx="6">
                  <c:v>итого</c:v>
                </c:pt>
              </c:strCache>
            </c:strRef>
          </c:cat>
          <c:val>
            <c:numRef>
              <c:f>Лист1!$B$2:$B$9</c:f>
              <c:numCache>
                <c:formatCode>General</c:formatCode>
                <c:ptCount val="8"/>
                <c:pt idx="0">
                  <c:v>4</c:v>
                </c:pt>
                <c:pt idx="1">
                  <c:v>75</c:v>
                </c:pt>
                <c:pt idx="2">
                  <c:v>213</c:v>
                </c:pt>
                <c:pt idx="3">
                  <c:v>72</c:v>
                </c:pt>
                <c:pt idx="4">
                  <c:v>139</c:v>
                </c:pt>
                <c:pt idx="5">
                  <c:v>12</c:v>
                </c:pt>
                <c:pt idx="6">
                  <c:v>515</c:v>
                </c:pt>
              </c:numCache>
            </c:numRef>
          </c:val>
          <c:extLst>
            <c:ext xmlns:c16="http://schemas.microsoft.com/office/drawing/2014/chart" uri="{C3380CC4-5D6E-409C-BE32-E72D297353CC}">
              <c16:uniqueId val="{00000000-C310-4A92-AE13-C546E1A71E0B}"/>
            </c:ext>
          </c:extLst>
        </c:ser>
        <c:ser>
          <c:idx val="1"/>
          <c:order val="1"/>
          <c:tx>
            <c:strRef>
              <c:f>Лист1!$C$1</c:f>
              <c:strCache>
                <c:ptCount val="1"/>
                <c:pt idx="0">
                  <c:v>2022</c:v>
                </c:pt>
              </c:strCache>
            </c:strRef>
          </c:tx>
          <c:invertIfNegative val="0"/>
          <c:cat>
            <c:strRef>
              <c:f>Лист1!$A$2:$A$9</c:f>
              <c:strCache>
                <c:ptCount val="7"/>
                <c:pt idx="1">
                  <c:v>18-59</c:v>
                </c:pt>
                <c:pt idx="2">
                  <c:v>60-74</c:v>
                </c:pt>
                <c:pt idx="3">
                  <c:v>75-79</c:v>
                </c:pt>
                <c:pt idx="4">
                  <c:v>80-89</c:v>
                </c:pt>
                <c:pt idx="5">
                  <c:v>90 и старше</c:v>
                </c:pt>
                <c:pt idx="6">
                  <c:v>итого</c:v>
                </c:pt>
              </c:strCache>
            </c:strRef>
          </c:cat>
          <c:val>
            <c:numRef>
              <c:f>Лист1!$C$2:$C$9</c:f>
              <c:numCache>
                <c:formatCode>General</c:formatCode>
                <c:ptCount val="8"/>
                <c:pt idx="0">
                  <c:v>5</c:v>
                </c:pt>
                <c:pt idx="1">
                  <c:v>88</c:v>
                </c:pt>
                <c:pt idx="2">
                  <c:v>200</c:v>
                </c:pt>
                <c:pt idx="3">
                  <c:v>92</c:v>
                </c:pt>
                <c:pt idx="4">
                  <c:v>178</c:v>
                </c:pt>
                <c:pt idx="5">
                  <c:v>11</c:v>
                </c:pt>
                <c:pt idx="6">
                  <c:v>574</c:v>
                </c:pt>
              </c:numCache>
            </c:numRef>
          </c:val>
          <c:extLst>
            <c:ext xmlns:c16="http://schemas.microsoft.com/office/drawing/2014/chart" uri="{C3380CC4-5D6E-409C-BE32-E72D297353CC}">
              <c16:uniqueId val="{00000001-C310-4A92-AE13-C546E1A71E0B}"/>
            </c:ext>
          </c:extLst>
        </c:ser>
        <c:ser>
          <c:idx val="2"/>
          <c:order val="2"/>
          <c:tx>
            <c:strRef>
              <c:f>Лист1!$D$1</c:f>
              <c:strCache>
                <c:ptCount val="1"/>
                <c:pt idx="0">
                  <c:v>2023</c:v>
                </c:pt>
              </c:strCache>
            </c:strRef>
          </c:tx>
          <c:invertIfNegative val="0"/>
          <c:cat>
            <c:strRef>
              <c:f>Лист1!$A$2:$A$9</c:f>
              <c:strCache>
                <c:ptCount val="7"/>
                <c:pt idx="1">
                  <c:v>18-59</c:v>
                </c:pt>
                <c:pt idx="2">
                  <c:v>60-74</c:v>
                </c:pt>
                <c:pt idx="3">
                  <c:v>75-79</c:v>
                </c:pt>
                <c:pt idx="4">
                  <c:v>80-89</c:v>
                </c:pt>
                <c:pt idx="5">
                  <c:v>90 и старше</c:v>
                </c:pt>
                <c:pt idx="6">
                  <c:v>итого</c:v>
                </c:pt>
              </c:strCache>
            </c:strRef>
          </c:cat>
          <c:val>
            <c:numRef>
              <c:f>Лист1!$D$2:$D$9</c:f>
              <c:numCache>
                <c:formatCode>General</c:formatCode>
                <c:ptCount val="8"/>
                <c:pt idx="0">
                  <c:v>5</c:v>
                </c:pt>
                <c:pt idx="1">
                  <c:v>92</c:v>
                </c:pt>
                <c:pt idx="2">
                  <c:v>142</c:v>
                </c:pt>
                <c:pt idx="3">
                  <c:v>65</c:v>
                </c:pt>
                <c:pt idx="4">
                  <c:v>105</c:v>
                </c:pt>
                <c:pt idx="5">
                  <c:v>16</c:v>
                </c:pt>
                <c:pt idx="6">
                  <c:v>425</c:v>
                </c:pt>
              </c:numCache>
            </c:numRef>
          </c:val>
          <c:extLst>
            <c:ext xmlns:c16="http://schemas.microsoft.com/office/drawing/2014/chart" uri="{C3380CC4-5D6E-409C-BE32-E72D297353CC}">
              <c16:uniqueId val="{00000002-C310-4A92-AE13-C546E1A71E0B}"/>
            </c:ext>
          </c:extLst>
        </c:ser>
        <c:dLbls>
          <c:showLegendKey val="0"/>
          <c:showVal val="0"/>
          <c:showCatName val="0"/>
          <c:showSerName val="0"/>
          <c:showPercent val="0"/>
          <c:showBubbleSize val="0"/>
        </c:dLbls>
        <c:gapWidth val="150"/>
        <c:axId val="313010816"/>
        <c:axId val="313020800"/>
      </c:barChart>
      <c:catAx>
        <c:axId val="313010816"/>
        <c:scaling>
          <c:orientation val="minMax"/>
        </c:scaling>
        <c:delete val="0"/>
        <c:axPos val="b"/>
        <c:numFmt formatCode="General" sourceLinked="0"/>
        <c:majorTickMark val="none"/>
        <c:minorTickMark val="none"/>
        <c:tickLblPos val="nextTo"/>
        <c:crossAx val="313020800"/>
        <c:crosses val="autoZero"/>
        <c:auto val="1"/>
        <c:lblAlgn val="ctr"/>
        <c:lblOffset val="100"/>
        <c:noMultiLvlLbl val="0"/>
      </c:catAx>
      <c:valAx>
        <c:axId val="313020800"/>
        <c:scaling>
          <c:orientation val="minMax"/>
        </c:scaling>
        <c:delete val="0"/>
        <c:axPos val="l"/>
        <c:majorGridlines/>
        <c:numFmt formatCode="General" sourceLinked="1"/>
        <c:majorTickMark val="none"/>
        <c:minorTickMark val="none"/>
        <c:tickLblPos val="nextTo"/>
        <c:crossAx val="313010816"/>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just">
              <a:defRPr/>
            </a:pPr>
            <a:r>
              <a:rPr lang="ru-RU"/>
              <a:t>Возрастной состав мужчин за 12 месяцев  2021-2023гг.</a:t>
            </a:r>
          </a:p>
        </c:rich>
      </c:tx>
      <c:layout>
        <c:manualLayout>
          <c:xMode val="edge"/>
          <c:yMode val="edge"/>
          <c:x val="0.13725140914762982"/>
          <c:y val="3.2820512820512855E-2"/>
        </c:manualLayout>
      </c:layout>
      <c:overlay val="0"/>
    </c:title>
    <c:autoTitleDeleted val="0"/>
    <c:plotArea>
      <c:layout/>
      <c:barChart>
        <c:barDir val="col"/>
        <c:grouping val="clustered"/>
        <c:varyColors val="0"/>
        <c:ser>
          <c:idx val="0"/>
          <c:order val="0"/>
          <c:tx>
            <c:strRef>
              <c:f>Лист1!$B$1</c:f>
              <c:strCache>
                <c:ptCount val="1"/>
                <c:pt idx="0">
                  <c:v>2021</c:v>
                </c:pt>
              </c:strCache>
            </c:strRef>
          </c:tx>
          <c:invertIfNegative val="0"/>
          <c:cat>
            <c:strRef>
              <c:f>Лист1!$A$2:$A$8</c:f>
              <c:strCache>
                <c:ptCount val="7"/>
                <c:pt idx="0">
                  <c:v>0-17</c:v>
                </c:pt>
                <c:pt idx="1">
                  <c:v>18-59</c:v>
                </c:pt>
                <c:pt idx="2">
                  <c:v>60-74</c:v>
                </c:pt>
                <c:pt idx="3">
                  <c:v>75-79</c:v>
                </c:pt>
                <c:pt idx="4">
                  <c:v>80-89</c:v>
                </c:pt>
                <c:pt idx="5">
                  <c:v>90 и старше</c:v>
                </c:pt>
                <c:pt idx="6">
                  <c:v>итого</c:v>
                </c:pt>
              </c:strCache>
            </c:strRef>
          </c:cat>
          <c:val>
            <c:numRef>
              <c:f>Лист1!$B$2:$B$8</c:f>
              <c:numCache>
                <c:formatCode>General</c:formatCode>
                <c:ptCount val="7"/>
                <c:pt idx="0">
                  <c:v>0</c:v>
                </c:pt>
                <c:pt idx="1">
                  <c:v>141</c:v>
                </c:pt>
                <c:pt idx="2">
                  <c:v>140</c:v>
                </c:pt>
                <c:pt idx="3">
                  <c:v>19</c:v>
                </c:pt>
                <c:pt idx="4">
                  <c:v>49</c:v>
                </c:pt>
                <c:pt idx="5">
                  <c:v>7</c:v>
                </c:pt>
                <c:pt idx="6">
                  <c:v>356</c:v>
                </c:pt>
              </c:numCache>
            </c:numRef>
          </c:val>
          <c:extLst>
            <c:ext xmlns:c16="http://schemas.microsoft.com/office/drawing/2014/chart" uri="{C3380CC4-5D6E-409C-BE32-E72D297353CC}">
              <c16:uniqueId val="{00000000-87C7-40E8-A63F-72C259548511}"/>
            </c:ext>
          </c:extLst>
        </c:ser>
        <c:ser>
          <c:idx val="1"/>
          <c:order val="1"/>
          <c:tx>
            <c:strRef>
              <c:f>Лист1!$C$1</c:f>
              <c:strCache>
                <c:ptCount val="1"/>
                <c:pt idx="0">
                  <c:v>2022</c:v>
                </c:pt>
              </c:strCache>
            </c:strRef>
          </c:tx>
          <c:invertIfNegative val="0"/>
          <c:cat>
            <c:strRef>
              <c:f>Лист1!$A$2:$A$8</c:f>
              <c:strCache>
                <c:ptCount val="7"/>
                <c:pt idx="0">
                  <c:v>0-17</c:v>
                </c:pt>
                <c:pt idx="1">
                  <c:v>18-59</c:v>
                </c:pt>
                <c:pt idx="2">
                  <c:v>60-74</c:v>
                </c:pt>
                <c:pt idx="3">
                  <c:v>75-79</c:v>
                </c:pt>
                <c:pt idx="4">
                  <c:v>80-89</c:v>
                </c:pt>
                <c:pt idx="5">
                  <c:v>90 и старше</c:v>
                </c:pt>
                <c:pt idx="6">
                  <c:v>итого</c:v>
                </c:pt>
              </c:strCache>
            </c:strRef>
          </c:cat>
          <c:val>
            <c:numRef>
              <c:f>Лист1!$C$2:$C$8</c:f>
              <c:numCache>
                <c:formatCode>General</c:formatCode>
                <c:ptCount val="7"/>
                <c:pt idx="0">
                  <c:v>3</c:v>
                </c:pt>
                <c:pt idx="1">
                  <c:v>98</c:v>
                </c:pt>
                <c:pt idx="2">
                  <c:v>136</c:v>
                </c:pt>
                <c:pt idx="3">
                  <c:v>23</c:v>
                </c:pt>
                <c:pt idx="4">
                  <c:v>66</c:v>
                </c:pt>
                <c:pt idx="5">
                  <c:v>4</c:v>
                </c:pt>
                <c:pt idx="6">
                  <c:v>330</c:v>
                </c:pt>
              </c:numCache>
            </c:numRef>
          </c:val>
          <c:extLst>
            <c:ext xmlns:c16="http://schemas.microsoft.com/office/drawing/2014/chart" uri="{C3380CC4-5D6E-409C-BE32-E72D297353CC}">
              <c16:uniqueId val="{00000001-87C7-40E8-A63F-72C259548511}"/>
            </c:ext>
          </c:extLst>
        </c:ser>
        <c:ser>
          <c:idx val="2"/>
          <c:order val="2"/>
          <c:tx>
            <c:strRef>
              <c:f>Лист1!$D$1</c:f>
              <c:strCache>
                <c:ptCount val="1"/>
                <c:pt idx="0">
                  <c:v>2023</c:v>
                </c:pt>
              </c:strCache>
            </c:strRef>
          </c:tx>
          <c:invertIfNegative val="0"/>
          <c:cat>
            <c:strRef>
              <c:f>Лист1!$A$2:$A$8</c:f>
              <c:strCache>
                <c:ptCount val="7"/>
                <c:pt idx="0">
                  <c:v>0-17</c:v>
                </c:pt>
                <c:pt idx="1">
                  <c:v>18-59</c:v>
                </c:pt>
                <c:pt idx="2">
                  <c:v>60-74</c:v>
                </c:pt>
                <c:pt idx="3">
                  <c:v>75-79</c:v>
                </c:pt>
                <c:pt idx="4">
                  <c:v>80-89</c:v>
                </c:pt>
                <c:pt idx="5">
                  <c:v>90 и старше</c:v>
                </c:pt>
                <c:pt idx="6">
                  <c:v>итого</c:v>
                </c:pt>
              </c:strCache>
            </c:strRef>
          </c:cat>
          <c:val>
            <c:numRef>
              <c:f>Лист1!$D$2:$D$8</c:f>
              <c:numCache>
                <c:formatCode>General</c:formatCode>
                <c:ptCount val="7"/>
                <c:pt idx="0">
                  <c:v>10</c:v>
                </c:pt>
                <c:pt idx="1">
                  <c:v>139</c:v>
                </c:pt>
                <c:pt idx="2">
                  <c:v>126</c:v>
                </c:pt>
                <c:pt idx="3">
                  <c:v>20</c:v>
                </c:pt>
                <c:pt idx="4">
                  <c:v>31</c:v>
                </c:pt>
                <c:pt idx="5">
                  <c:v>9</c:v>
                </c:pt>
                <c:pt idx="6">
                  <c:v>335</c:v>
                </c:pt>
              </c:numCache>
            </c:numRef>
          </c:val>
          <c:extLst>
            <c:ext xmlns:c16="http://schemas.microsoft.com/office/drawing/2014/chart" uri="{C3380CC4-5D6E-409C-BE32-E72D297353CC}">
              <c16:uniqueId val="{00000002-87C7-40E8-A63F-72C259548511}"/>
            </c:ext>
          </c:extLst>
        </c:ser>
        <c:dLbls>
          <c:showLegendKey val="0"/>
          <c:showVal val="0"/>
          <c:showCatName val="0"/>
          <c:showSerName val="0"/>
          <c:showPercent val="0"/>
          <c:showBubbleSize val="0"/>
        </c:dLbls>
        <c:gapWidth val="150"/>
        <c:axId val="312983936"/>
        <c:axId val="312985472"/>
      </c:barChart>
      <c:catAx>
        <c:axId val="312983936"/>
        <c:scaling>
          <c:orientation val="minMax"/>
        </c:scaling>
        <c:delete val="0"/>
        <c:axPos val="b"/>
        <c:numFmt formatCode="General" sourceLinked="0"/>
        <c:majorTickMark val="none"/>
        <c:minorTickMark val="none"/>
        <c:tickLblPos val="nextTo"/>
        <c:crossAx val="312985472"/>
        <c:crosses val="autoZero"/>
        <c:auto val="1"/>
        <c:lblAlgn val="ctr"/>
        <c:lblOffset val="100"/>
        <c:noMultiLvlLbl val="0"/>
      </c:catAx>
      <c:valAx>
        <c:axId val="312985472"/>
        <c:scaling>
          <c:orientation val="minMax"/>
        </c:scaling>
        <c:delete val="0"/>
        <c:axPos val="l"/>
        <c:majorGridlines/>
        <c:numFmt formatCode="General" sourceLinked="1"/>
        <c:majorTickMark val="none"/>
        <c:minorTickMark val="none"/>
        <c:tickLblPos val="nextTo"/>
        <c:crossAx val="312983936"/>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Структура персонала по курсам повышения квалификации</a:t>
            </a:r>
          </a:p>
        </c:rich>
      </c:tx>
      <c:overlay val="0"/>
    </c:title>
    <c:autoTitleDeleted val="0"/>
    <c:plotArea>
      <c:layout/>
      <c:pieChart>
        <c:varyColors val="1"/>
        <c:ser>
          <c:idx val="0"/>
          <c:order val="0"/>
          <c:tx>
            <c:strRef>
              <c:f>Лист1!$B$1</c:f>
              <c:strCache>
                <c:ptCount val="1"/>
                <c:pt idx="0">
                  <c:v>Структура персонала по уровню образования</c:v>
                </c:pt>
              </c:strCache>
            </c:strRef>
          </c:tx>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02-4A80-810D-6325FF0E1A5E}"/>
                </c:ext>
              </c:extLst>
            </c:dLbl>
            <c:dLbl>
              <c:idx val="1"/>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02-4A80-810D-6325FF0E1A5E}"/>
                </c:ext>
              </c:extLst>
            </c:dLbl>
            <c:dLbl>
              <c:idx val="2"/>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02-4A80-810D-6325FF0E1A5E}"/>
                </c:ext>
              </c:extLst>
            </c:dLbl>
            <c:dLbl>
              <c:idx val="3"/>
              <c:tx>
                <c:rich>
                  <a:bodyPr/>
                  <a:lstStyle/>
                  <a:p>
                    <a:r>
                      <a:rPr lang="ru-RU"/>
                      <a:t>20</a:t>
                    </a:r>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02-4A80-810D-6325FF0E1A5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Повышение квалификации</c:v>
                </c:pt>
                <c:pt idx="1">
                  <c:v>Участие в конференциях</c:v>
                </c:pt>
                <c:pt idx="2">
                  <c:v>Участие в семинарах, вебинарах</c:v>
                </c:pt>
              </c:strCache>
            </c:strRef>
          </c:cat>
          <c:val>
            <c:numRef>
              <c:f>Лист1!$B$2:$B$4</c:f>
              <c:numCache>
                <c:formatCode>0.00%</c:formatCode>
                <c:ptCount val="3"/>
                <c:pt idx="0">
                  <c:v>0.34</c:v>
                </c:pt>
                <c:pt idx="1">
                  <c:v>0.81</c:v>
                </c:pt>
                <c:pt idx="2">
                  <c:v>5.1999999999999998E-2</c:v>
                </c:pt>
              </c:numCache>
            </c:numRef>
          </c:val>
          <c:extLst>
            <c:ext xmlns:c16="http://schemas.microsoft.com/office/drawing/2014/chart" uri="{C3380CC4-5D6E-409C-BE32-E72D297353CC}">
              <c16:uniqueId val="{00000004-B402-4A80-810D-6325FF0E1A5E}"/>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Структура персонала по уровню образования</c:v>
                </c:pt>
              </c:strCache>
            </c:strRef>
          </c:tx>
          <c:dLbls>
            <c:dLbl>
              <c:idx val="0"/>
              <c:tx>
                <c:rich>
                  <a:bodyPr/>
                  <a:lstStyle/>
                  <a:p>
                    <a:r>
                      <a:rPr lang="en-US"/>
                      <a:t>53</a:t>
                    </a:r>
                  </a:p>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F2-443F-A67A-5EBDF0385364}"/>
                </c:ext>
              </c:extLst>
            </c:dLbl>
            <c:dLbl>
              <c:idx val="1"/>
              <c:tx>
                <c:rich>
                  <a:bodyPr/>
                  <a:lstStyle/>
                  <a:p>
                    <a:r>
                      <a:rPr lang="en-US"/>
                      <a:t>36%</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F2-443F-A67A-5EBDF0385364}"/>
                </c:ext>
              </c:extLst>
            </c:dLbl>
            <c:dLbl>
              <c:idx val="2"/>
              <c:layout>
                <c:manualLayout>
                  <c:x val="6.0711979968021246E-2"/>
                  <c:y val="9.6842590622118183E-2"/>
                </c:manualLayout>
              </c:layout>
              <c:tx>
                <c:rich>
                  <a:bodyPr wrap="square" lIns="38100" tIns="19050" rIns="38100" bIns="19050" anchor="ctr">
                    <a:noAutofit/>
                  </a:bodyPr>
                  <a:lstStyle/>
                  <a:p>
                    <a:pPr>
                      <a:defRPr/>
                    </a:pPr>
                    <a:r>
                      <a:rPr lang="en-US"/>
                      <a:t>3%</a:t>
                    </a:r>
                  </a:p>
                  <a:p>
                    <a:pPr>
                      <a:defRPr/>
                    </a:pP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5.1647509578544061E-2"/>
                      <c:h val="6.9414414414414413E-2"/>
                    </c:manualLayout>
                  </c15:layout>
                </c:ext>
                <c:ext xmlns:c16="http://schemas.microsoft.com/office/drawing/2014/chart" uri="{C3380CC4-5D6E-409C-BE32-E72D297353CC}">
                  <c16:uniqueId val="{00000002-49F2-443F-A67A-5EBDF0385364}"/>
                </c:ext>
              </c:extLst>
            </c:dLbl>
            <c:dLbl>
              <c:idx val="3"/>
              <c:tx>
                <c:rich>
                  <a:bodyPr/>
                  <a:lstStyle/>
                  <a:p>
                    <a:endParaRPr lang="en-US"/>
                  </a:p>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F2-443F-A67A-5EBDF038536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Высшее профессиональное</c:v>
                </c:pt>
                <c:pt idx="1">
                  <c:v>Среднее профессиональное</c:v>
                </c:pt>
                <c:pt idx="2">
                  <c:v>Начальное профессиональное</c:v>
                </c:pt>
                <c:pt idx="3">
                  <c:v>Среднее общее</c:v>
                </c:pt>
              </c:strCache>
            </c:strRef>
          </c:cat>
          <c:val>
            <c:numRef>
              <c:f>Лист1!$B$2:$B$5</c:f>
              <c:numCache>
                <c:formatCode>0.00%</c:formatCode>
                <c:ptCount val="4"/>
                <c:pt idx="0">
                  <c:v>0.43000000000000038</c:v>
                </c:pt>
                <c:pt idx="1">
                  <c:v>0.37000000000000038</c:v>
                </c:pt>
                <c:pt idx="2">
                  <c:v>5.9000000000000087E-2</c:v>
                </c:pt>
                <c:pt idx="3">
                  <c:v>9.2100000000000001E-2</c:v>
                </c:pt>
              </c:numCache>
            </c:numRef>
          </c:val>
          <c:extLst>
            <c:ext xmlns:c16="http://schemas.microsoft.com/office/drawing/2014/chart" uri="{C3380CC4-5D6E-409C-BE32-E72D297353CC}">
              <c16:uniqueId val="{00000004-49F2-443F-A67A-5EBDF0385364}"/>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Категории ПСУ</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Категории ПСУ </c:v>
                </c:pt>
              </c:strCache>
            </c:strRef>
          </c:tx>
          <c:spPr>
            <a:solidFill>
              <a:schemeClr val="accent1"/>
            </a:solidFill>
            <a:ln w="19050">
              <a:solidFill>
                <a:schemeClr val="lt1"/>
              </a:solid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Участник ВОВ</c:v>
                </c:pt>
                <c:pt idx="1">
                  <c:v>Вдова погибшего ИВОВ </c:v>
                </c:pt>
                <c:pt idx="2">
                  <c:v>Блокадник Ленинграда </c:v>
                </c:pt>
                <c:pt idx="3">
                  <c:v>Ветеран тыла </c:v>
                </c:pt>
                <c:pt idx="4">
                  <c:v>Ветеран труда</c:v>
                </c:pt>
                <c:pt idx="5">
                  <c:v>Инвалид 1 группы</c:v>
                </c:pt>
                <c:pt idx="6">
                  <c:v>Инвалид 2 группы</c:v>
                </c:pt>
                <c:pt idx="7">
                  <c:v>Инвалид 3 группы</c:v>
                </c:pt>
                <c:pt idx="8">
                  <c:v>Дети-инвалиды</c:v>
                </c:pt>
                <c:pt idx="9">
                  <c:v>Пенсионеры</c:v>
                </c:pt>
                <c:pt idx="10">
                  <c:v>Иная категория</c:v>
                </c:pt>
              </c:strCache>
            </c:strRef>
          </c:cat>
          <c:val>
            <c:numRef>
              <c:f>Лист1!$B$2:$B$12</c:f>
              <c:numCache>
                <c:formatCode>General</c:formatCode>
                <c:ptCount val="11"/>
                <c:pt idx="0">
                  <c:v>1</c:v>
                </c:pt>
                <c:pt idx="1">
                  <c:v>2</c:v>
                </c:pt>
                <c:pt idx="2">
                  <c:v>1</c:v>
                </c:pt>
                <c:pt idx="3">
                  <c:v>181</c:v>
                </c:pt>
                <c:pt idx="4">
                  <c:v>264</c:v>
                </c:pt>
                <c:pt idx="5">
                  <c:v>335</c:v>
                </c:pt>
                <c:pt idx="6">
                  <c:v>521</c:v>
                </c:pt>
                <c:pt idx="7">
                  <c:v>343</c:v>
                </c:pt>
                <c:pt idx="8">
                  <c:v>36</c:v>
                </c:pt>
                <c:pt idx="9">
                  <c:v>292</c:v>
                </c:pt>
                <c:pt idx="10">
                  <c:v>1844</c:v>
                </c:pt>
              </c:numCache>
            </c:numRef>
          </c:val>
          <c:extLst>
            <c:ext xmlns:c16="http://schemas.microsoft.com/office/drawing/2014/chart" uri="{C3380CC4-5D6E-409C-BE32-E72D297353CC}">
              <c16:uniqueId val="{00000000-CBEE-409A-94FB-7F4BD5D4CDE7}"/>
            </c:ext>
          </c:extLst>
        </c:ser>
        <c:dLbls>
          <c:showLegendKey val="0"/>
          <c:showVal val="0"/>
          <c:showCatName val="0"/>
          <c:showSerName val="0"/>
          <c:showPercent val="0"/>
          <c:showBubbleSize val="0"/>
        </c:dLbls>
        <c:gapWidth val="150"/>
        <c:axId val="309869952"/>
        <c:axId val="309868416"/>
      </c:barChart>
      <c:valAx>
        <c:axId val="309868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ru-RU"/>
          </a:p>
        </c:txPr>
        <c:crossAx val="309869952"/>
        <c:crosses val="autoZero"/>
        <c:crossBetween val="between"/>
      </c:valAx>
      <c:catAx>
        <c:axId val="3098699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309868416"/>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Индивидуальные занятия: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Аудиторно</c:v>
                </c:pt>
              </c:strCache>
            </c:strRef>
          </c:tx>
          <c:spPr>
            <a:gradFill rotWithShape="1">
              <a:gsLst>
                <a:gs pos="0">
                  <a:schemeClr val="accent1">
                    <a:tint val="100000"/>
                    <a:shade val="100000"/>
                    <a:satMod val="129999"/>
                  </a:schemeClr>
                </a:gs>
                <a:gs pos="100000">
                  <a:schemeClr val="accent1">
                    <a:tint val="50000"/>
                    <a:shade val="100000"/>
                    <a:satMod val="350000"/>
                  </a:schemeClr>
                </a:gs>
              </a:gsLst>
              <a:lin ang="16200000" scaled="0"/>
            </a:gradFill>
            <a:ln>
              <a:noFill/>
            </a:ln>
            <a:effectLst>
              <a:outerShdw blurRad="38100" dist="20000" dir="5400000" rotWithShape="0">
                <a:srgbClr val="000000">
                  <a:alpha val="38000"/>
                </a:srgbClr>
              </a:outerShdw>
            </a:effectLst>
          </c:spPr>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2</c:v>
                </c:pt>
                <c:pt idx="1">
                  <c:v>30</c:v>
                </c:pt>
                <c:pt idx="2">
                  <c:v>57</c:v>
                </c:pt>
              </c:numCache>
            </c:numRef>
          </c:val>
          <c:extLst>
            <c:ext xmlns:c16="http://schemas.microsoft.com/office/drawing/2014/chart" uri="{C3380CC4-5D6E-409C-BE32-E72D297353CC}">
              <c16:uniqueId val="{00000000-0531-4137-8C6A-05510650BEEE}"/>
            </c:ext>
          </c:extLst>
        </c:ser>
        <c:ser>
          <c:idx val="1"/>
          <c:order val="1"/>
          <c:tx>
            <c:strRef>
              <c:f>Лист1!$C$1</c:f>
              <c:strCache>
                <c:ptCount val="1"/>
                <c:pt idx="0">
                  <c:v>Дистанционно</c:v>
                </c:pt>
              </c:strCache>
            </c:strRef>
          </c:tx>
          <c:spPr>
            <a:gradFill rotWithShape="1">
              <a:gsLst>
                <a:gs pos="0">
                  <a:schemeClr val="accent2">
                    <a:tint val="100000"/>
                    <a:shade val="100000"/>
                    <a:satMod val="129999"/>
                  </a:schemeClr>
                </a:gs>
                <a:gs pos="100000">
                  <a:schemeClr val="accent2">
                    <a:tint val="50000"/>
                    <a:shade val="100000"/>
                    <a:satMod val="350000"/>
                  </a:schemeClr>
                </a:gs>
              </a:gsLst>
              <a:lin ang="16200000" scaled="0"/>
            </a:gradFill>
            <a:ln>
              <a:noFill/>
            </a:ln>
            <a:effectLst>
              <a:outerShdw blurRad="38100" dist="20000" dir="5400000" rotWithShape="0">
                <a:srgbClr val="000000">
                  <a:alpha val="38000"/>
                </a:srgbClr>
              </a:outerShdw>
            </a:effectLst>
          </c:spPr>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pt idx="0">
                  <c:v>46</c:v>
                </c:pt>
                <c:pt idx="1">
                  <c:v>56</c:v>
                </c:pt>
                <c:pt idx="2">
                  <c:v>36</c:v>
                </c:pt>
              </c:numCache>
            </c:numRef>
          </c:val>
          <c:extLst>
            <c:ext xmlns:c16="http://schemas.microsoft.com/office/drawing/2014/chart" uri="{C3380CC4-5D6E-409C-BE32-E72D297353CC}">
              <c16:uniqueId val="{00000001-0531-4137-8C6A-05510650BEEE}"/>
            </c:ext>
          </c:extLst>
        </c:ser>
        <c:ser>
          <c:idx val="2"/>
          <c:order val="2"/>
          <c:tx>
            <c:strRef>
              <c:f>Лист1!$D$1</c:f>
              <c:strCache>
                <c:ptCount val="1"/>
                <c:pt idx="0">
                  <c:v>Выезд на дом</c:v>
                </c:pt>
              </c:strCache>
            </c:strRef>
          </c:tx>
          <c:spPr>
            <a:gradFill rotWithShape="1">
              <a:gsLst>
                <a:gs pos="0">
                  <a:schemeClr val="accent3">
                    <a:tint val="100000"/>
                    <a:shade val="100000"/>
                    <a:satMod val="129999"/>
                  </a:schemeClr>
                </a:gs>
                <a:gs pos="100000">
                  <a:schemeClr val="accent3">
                    <a:tint val="50000"/>
                    <a:shade val="100000"/>
                    <a:satMod val="350000"/>
                  </a:schemeClr>
                </a:gs>
              </a:gsLst>
              <a:lin ang="16200000" scaled="0"/>
            </a:gradFill>
            <a:ln>
              <a:noFill/>
            </a:ln>
            <a:effectLst>
              <a:outerShdw blurRad="38100" dist="20000" dir="5400000" rotWithShape="0">
                <a:srgbClr val="000000">
                  <a:alpha val="38000"/>
                </a:srgbClr>
              </a:outerShdw>
            </a:effectLst>
          </c:spPr>
          <c:invertIfNegative val="0"/>
          <c:cat>
            <c:numRef>
              <c:f>Лист1!$A$2:$A$4</c:f>
              <c:numCache>
                <c:formatCode>General</c:formatCode>
                <c:ptCount val="3"/>
                <c:pt idx="0">
                  <c:v>2021</c:v>
                </c:pt>
                <c:pt idx="1">
                  <c:v>2022</c:v>
                </c:pt>
                <c:pt idx="2">
                  <c:v>2023</c:v>
                </c:pt>
              </c:numCache>
            </c:numRef>
          </c:cat>
          <c:val>
            <c:numRef>
              <c:f>Лист1!$D$2:$D$4</c:f>
              <c:numCache>
                <c:formatCode>General</c:formatCode>
                <c:ptCount val="3"/>
                <c:pt idx="0">
                  <c:v>3</c:v>
                </c:pt>
                <c:pt idx="1">
                  <c:v>2</c:v>
                </c:pt>
                <c:pt idx="2">
                  <c:v>7</c:v>
                </c:pt>
              </c:numCache>
            </c:numRef>
          </c:val>
          <c:extLst>
            <c:ext xmlns:c16="http://schemas.microsoft.com/office/drawing/2014/chart" uri="{C3380CC4-5D6E-409C-BE32-E72D297353CC}">
              <c16:uniqueId val="{00000002-0531-4137-8C6A-05510650BEEE}"/>
            </c:ext>
          </c:extLst>
        </c:ser>
        <c:dLbls>
          <c:showLegendKey val="0"/>
          <c:showVal val="0"/>
          <c:showCatName val="0"/>
          <c:showSerName val="0"/>
          <c:showPercent val="0"/>
          <c:showBubbleSize val="0"/>
        </c:dLbls>
        <c:gapWidth val="100"/>
        <c:overlap val="-24"/>
        <c:axId val="309917952"/>
        <c:axId val="309207040"/>
      </c:barChart>
      <c:catAx>
        <c:axId val="309917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vert="horz"/>
          <a:lstStyle/>
          <a:p>
            <a:pPr>
              <a:defRPr/>
            </a:pPr>
            <a:endParaRPr lang="ru-RU"/>
          </a:p>
        </c:txPr>
        <c:crossAx val="309207040"/>
        <c:crosses val="autoZero"/>
        <c:auto val="1"/>
        <c:lblAlgn val="ctr"/>
        <c:lblOffset val="100"/>
        <c:noMultiLvlLbl val="0"/>
      </c:catAx>
      <c:valAx>
        <c:axId val="309207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vert="horz"/>
          <a:lstStyle/>
          <a:p>
            <a:pPr>
              <a:defRPr/>
            </a:pPr>
            <a:endParaRPr lang="ru-RU"/>
          </a:p>
        </c:txPr>
        <c:crossAx val="30991795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sz="105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Групповые занятия: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Аудиторно</c:v>
                </c:pt>
              </c:strCache>
            </c:strRef>
          </c:tx>
          <c:spPr>
            <a:gradFill rotWithShape="1">
              <a:gsLst>
                <a:gs pos="0">
                  <a:schemeClr val="accent1">
                    <a:tint val="100000"/>
                    <a:shade val="100000"/>
                    <a:satMod val="129999"/>
                  </a:schemeClr>
                </a:gs>
                <a:gs pos="100000">
                  <a:schemeClr val="accent1">
                    <a:tint val="50000"/>
                    <a:shade val="100000"/>
                    <a:satMod val="350000"/>
                  </a:schemeClr>
                </a:gs>
              </a:gsLst>
              <a:lin ang="16200000" scaled="0"/>
            </a:gradFill>
            <a:ln>
              <a:noFill/>
            </a:ln>
            <a:effectLst>
              <a:outerShdw blurRad="38100" dist="20000" dir="5400000" rotWithShape="0">
                <a:srgbClr val="000000">
                  <a:alpha val="38000"/>
                </a:srgbClr>
              </a:outerShdw>
            </a:effectLst>
          </c:spPr>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3</c:v>
                </c:pt>
                <c:pt idx="1">
                  <c:v>4</c:v>
                </c:pt>
                <c:pt idx="2">
                  <c:v>0</c:v>
                </c:pt>
              </c:numCache>
            </c:numRef>
          </c:val>
          <c:extLst>
            <c:ext xmlns:c16="http://schemas.microsoft.com/office/drawing/2014/chart" uri="{C3380CC4-5D6E-409C-BE32-E72D297353CC}">
              <c16:uniqueId val="{00000000-717A-4875-A667-4E98EC5FCC30}"/>
            </c:ext>
          </c:extLst>
        </c:ser>
        <c:ser>
          <c:idx val="1"/>
          <c:order val="1"/>
          <c:tx>
            <c:strRef>
              <c:f>Лист1!$C$1</c:f>
              <c:strCache>
                <c:ptCount val="1"/>
                <c:pt idx="0">
                  <c:v>Дистанционно</c:v>
                </c:pt>
              </c:strCache>
            </c:strRef>
          </c:tx>
          <c:spPr>
            <a:gradFill rotWithShape="1">
              <a:gsLst>
                <a:gs pos="0">
                  <a:schemeClr val="accent2">
                    <a:tint val="100000"/>
                    <a:shade val="100000"/>
                    <a:satMod val="129999"/>
                  </a:schemeClr>
                </a:gs>
                <a:gs pos="100000">
                  <a:schemeClr val="accent2">
                    <a:tint val="50000"/>
                    <a:shade val="100000"/>
                    <a:satMod val="350000"/>
                  </a:schemeClr>
                </a:gs>
              </a:gsLst>
              <a:lin ang="16200000" scaled="0"/>
            </a:gradFill>
            <a:ln>
              <a:noFill/>
            </a:ln>
            <a:effectLst>
              <a:outerShdw blurRad="38100" dist="20000" dir="5400000" rotWithShape="0">
                <a:srgbClr val="000000">
                  <a:alpha val="38000"/>
                </a:srgbClr>
              </a:outerShdw>
            </a:effectLst>
          </c:spPr>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pt idx="0">
                  <c:v>4</c:v>
                </c:pt>
                <c:pt idx="1">
                  <c:v>8</c:v>
                </c:pt>
                <c:pt idx="2">
                  <c:v>5</c:v>
                </c:pt>
              </c:numCache>
            </c:numRef>
          </c:val>
          <c:extLst>
            <c:ext xmlns:c16="http://schemas.microsoft.com/office/drawing/2014/chart" uri="{C3380CC4-5D6E-409C-BE32-E72D297353CC}">
              <c16:uniqueId val="{00000001-717A-4875-A667-4E98EC5FCC30}"/>
            </c:ext>
          </c:extLst>
        </c:ser>
        <c:dLbls>
          <c:showLegendKey val="0"/>
          <c:showVal val="0"/>
          <c:showCatName val="0"/>
          <c:showSerName val="0"/>
          <c:showPercent val="0"/>
          <c:showBubbleSize val="0"/>
        </c:dLbls>
        <c:gapWidth val="100"/>
        <c:overlap val="-24"/>
        <c:axId val="309999104"/>
        <c:axId val="310000640"/>
      </c:barChart>
      <c:catAx>
        <c:axId val="309999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vert="horz"/>
          <a:lstStyle/>
          <a:p>
            <a:pPr>
              <a:defRPr/>
            </a:pPr>
            <a:endParaRPr lang="ru-RU"/>
          </a:p>
        </c:txPr>
        <c:crossAx val="310000640"/>
        <c:crosses val="autoZero"/>
        <c:auto val="1"/>
        <c:lblAlgn val="ctr"/>
        <c:lblOffset val="100"/>
        <c:noMultiLvlLbl val="0"/>
      </c:catAx>
      <c:valAx>
        <c:axId val="310000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vert="horz"/>
          <a:lstStyle/>
          <a:p>
            <a:pPr>
              <a:defRPr/>
            </a:pPr>
            <a:endParaRPr lang="ru-RU"/>
          </a:p>
        </c:txPr>
        <c:crossAx val="30999910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sz="105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Кресло</c:v>
                </c:pt>
                <c:pt idx="1">
                  <c:v>Костыли подм</c:v>
                </c:pt>
                <c:pt idx="2">
                  <c:v>Костыли локт</c:v>
                </c:pt>
                <c:pt idx="3">
                  <c:v>Трость</c:v>
                </c:pt>
                <c:pt idx="4">
                  <c:v>Ходунки</c:v>
                </c:pt>
                <c:pt idx="5">
                  <c:v>Матрац</c:v>
                </c:pt>
                <c:pt idx="6">
                  <c:v>Кровать</c:v>
                </c:pt>
                <c:pt idx="7">
                  <c:v>Подьемник</c:v>
                </c:pt>
                <c:pt idx="8">
                  <c:v>Тренажер</c:v>
                </c:pt>
                <c:pt idx="9">
                  <c:v>Санит стул</c:v>
                </c:pt>
                <c:pt idx="10">
                  <c:v>Ванна надувная</c:v>
                </c:pt>
                <c:pt idx="11">
                  <c:v>Сиденье для ванны</c:v>
                </c:pt>
              </c:strCache>
            </c:strRef>
          </c:cat>
          <c:val>
            <c:numRef>
              <c:f>Лист1!$B$2:$B$13</c:f>
              <c:numCache>
                <c:formatCode>General</c:formatCode>
                <c:ptCount val="12"/>
                <c:pt idx="0">
                  <c:v>42</c:v>
                </c:pt>
                <c:pt idx="1">
                  <c:v>28</c:v>
                </c:pt>
                <c:pt idx="2">
                  <c:v>14</c:v>
                </c:pt>
                <c:pt idx="3">
                  <c:v>3</c:v>
                </c:pt>
                <c:pt idx="4">
                  <c:v>18</c:v>
                </c:pt>
                <c:pt idx="5">
                  <c:v>4</c:v>
                </c:pt>
                <c:pt idx="6">
                  <c:v>4</c:v>
                </c:pt>
                <c:pt idx="7">
                  <c:v>0</c:v>
                </c:pt>
                <c:pt idx="8">
                  <c:v>0</c:v>
                </c:pt>
                <c:pt idx="9">
                  <c:v>2</c:v>
                </c:pt>
                <c:pt idx="10">
                  <c:v>0</c:v>
                </c:pt>
                <c:pt idx="11">
                  <c:v>1</c:v>
                </c:pt>
              </c:numCache>
            </c:numRef>
          </c:val>
          <c:extLst>
            <c:ext xmlns:c16="http://schemas.microsoft.com/office/drawing/2014/chart" uri="{C3380CC4-5D6E-409C-BE32-E72D297353CC}">
              <c16:uniqueId val="{00000000-2B35-460A-AEA9-DE1688BCB777}"/>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Кресло</c:v>
                </c:pt>
                <c:pt idx="1">
                  <c:v>Костыли подм</c:v>
                </c:pt>
                <c:pt idx="2">
                  <c:v>Костыли локт</c:v>
                </c:pt>
                <c:pt idx="3">
                  <c:v>Трость</c:v>
                </c:pt>
                <c:pt idx="4">
                  <c:v>Ходунки</c:v>
                </c:pt>
                <c:pt idx="5">
                  <c:v>Матрац</c:v>
                </c:pt>
                <c:pt idx="6">
                  <c:v>Кровать</c:v>
                </c:pt>
                <c:pt idx="7">
                  <c:v>Подьемник</c:v>
                </c:pt>
                <c:pt idx="8">
                  <c:v>Тренажер</c:v>
                </c:pt>
                <c:pt idx="9">
                  <c:v>Санит стул</c:v>
                </c:pt>
                <c:pt idx="10">
                  <c:v>Ванна надувная</c:v>
                </c:pt>
                <c:pt idx="11">
                  <c:v>Сиденье для ванны</c:v>
                </c:pt>
              </c:strCache>
            </c:strRef>
          </c:cat>
          <c:val>
            <c:numRef>
              <c:f>Лист1!$C$2:$C$13</c:f>
              <c:numCache>
                <c:formatCode>General</c:formatCode>
                <c:ptCount val="12"/>
                <c:pt idx="0">
                  <c:v>60</c:v>
                </c:pt>
                <c:pt idx="1">
                  <c:v>49</c:v>
                </c:pt>
                <c:pt idx="2">
                  <c:v>4</c:v>
                </c:pt>
                <c:pt idx="3">
                  <c:v>2</c:v>
                </c:pt>
                <c:pt idx="4">
                  <c:v>15</c:v>
                </c:pt>
                <c:pt idx="5">
                  <c:v>5</c:v>
                </c:pt>
                <c:pt idx="6">
                  <c:v>9</c:v>
                </c:pt>
                <c:pt idx="7">
                  <c:v>1</c:v>
                </c:pt>
                <c:pt idx="8">
                  <c:v>2</c:v>
                </c:pt>
                <c:pt idx="9">
                  <c:v>3</c:v>
                </c:pt>
                <c:pt idx="10">
                  <c:v>1</c:v>
                </c:pt>
                <c:pt idx="11">
                  <c:v>0</c:v>
                </c:pt>
              </c:numCache>
            </c:numRef>
          </c:val>
          <c:extLst>
            <c:ext xmlns:c16="http://schemas.microsoft.com/office/drawing/2014/chart" uri="{C3380CC4-5D6E-409C-BE32-E72D297353CC}">
              <c16:uniqueId val="{00000001-2B35-460A-AEA9-DE1688BCB777}"/>
            </c:ext>
          </c:extLst>
        </c:ser>
        <c:ser>
          <c:idx val="2"/>
          <c:order val="2"/>
          <c:tx>
            <c:strRef>
              <c:f>Лист1!$D$1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Кресло</c:v>
                </c:pt>
                <c:pt idx="1">
                  <c:v>Костыли подм</c:v>
                </c:pt>
                <c:pt idx="2">
                  <c:v>Костыли локт</c:v>
                </c:pt>
                <c:pt idx="3">
                  <c:v>Трость</c:v>
                </c:pt>
                <c:pt idx="4">
                  <c:v>Ходунки</c:v>
                </c:pt>
                <c:pt idx="5">
                  <c:v>Матрац</c:v>
                </c:pt>
                <c:pt idx="6">
                  <c:v>Кровать</c:v>
                </c:pt>
                <c:pt idx="7">
                  <c:v>Подьемник</c:v>
                </c:pt>
                <c:pt idx="8">
                  <c:v>Тренажер</c:v>
                </c:pt>
                <c:pt idx="9">
                  <c:v>Санит стул</c:v>
                </c:pt>
                <c:pt idx="10">
                  <c:v>Ванна надувная</c:v>
                </c:pt>
                <c:pt idx="11">
                  <c:v>Сиденье для ванны</c:v>
                </c:pt>
              </c:strCache>
            </c:strRef>
          </c:cat>
          <c:val>
            <c:numRef>
              <c:f>Лист1!$D$2:$D$13</c:f>
              <c:numCache>
                <c:formatCode>General</c:formatCode>
                <c:ptCount val="12"/>
                <c:pt idx="0">
                  <c:v>64</c:v>
                </c:pt>
                <c:pt idx="1">
                  <c:v>27</c:v>
                </c:pt>
                <c:pt idx="2">
                  <c:v>15</c:v>
                </c:pt>
                <c:pt idx="3">
                  <c:v>12</c:v>
                </c:pt>
                <c:pt idx="4">
                  <c:v>39</c:v>
                </c:pt>
                <c:pt idx="5">
                  <c:v>17</c:v>
                </c:pt>
                <c:pt idx="6">
                  <c:v>33</c:v>
                </c:pt>
                <c:pt idx="7">
                  <c:v>0</c:v>
                </c:pt>
                <c:pt idx="8">
                  <c:v>2</c:v>
                </c:pt>
                <c:pt idx="9">
                  <c:v>15</c:v>
                </c:pt>
                <c:pt idx="10">
                  <c:v>7</c:v>
                </c:pt>
                <c:pt idx="11">
                  <c:v>0</c:v>
                </c:pt>
              </c:numCache>
            </c:numRef>
          </c:val>
          <c:extLst>
            <c:ext xmlns:c16="http://schemas.microsoft.com/office/drawing/2014/chart" uri="{C3380CC4-5D6E-409C-BE32-E72D297353CC}">
              <c16:uniqueId val="{00000002-2B35-460A-AEA9-DE1688BCB777}"/>
            </c:ext>
          </c:extLst>
        </c:ser>
        <c:dLbls>
          <c:showLegendKey val="0"/>
          <c:showVal val="0"/>
          <c:showCatName val="0"/>
          <c:showSerName val="0"/>
          <c:showPercent val="0"/>
          <c:showBubbleSize val="0"/>
        </c:dLbls>
        <c:gapWidth val="150"/>
        <c:axId val="310025216"/>
        <c:axId val="310039296"/>
      </c:barChart>
      <c:catAx>
        <c:axId val="310025216"/>
        <c:scaling>
          <c:orientation val="minMax"/>
        </c:scaling>
        <c:delete val="0"/>
        <c:axPos val="b"/>
        <c:numFmt formatCode="General" sourceLinked="0"/>
        <c:majorTickMark val="none"/>
        <c:minorTickMark val="none"/>
        <c:tickLblPos val="nextTo"/>
        <c:crossAx val="310039296"/>
        <c:crosses val="autoZero"/>
        <c:auto val="1"/>
        <c:lblAlgn val="ctr"/>
        <c:lblOffset val="100"/>
        <c:noMultiLvlLbl val="0"/>
      </c:catAx>
      <c:valAx>
        <c:axId val="310039296"/>
        <c:scaling>
          <c:orientation val="minMax"/>
        </c:scaling>
        <c:delete val="0"/>
        <c:axPos val="l"/>
        <c:majorGridlines/>
        <c:numFmt formatCode="General" sourceLinked="1"/>
        <c:majorTickMark val="none"/>
        <c:minorTickMark val="none"/>
        <c:tickLblPos val="nextTo"/>
        <c:crossAx val="310025216"/>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CCB474-3B80-4D51-B675-AB5F74F0648E}" type="doc">
      <dgm:prSet loTypeId="urn:microsoft.com/office/officeart/2008/layout/RadialCluster" loCatId="relationship" qsTypeId="urn:microsoft.com/office/officeart/2005/8/quickstyle/simple3" qsCatId="simple" csTypeId="urn:microsoft.com/office/officeart/2005/8/colors/accent1_2" csCatId="accent1" phldr="1"/>
      <dgm:spPr/>
      <dgm:t>
        <a:bodyPr/>
        <a:lstStyle/>
        <a:p>
          <a:endParaRPr lang="ru-RU"/>
        </a:p>
      </dgm:t>
    </dgm:pt>
    <dgm:pt modelId="{2332E932-0C86-43CB-9C77-94A0ADFC6417}">
      <dgm:prSet phldrT="[Текст]" custT="1"/>
      <dgm:spPr/>
      <dgm:t>
        <a:bodyPr/>
        <a:lstStyle/>
        <a:p>
          <a:pPr algn="ctr"/>
          <a:r>
            <a:rPr lang="ru-RU" sz="1200">
              <a:latin typeface="Times New Roman" panose="02020603050405020304" pitchFamily="18" charset="0"/>
              <a:cs typeface="Times New Roman" panose="02020603050405020304" pitchFamily="18" charset="0"/>
            </a:rPr>
            <a:t>ОДУ "Эрчим"</a:t>
          </a:r>
        </a:p>
      </dgm:t>
    </dgm:pt>
    <dgm:pt modelId="{A43F581B-DC48-40D9-A826-004E7F4FB318}" type="parTrans" cxnId="{2D9CE82D-B844-40D0-B23C-7578A4C62A5B}">
      <dgm:prSet/>
      <dgm:spPr/>
      <dgm:t>
        <a:bodyPr/>
        <a:lstStyle/>
        <a:p>
          <a:endParaRPr lang="ru-RU"/>
        </a:p>
      </dgm:t>
    </dgm:pt>
    <dgm:pt modelId="{2F08511D-81BB-4FBE-B6E6-1DC029623E9C}" type="sibTrans" cxnId="{2D9CE82D-B844-40D0-B23C-7578A4C62A5B}">
      <dgm:prSet/>
      <dgm:spPr/>
      <dgm:t>
        <a:bodyPr/>
        <a:lstStyle/>
        <a:p>
          <a:endParaRPr lang="ru-RU"/>
        </a:p>
      </dgm:t>
    </dgm:pt>
    <dgm:pt modelId="{E2399E28-AAC7-4018-AAB7-11888618A5C8}">
      <dgm:prSet phldrT="[Текст]" custT="1"/>
      <dgm:spPr/>
      <dgm:t>
        <a:bodyPr/>
        <a:lstStyle/>
        <a:p>
          <a:r>
            <a:rPr lang="ru-RU" sz="1050">
              <a:latin typeface="Times New Roman" panose="02020603050405020304" pitchFamily="18" charset="0"/>
              <a:cs typeface="Times New Roman" panose="02020603050405020304" pitchFamily="18" charset="0"/>
            </a:rPr>
            <a:t>Дневной стационар</a:t>
          </a:r>
        </a:p>
      </dgm:t>
    </dgm:pt>
    <dgm:pt modelId="{7D699A7E-2704-423F-B07C-6B7EB71246D4}" type="parTrans" cxnId="{B826EFD8-30E0-47C8-A7A9-A7D7BB408CB4}">
      <dgm:prSet/>
      <dgm:spPr/>
      <dgm:t>
        <a:bodyPr/>
        <a:lstStyle/>
        <a:p>
          <a:endParaRPr lang="ru-RU"/>
        </a:p>
      </dgm:t>
    </dgm:pt>
    <dgm:pt modelId="{EA811F66-C3C6-4997-A0AD-8FADC7F847ED}" type="sibTrans" cxnId="{B826EFD8-30E0-47C8-A7A9-A7D7BB408CB4}">
      <dgm:prSet/>
      <dgm:spPr/>
      <dgm:t>
        <a:bodyPr/>
        <a:lstStyle/>
        <a:p>
          <a:endParaRPr lang="ru-RU"/>
        </a:p>
      </dgm:t>
    </dgm:pt>
    <dgm:pt modelId="{65D2112C-B68D-44BE-8735-5D52C890933C}">
      <dgm:prSet phldrT="[Текст]" custT="1"/>
      <dgm:spPr/>
      <dgm:t>
        <a:bodyPr/>
        <a:lstStyle/>
        <a:p>
          <a:r>
            <a:rPr lang="ru-RU" sz="1000">
              <a:latin typeface="Times New Roman" panose="02020603050405020304" pitchFamily="18" charset="0"/>
              <a:cs typeface="Times New Roman" panose="02020603050405020304" pitchFamily="18" charset="0"/>
            </a:rPr>
            <a:t>Пункт проката ТСР</a:t>
          </a:r>
        </a:p>
      </dgm:t>
    </dgm:pt>
    <dgm:pt modelId="{38DA9674-BC61-4A64-B0BC-8700B4C9D20D}" type="parTrans" cxnId="{86D9E9EC-23E9-40C7-B58D-4793EED98835}">
      <dgm:prSet/>
      <dgm:spPr/>
      <dgm:t>
        <a:bodyPr/>
        <a:lstStyle/>
        <a:p>
          <a:endParaRPr lang="ru-RU"/>
        </a:p>
      </dgm:t>
    </dgm:pt>
    <dgm:pt modelId="{307E9FA9-B044-425E-8D2D-0068960EDCD3}" type="sibTrans" cxnId="{86D9E9EC-23E9-40C7-B58D-4793EED98835}">
      <dgm:prSet/>
      <dgm:spPr/>
      <dgm:t>
        <a:bodyPr/>
        <a:lstStyle/>
        <a:p>
          <a:endParaRPr lang="ru-RU"/>
        </a:p>
      </dgm:t>
    </dgm:pt>
    <dgm:pt modelId="{D9C7EDA8-3059-4552-A198-8E1527A0108C}">
      <dgm:prSet phldrT="[Текст]" custT="1"/>
      <dgm:spPr/>
      <dgm:t>
        <a:bodyPr/>
        <a:lstStyle/>
        <a:p>
          <a:r>
            <a:rPr lang="ru-RU" sz="1000">
              <a:latin typeface="Times New Roman" panose="02020603050405020304" pitchFamily="18" charset="0"/>
              <a:cs typeface="Times New Roman" panose="02020603050405020304" pitchFamily="18" charset="0"/>
            </a:rPr>
            <a:t>Школа ухода</a:t>
          </a:r>
        </a:p>
      </dgm:t>
    </dgm:pt>
    <dgm:pt modelId="{711657B1-8F9B-4EB4-B32D-0113808A5334}" type="parTrans" cxnId="{8E5C3DC0-0A00-49B5-A309-6FE5CC108E50}">
      <dgm:prSet/>
      <dgm:spPr/>
      <dgm:t>
        <a:bodyPr/>
        <a:lstStyle/>
        <a:p>
          <a:endParaRPr lang="ru-RU"/>
        </a:p>
      </dgm:t>
    </dgm:pt>
    <dgm:pt modelId="{78D9C486-6A9A-4508-8915-F80674371E06}" type="sibTrans" cxnId="{8E5C3DC0-0A00-49B5-A309-6FE5CC108E50}">
      <dgm:prSet/>
      <dgm:spPr/>
      <dgm:t>
        <a:bodyPr/>
        <a:lstStyle/>
        <a:p>
          <a:endParaRPr lang="ru-RU"/>
        </a:p>
      </dgm:t>
    </dgm:pt>
    <dgm:pt modelId="{F9A9142D-298C-4AED-8E6E-95A43DF28870}">
      <dgm:prSet custT="1"/>
      <dgm:spPr/>
      <dgm:t>
        <a:bodyPr/>
        <a:lstStyle/>
        <a:p>
          <a:r>
            <a:rPr lang="ru-RU" sz="1000">
              <a:latin typeface="Times New Roman" panose="02020603050405020304" pitchFamily="18" charset="0"/>
              <a:cs typeface="Times New Roman" panose="02020603050405020304" pitchFamily="18" charset="0"/>
            </a:rPr>
            <a:t>Патронажная служба сиделок </a:t>
          </a:r>
        </a:p>
      </dgm:t>
    </dgm:pt>
    <dgm:pt modelId="{C86F56B6-2161-42AE-AD48-37D6EB448E31}" type="parTrans" cxnId="{427F08CB-6E8E-493E-BBFE-145D06492CBC}">
      <dgm:prSet/>
      <dgm:spPr/>
      <dgm:t>
        <a:bodyPr/>
        <a:lstStyle/>
        <a:p>
          <a:endParaRPr lang="ru-RU"/>
        </a:p>
      </dgm:t>
    </dgm:pt>
    <dgm:pt modelId="{FA7B5FAE-B282-4D49-A4A8-F0595B06D458}" type="sibTrans" cxnId="{427F08CB-6E8E-493E-BBFE-145D06492CBC}">
      <dgm:prSet/>
      <dgm:spPr/>
      <dgm:t>
        <a:bodyPr/>
        <a:lstStyle/>
        <a:p>
          <a:endParaRPr lang="ru-RU"/>
        </a:p>
      </dgm:t>
    </dgm:pt>
    <dgm:pt modelId="{6F3B9C89-C3B4-4BA0-9B74-A15F9A794237}" type="pres">
      <dgm:prSet presAssocID="{5FCCB474-3B80-4D51-B675-AB5F74F0648E}" presName="Name0" presStyleCnt="0">
        <dgm:presLayoutVars>
          <dgm:chMax val="1"/>
          <dgm:chPref val="1"/>
          <dgm:dir/>
          <dgm:animOne val="branch"/>
          <dgm:animLvl val="lvl"/>
        </dgm:presLayoutVars>
      </dgm:prSet>
      <dgm:spPr/>
      <dgm:t>
        <a:bodyPr/>
        <a:lstStyle/>
        <a:p>
          <a:endParaRPr lang="ru-RU"/>
        </a:p>
      </dgm:t>
    </dgm:pt>
    <dgm:pt modelId="{AB0A6DD2-C37B-4E18-AD01-DCD9EB1AF1D1}" type="pres">
      <dgm:prSet presAssocID="{2332E932-0C86-43CB-9C77-94A0ADFC6417}" presName="singleCycle" presStyleCnt="0"/>
      <dgm:spPr/>
    </dgm:pt>
    <dgm:pt modelId="{291F3546-9A26-49AE-8B14-8717307B63D1}" type="pres">
      <dgm:prSet presAssocID="{2332E932-0C86-43CB-9C77-94A0ADFC6417}" presName="singleCenter" presStyleLbl="node1" presStyleIdx="0" presStyleCnt="5" custScaleX="121597" custScaleY="93365">
        <dgm:presLayoutVars>
          <dgm:chMax val="7"/>
          <dgm:chPref val="7"/>
        </dgm:presLayoutVars>
      </dgm:prSet>
      <dgm:spPr/>
      <dgm:t>
        <a:bodyPr/>
        <a:lstStyle/>
        <a:p>
          <a:endParaRPr lang="ru-RU"/>
        </a:p>
      </dgm:t>
    </dgm:pt>
    <dgm:pt modelId="{0E123016-C0BA-4219-9233-3C6D524580A9}" type="pres">
      <dgm:prSet presAssocID="{7D699A7E-2704-423F-B07C-6B7EB71246D4}" presName="Name56" presStyleLbl="parChTrans1D2" presStyleIdx="0" presStyleCnt="4"/>
      <dgm:spPr/>
      <dgm:t>
        <a:bodyPr/>
        <a:lstStyle/>
        <a:p>
          <a:endParaRPr lang="ru-RU"/>
        </a:p>
      </dgm:t>
    </dgm:pt>
    <dgm:pt modelId="{0C4333FC-1C43-402E-AEA9-62DEC04013EF}" type="pres">
      <dgm:prSet presAssocID="{E2399E28-AAC7-4018-AAB7-11888618A5C8}" presName="text0" presStyleLbl="node1" presStyleIdx="1" presStyleCnt="5" custScaleX="171407" custScaleY="100888">
        <dgm:presLayoutVars>
          <dgm:bulletEnabled val="1"/>
        </dgm:presLayoutVars>
      </dgm:prSet>
      <dgm:spPr/>
      <dgm:t>
        <a:bodyPr/>
        <a:lstStyle/>
        <a:p>
          <a:endParaRPr lang="ru-RU"/>
        </a:p>
      </dgm:t>
    </dgm:pt>
    <dgm:pt modelId="{49C68FA1-5AA7-4410-8411-2AFDE30D7979}" type="pres">
      <dgm:prSet presAssocID="{38DA9674-BC61-4A64-B0BC-8700B4C9D20D}" presName="Name56" presStyleLbl="parChTrans1D2" presStyleIdx="1" presStyleCnt="4"/>
      <dgm:spPr/>
      <dgm:t>
        <a:bodyPr/>
        <a:lstStyle/>
        <a:p>
          <a:endParaRPr lang="ru-RU"/>
        </a:p>
      </dgm:t>
    </dgm:pt>
    <dgm:pt modelId="{3EFFD533-730D-43E9-AC31-FF057F760E03}" type="pres">
      <dgm:prSet presAssocID="{65D2112C-B68D-44BE-8735-5D52C890933C}" presName="text0" presStyleLbl="node1" presStyleIdx="2" presStyleCnt="5" custScaleX="158846" custScaleY="121049">
        <dgm:presLayoutVars>
          <dgm:bulletEnabled val="1"/>
        </dgm:presLayoutVars>
      </dgm:prSet>
      <dgm:spPr/>
      <dgm:t>
        <a:bodyPr/>
        <a:lstStyle/>
        <a:p>
          <a:endParaRPr lang="ru-RU"/>
        </a:p>
      </dgm:t>
    </dgm:pt>
    <dgm:pt modelId="{94570B22-AEDC-4AA7-A618-D74BA0CAA5BD}" type="pres">
      <dgm:prSet presAssocID="{711657B1-8F9B-4EB4-B32D-0113808A5334}" presName="Name56" presStyleLbl="parChTrans1D2" presStyleIdx="2" presStyleCnt="4"/>
      <dgm:spPr/>
      <dgm:t>
        <a:bodyPr/>
        <a:lstStyle/>
        <a:p>
          <a:endParaRPr lang="ru-RU"/>
        </a:p>
      </dgm:t>
    </dgm:pt>
    <dgm:pt modelId="{04D1947F-7091-48C3-8CC2-81E09BCD7BE4}" type="pres">
      <dgm:prSet presAssocID="{D9C7EDA8-3059-4552-A198-8E1527A0108C}" presName="text0" presStyleLbl="node1" presStyleIdx="3" presStyleCnt="5" custScaleX="171407" custScaleY="113039">
        <dgm:presLayoutVars>
          <dgm:bulletEnabled val="1"/>
        </dgm:presLayoutVars>
      </dgm:prSet>
      <dgm:spPr/>
      <dgm:t>
        <a:bodyPr/>
        <a:lstStyle/>
        <a:p>
          <a:endParaRPr lang="ru-RU"/>
        </a:p>
      </dgm:t>
    </dgm:pt>
    <dgm:pt modelId="{178336B0-513F-4DA4-A6AC-DD65BBDAB79E}" type="pres">
      <dgm:prSet presAssocID="{C86F56B6-2161-42AE-AD48-37D6EB448E31}" presName="Name56" presStyleLbl="parChTrans1D2" presStyleIdx="3" presStyleCnt="4"/>
      <dgm:spPr/>
      <dgm:t>
        <a:bodyPr/>
        <a:lstStyle/>
        <a:p>
          <a:endParaRPr lang="ru-RU"/>
        </a:p>
      </dgm:t>
    </dgm:pt>
    <dgm:pt modelId="{89C13917-6149-4FB3-83D3-7156F5768B6B}" type="pres">
      <dgm:prSet presAssocID="{F9A9142D-298C-4AED-8E6E-95A43DF28870}" presName="text0" presStyleLbl="node1" presStyleIdx="4" presStyleCnt="5" custScaleX="159831" custScaleY="120886">
        <dgm:presLayoutVars>
          <dgm:bulletEnabled val="1"/>
        </dgm:presLayoutVars>
      </dgm:prSet>
      <dgm:spPr/>
      <dgm:t>
        <a:bodyPr/>
        <a:lstStyle/>
        <a:p>
          <a:endParaRPr lang="ru-RU"/>
        </a:p>
      </dgm:t>
    </dgm:pt>
  </dgm:ptLst>
  <dgm:cxnLst>
    <dgm:cxn modelId="{E1287443-DCF6-4EF7-A162-3486EAB915DE}" type="presOf" srcId="{5FCCB474-3B80-4D51-B675-AB5F74F0648E}" destId="{6F3B9C89-C3B4-4BA0-9B74-A15F9A794237}" srcOrd="0" destOrd="0" presId="urn:microsoft.com/office/officeart/2008/layout/RadialCluster"/>
    <dgm:cxn modelId="{54F59A04-15AF-4889-8A7B-4AF32CA47EE0}" type="presOf" srcId="{711657B1-8F9B-4EB4-B32D-0113808A5334}" destId="{94570B22-AEDC-4AA7-A618-D74BA0CAA5BD}" srcOrd="0" destOrd="0" presId="urn:microsoft.com/office/officeart/2008/layout/RadialCluster"/>
    <dgm:cxn modelId="{FF181232-B32D-496C-B4EA-9B4E75BE4626}" type="presOf" srcId="{2332E932-0C86-43CB-9C77-94A0ADFC6417}" destId="{291F3546-9A26-49AE-8B14-8717307B63D1}" srcOrd="0" destOrd="0" presId="urn:microsoft.com/office/officeart/2008/layout/RadialCluster"/>
    <dgm:cxn modelId="{02624342-4765-434B-8916-257F76CCC971}" type="presOf" srcId="{7D699A7E-2704-423F-B07C-6B7EB71246D4}" destId="{0E123016-C0BA-4219-9233-3C6D524580A9}" srcOrd="0" destOrd="0" presId="urn:microsoft.com/office/officeart/2008/layout/RadialCluster"/>
    <dgm:cxn modelId="{B826EFD8-30E0-47C8-A7A9-A7D7BB408CB4}" srcId="{2332E932-0C86-43CB-9C77-94A0ADFC6417}" destId="{E2399E28-AAC7-4018-AAB7-11888618A5C8}" srcOrd="0" destOrd="0" parTransId="{7D699A7E-2704-423F-B07C-6B7EB71246D4}" sibTransId="{EA811F66-C3C6-4997-A0AD-8FADC7F847ED}"/>
    <dgm:cxn modelId="{1A05D922-C2D9-4781-A625-BB59B9CEFB62}" type="presOf" srcId="{C86F56B6-2161-42AE-AD48-37D6EB448E31}" destId="{178336B0-513F-4DA4-A6AC-DD65BBDAB79E}" srcOrd="0" destOrd="0" presId="urn:microsoft.com/office/officeart/2008/layout/RadialCluster"/>
    <dgm:cxn modelId="{5BA58ABB-58CB-4D77-91FA-707065065E43}" type="presOf" srcId="{D9C7EDA8-3059-4552-A198-8E1527A0108C}" destId="{04D1947F-7091-48C3-8CC2-81E09BCD7BE4}" srcOrd="0" destOrd="0" presId="urn:microsoft.com/office/officeart/2008/layout/RadialCluster"/>
    <dgm:cxn modelId="{2D9CE82D-B844-40D0-B23C-7578A4C62A5B}" srcId="{5FCCB474-3B80-4D51-B675-AB5F74F0648E}" destId="{2332E932-0C86-43CB-9C77-94A0ADFC6417}" srcOrd="0" destOrd="0" parTransId="{A43F581B-DC48-40D9-A826-004E7F4FB318}" sibTransId="{2F08511D-81BB-4FBE-B6E6-1DC029623E9C}"/>
    <dgm:cxn modelId="{4D9AD135-91F7-4890-B26B-F143018924D7}" type="presOf" srcId="{65D2112C-B68D-44BE-8735-5D52C890933C}" destId="{3EFFD533-730D-43E9-AC31-FF057F760E03}" srcOrd="0" destOrd="0" presId="urn:microsoft.com/office/officeart/2008/layout/RadialCluster"/>
    <dgm:cxn modelId="{0A2343EA-C3BD-4BFD-8518-C08A6BBB1584}" type="presOf" srcId="{F9A9142D-298C-4AED-8E6E-95A43DF28870}" destId="{89C13917-6149-4FB3-83D3-7156F5768B6B}" srcOrd="0" destOrd="0" presId="urn:microsoft.com/office/officeart/2008/layout/RadialCluster"/>
    <dgm:cxn modelId="{8E5C3DC0-0A00-49B5-A309-6FE5CC108E50}" srcId="{2332E932-0C86-43CB-9C77-94A0ADFC6417}" destId="{D9C7EDA8-3059-4552-A198-8E1527A0108C}" srcOrd="2" destOrd="0" parTransId="{711657B1-8F9B-4EB4-B32D-0113808A5334}" sibTransId="{78D9C486-6A9A-4508-8915-F80674371E06}"/>
    <dgm:cxn modelId="{8F29B703-F5A3-4B63-9C59-61D34359908D}" type="presOf" srcId="{E2399E28-AAC7-4018-AAB7-11888618A5C8}" destId="{0C4333FC-1C43-402E-AEA9-62DEC04013EF}" srcOrd="0" destOrd="0" presId="urn:microsoft.com/office/officeart/2008/layout/RadialCluster"/>
    <dgm:cxn modelId="{427F08CB-6E8E-493E-BBFE-145D06492CBC}" srcId="{2332E932-0C86-43CB-9C77-94A0ADFC6417}" destId="{F9A9142D-298C-4AED-8E6E-95A43DF28870}" srcOrd="3" destOrd="0" parTransId="{C86F56B6-2161-42AE-AD48-37D6EB448E31}" sibTransId="{FA7B5FAE-B282-4D49-A4A8-F0595B06D458}"/>
    <dgm:cxn modelId="{86D9E9EC-23E9-40C7-B58D-4793EED98835}" srcId="{2332E932-0C86-43CB-9C77-94A0ADFC6417}" destId="{65D2112C-B68D-44BE-8735-5D52C890933C}" srcOrd="1" destOrd="0" parTransId="{38DA9674-BC61-4A64-B0BC-8700B4C9D20D}" sibTransId="{307E9FA9-B044-425E-8D2D-0068960EDCD3}"/>
    <dgm:cxn modelId="{4192F92D-0B20-4874-849D-0B7D9D5E5387}" type="presOf" srcId="{38DA9674-BC61-4A64-B0BC-8700B4C9D20D}" destId="{49C68FA1-5AA7-4410-8411-2AFDE30D7979}" srcOrd="0" destOrd="0" presId="urn:microsoft.com/office/officeart/2008/layout/RadialCluster"/>
    <dgm:cxn modelId="{D482683E-8579-47A4-B1D8-2B80D439CBB5}" type="presParOf" srcId="{6F3B9C89-C3B4-4BA0-9B74-A15F9A794237}" destId="{AB0A6DD2-C37B-4E18-AD01-DCD9EB1AF1D1}" srcOrd="0" destOrd="0" presId="urn:microsoft.com/office/officeart/2008/layout/RadialCluster"/>
    <dgm:cxn modelId="{689BB446-34BD-423E-8B8A-CBC38FFAC313}" type="presParOf" srcId="{AB0A6DD2-C37B-4E18-AD01-DCD9EB1AF1D1}" destId="{291F3546-9A26-49AE-8B14-8717307B63D1}" srcOrd="0" destOrd="0" presId="urn:microsoft.com/office/officeart/2008/layout/RadialCluster"/>
    <dgm:cxn modelId="{D60FCE5C-B16A-47E6-9D8A-6CBD2BF3DAB2}" type="presParOf" srcId="{AB0A6DD2-C37B-4E18-AD01-DCD9EB1AF1D1}" destId="{0E123016-C0BA-4219-9233-3C6D524580A9}" srcOrd="1" destOrd="0" presId="urn:microsoft.com/office/officeart/2008/layout/RadialCluster"/>
    <dgm:cxn modelId="{996BD9BA-CA4C-41CC-8228-C955C62EC3E9}" type="presParOf" srcId="{AB0A6DD2-C37B-4E18-AD01-DCD9EB1AF1D1}" destId="{0C4333FC-1C43-402E-AEA9-62DEC04013EF}" srcOrd="2" destOrd="0" presId="urn:microsoft.com/office/officeart/2008/layout/RadialCluster"/>
    <dgm:cxn modelId="{9BE86B44-3113-4228-AE7D-036EE84EF67F}" type="presParOf" srcId="{AB0A6DD2-C37B-4E18-AD01-DCD9EB1AF1D1}" destId="{49C68FA1-5AA7-4410-8411-2AFDE30D7979}" srcOrd="3" destOrd="0" presId="urn:microsoft.com/office/officeart/2008/layout/RadialCluster"/>
    <dgm:cxn modelId="{AB3C84D5-943C-4D4F-A758-D18B3C662CDD}" type="presParOf" srcId="{AB0A6DD2-C37B-4E18-AD01-DCD9EB1AF1D1}" destId="{3EFFD533-730D-43E9-AC31-FF057F760E03}" srcOrd="4" destOrd="0" presId="urn:microsoft.com/office/officeart/2008/layout/RadialCluster"/>
    <dgm:cxn modelId="{8BB69ACF-58DB-4B3C-B684-DDAEB4557431}" type="presParOf" srcId="{AB0A6DD2-C37B-4E18-AD01-DCD9EB1AF1D1}" destId="{94570B22-AEDC-4AA7-A618-D74BA0CAA5BD}" srcOrd="5" destOrd="0" presId="urn:microsoft.com/office/officeart/2008/layout/RadialCluster"/>
    <dgm:cxn modelId="{82F78C38-D740-44F3-ACF4-A4EE50681A5E}" type="presParOf" srcId="{AB0A6DD2-C37B-4E18-AD01-DCD9EB1AF1D1}" destId="{04D1947F-7091-48C3-8CC2-81E09BCD7BE4}" srcOrd="6" destOrd="0" presId="urn:microsoft.com/office/officeart/2008/layout/RadialCluster"/>
    <dgm:cxn modelId="{54F72CFA-008B-4112-98E5-1B431F280D8B}" type="presParOf" srcId="{AB0A6DD2-C37B-4E18-AD01-DCD9EB1AF1D1}" destId="{178336B0-513F-4DA4-A6AC-DD65BBDAB79E}" srcOrd="7" destOrd="0" presId="urn:microsoft.com/office/officeart/2008/layout/RadialCluster"/>
    <dgm:cxn modelId="{2A9122B2-BF61-48F9-848A-6BBE2F79C54A}" type="presParOf" srcId="{AB0A6DD2-C37B-4E18-AD01-DCD9EB1AF1D1}" destId="{89C13917-6149-4FB3-83D3-7156F5768B6B}" srcOrd="8" destOrd="0" presId="urn:microsoft.com/office/officeart/2008/layout/Radial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7BE27E-35CF-4C43-825A-F6D552C7B1DB}" type="doc">
      <dgm:prSet loTypeId="urn:microsoft.com/office/officeart/2005/8/layout/hierarchy3" loCatId="list" qsTypeId="urn:microsoft.com/office/officeart/2005/8/quickstyle/simple3" qsCatId="simple" csTypeId="urn:microsoft.com/office/officeart/2005/8/colors/accent1_2" csCatId="accent1" phldr="1"/>
      <dgm:spPr/>
      <dgm:t>
        <a:bodyPr/>
        <a:lstStyle/>
        <a:p>
          <a:endParaRPr lang="ru-RU"/>
        </a:p>
      </dgm:t>
    </dgm:pt>
    <dgm:pt modelId="{28CC18F6-4EB5-4F03-8CED-FD5CBB493AEC}">
      <dgm:prSet phldrT="[Текст]" custT="1"/>
      <dgm:spPr/>
      <dgm:t>
        <a:bodyPr/>
        <a:lstStyle/>
        <a:p>
          <a:r>
            <a:rPr lang="ru-RU" sz="1050">
              <a:latin typeface="Times New Roman" panose="02020603050405020304" pitchFamily="18" charset="0"/>
              <a:cs typeface="Times New Roman" panose="02020603050405020304" pitchFamily="18" charset="0"/>
            </a:rPr>
            <a:t>Отделение долговременного ухода "Эрчим"(полустационар)</a:t>
          </a:r>
        </a:p>
      </dgm:t>
    </dgm:pt>
    <dgm:pt modelId="{10409816-C254-43C9-B957-E77F5BE2BBFE}" type="parTrans" cxnId="{423484A6-3FC4-4082-803E-2162D0E058B4}">
      <dgm:prSet/>
      <dgm:spPr/>
      <dgm:t>
        <a:bodyPr/>
        <a:lstStyle/>
        <a:p>
          <a:endParaRPr lang="ru-RU"/>
        </a:p>
      </dgm:t>
    </dgm:pt>
    <dgm:pt modelId="{C1B8D004-67F4-4D8C-96F5-10A5E2239D30}" type="sibTrans" cxnId="{423484A6-3FC4-4082-803E-2162D0E058B4}">
      <dgm:prSet/>
      <dgm:spPr/>
      <dgm:t>
        <a:bodyPr/>
        <a:lstStyle/>
        <a:p>
          <a:endParaRPr lang="ru-RU"/>
        </a:p>
      </dgm:t>
    </dgm:pt>
    <dgm:pt modelId="{E666544B-BAFD-4822-A03A-7AA42941098B}">
      <dgm:prSet phldrT="[Текст]" custT="1"/>
      <dgm:spPr/>
      <dgm:t>
        <a:bodyPr/>
        <a:lstStyle/>
        <a:p>
          <a:r>
            <a:rPr lang="ru-RU" sz="1050">
              <a:latin typeface="Times New Roman" panose="02020603050405020304" pitchFamily="18" charset="0"/>
              <a:cs typeface="Times New Roman" panose="02020603050405020304" pitchFamily="18" charset="0"/>
            </a:rPr>
            <a:t>"Санаторий на дому"</a:t>
          </a:r>
        </a:p>
      </dgm:t>
    </dgm:pt>
    <dgm:pt modelId="{A4E304B0-7531-48C6-A109-FAD1951B3CE5}" type="parTrans" cxnId="{F2EE7CAD-4C95-421A-8CFF-EAD860E923EB}">
      <dgm:prSet/>
      <dgm:spPr/>
      <dgm:t>
        <a:bodyPr/>
        <a:lstStyle/>
        <a:p>
          <a:endParaRPr lang="ru-RU"/>
        </a:p>
      </dgm:t>
    </dgm:pt>
    <dgm:pt modelId="{096AC22C-C64C-491C-BC46-C1DA8FA31D7A}" type="sibTrans" cxnId="{F2EE7CAD-4C95-421A-8CFF-EAD860E923EB}">
      <dgm:prSet/>
      <dgm:spPr/>
      <dgm:t>
        <a:bodyPr/>
        <a:lstStyle/>
        <a:p>
          <a:endParaRPr lang="ru-RU"/>
        </a:p>
      </dgm:t>
    </dgm:pt>
    <dgm:pt modelId="{59111260-45A5-4F71-B1F0-5947124BF7C4}">
      <dgm:prSet phldrT="[Текст]" custT="1"/>
      <dgm:spPr/>
      <dgm:t>
        <a:bodyPr/>
        <a:lstStyle/>
        <a:p>
          <a:r>
            <a:rPr lang="ru-RU" sz="1100">
              <a:latin typeface="Times New Roman" panose="02020603050405020304" pitchFamily="18" charset="0"/>
              <a:cs typeface="Times New Roman" panose="02020603050405020304" pitchFamily="18" charset="0"/>
            </a:rPr>
            <a:t>Отделение патронажного обслуживания на дому</a:t>
          </a:r>
        </a:p>
      </dgm:t>
    </dgm:pt>
    <dgm:pt modelId="{D453B35F-43BF-4948-8BE3-52032F92B257}" type="parTrans" cxnId="{CF1073A8-7AE1-478E-9F60-503D0E613FDC}">
      <dgm:prSet/>
      <dgm:spPr/>
      <dgm:t>
        <a:bodyPr/>
        <a:lstStyle/>
        <a:p>
          <a:endParaRPr lang="ru-RU"/>
        </a:p>
      </dgm:t>
    </dgm:pt>
    <dgm:pt modelId="{09A1A9A6-C344-439F-AC1E-D5F0918827A0}" type="sibTrans" cxnId="{CF1073A8-7AE1-478E-9F60-503D0E613FDC}">
      <dgm:prSet/>
      <dgm:spPr/>
      <dgm:t>
        <a:bodyPr/>
        <a:lstStyle/>
        <a:p>
          <a:endParaRPr lang="ru-RU"/>
        </a:p>
      </dgm:t>
    </dgm:pt>
    <dgm:pt modelId="{60C82C0B-0DAC-4516-9237-C90A4C97202D}">
      <dgm:prSet phldrT="[Текст]" custT="1"/>
      <dgm:spPr/>
      <dgm:t>
        <a:bodyPr/>
        <a:lstStyle/>
        <a:p>
          <a:pPr algn="ctr"/>
          <a:r>
            <a:rPr lang="ru-RU" sz="1050">
              <a:latin typeface="Times New Roman" panose="02020603050405020304" pitchFamily="18" charset="0"/>
              <a:cs typeface="Times New Roman" panose="02020603050405020304" pitchFamily="18" charset="0"/>
            </a:rPr>
            <a:t>Школа ухода </a:t>
          </a:r>
        </a:p>
      </dgm:t>
    </dgm:pt>
    <dgm:pt modelId="{FEF3BB70-C741-4D1C-9359-FB8ADE74358D}" type="parTrans" cxnId="{4E86E5B3-5876-443A-994B-392470DB49EF}">
      <dgm:prSet/>
      <dgm:spPr/>
      <dgm:t>
        <a:bodyPr/>
        <a:lstStyle/>
        <a:p>
          <a:endParaRPr lang="ru-RU"/>
        </a:p>
      </dgm:t>
    </dgm:pt>
    <dgm:pt modelId="{91A02EEB-903F-4D0D-9F55-F7B358CF886E}" type="sibTrans" cxnId="{4E86E5B3-5876-443A-994B-392470DB49EF}">
      <dgm:prSet/>
      <dgm:spPr/>
      <dgm:t>
        <a:bodyPr/>
        <a:lstStyle/>
        <a:p>
          <a:endParaRPr lang="ru-RU"/>
        </a:p>
      </dgm:t>
    </dgm:pt>
    <dgm:pt modelId="{875A8588-11E4-4356-BC53-2CCDF5033CAB}">
      <dgm:prSet custT="1"/>
      <dgm:spPr/>
      <dgm:t>
        <a:bodyPr/>
        <a:lstStyle/>
        <a:p>
          <a:r>
            <a:rPr lang="ru-RU" sz="1050">
              <a:latin typeface="Times New Roman" panose="02020603050405020304" pitchFamily="18" charset="0"/>
              <a:cs typeface="Times New Roman" panose="02020603050405020304" pitchFamily="18" charset="0"/>
            </a:rPr>
            <a:t>Пункт проката ТСР</a:t>
          </a:r>
          <a:endParaRPr lang="ru-RU" sz="1050"/>
        </a:p>
      </dgm:t>
    </dgm:pt>
    <dgm:pt modelId="{9544BB6E-555E-4BA4-A6D1-0B38F9D64086}" type="parTrans" cxnId="{63BE82F9-9AF0-400B-9A7B-3C2C6062AE89}">
      <dgm:prSet/>
      <dgm:spPr/>
      <dgm:t>
        <a:bodyPr/>
        <a:lstStyle/>
        <a:p>
          <a:endParaRPr lang="ru-RU"/>
        </a:p>
      </dgm:t>
    </dgm:pt>
    <dgm:pt modelId="{3430ECB3-03D6-41C0-BBCB-E5AA7F208387}" type="sibTrans" cxnId="{63BE82F9-9AF0-400B-9A7B-3C2C6062AE89}">
      <dgm:prSet/>
      <dgm:spPr/>
      <dgm:t>
        <a:bodyPr/>
        <a:lstStyle/>
        <a:p>
          <a:endParaRPr lang="ru-RU"/>
        </a:p>
      </dgm:t>
    </dgm:pt>
    <dgm:pt modelId="{879F8955-03AD-458C-A65B-869D3E6F871A}" type="pres">
      <dgm:prSet presAssocID="{FB7BE27E-35CF-4C43-825A-F6D552C7B1DB}" presName="diagram" presStyleCnt="0">
        <dgm:presLayoutVars>
          <dgm:chPref val="1"/>
          <dgm:dir/>
          <dgm:animOne val="branch"/>
          <dgm:animLvl val="lvl"/>
          <dgm:resizeHandles/>
        </dgm:presLayoutVars>
      </dgm:prSet>
      <dgm:spPr/>
      <dgm:t>
        <a:bodyPr/>
        <a:lstStyle/>
        <a:p>
          <a:endParaRPr lang="ru-RU"/>
        </a:p>
      </dgm:t>
    </dgm:pt>
    <dgm:pt modelId="{ED3693AF-DAA5-4C71-838E-E420FE2B748A}" type="pres">
      <dgm:prSet presAssocID="{28CC18F6-4EB5-4F03-8CED-FD5CBB493AEC}" presName="root" presStyleCnt="0"/>
      <dgm:spPr/>
    </dgm:pt>
    <dgm:pt modelId="{0CEA2A16-9865-479E-881A-96F907DDDA39}" type="pres">
      <dgm:prSet presAssocID="{28CC18F6-4EB5-4F03-8CED-FD5CBB493AEC}" presName="rootComposite" presStyleCnt="0"/>
      <dgm:spPr/>
    </dgm:pt>
    <dgm:pt modelId="{DE9E87A0-607A-49C7-B6CF-2C4E5DB3B938}" type="pres">
      <dgm:prSet presAssocID="{28CC18F6-4EB5-4F03-8CED-FD5CBB493AEC}" presName="rootText" presStyleLbl="node1" presStyleIdx="0" presStyleCnt="2" custScaleX="116910" custScaleY="126897"/>
      <dgm:spPr/>
      <dgm:t>
        <a:bodyPr/>
        <a:lstStyle/>
        <a:p>
          <a:endParaRPr lang="ru-RU"/>
        </a:p>
      </dgm:t>
    </dgm:pt>
    <dgm:pt modelId="{9D01E6AF-AD9F-4EC9-8CA2-DD850EAFF122}" type="pres">
      <dgm:prSet presAssocID="{28CC18F6-4EB5-4F03-8CED-FD5CBB493AEC}" presName="rootConnector" presStyleLbl="node1" presStyleIdx="0" presStyleCnt="2"/>
      <dgm:spPr/>
      <dgm:t>
        <a:bodyPr/>
        <a:lstStyle/>
        <a:p>
          <a:endParaRPr lang="ru-RU"/>
        </a:p>
      </dgm:t>
    </dgm:pt>
    <dgm:pt modelId="{71D80E8D-5601-43A7-9883-905437C39C16}" type="pres">
      <dgm:prSet presAssocID="{28CC18F6-4EB5-4F03-8CED-FD5CBB493AEC}" presName="childShape" presStyleCnt="0"/>
      <dgm:spPr/>
    </dgm:pt>
    <dgm:pt modelId="{1E0A9BB3-00DC-40DD-AEB5-CECD8143BB60}" type="pres">
      <dgm:prSet presAssocID="{9544BB6E-555E-4BA4-A6D1-0B38F9D64086}" presName="Name13" presStyleLbl="parChTrans1D2" presStyleIdx="0" presStyleCnt="3"/>
      <dgm:spPr/>
      <dgm:t>
        <a:bodyPr/>
        <a:lstStyle/>
        <a:p>
          <a:endParaRPr lang="ru-RU"/>
        </a:p>
      </dgm:t>
    </dgm:pt>
    <dgm:pt modelId="{C756A758-15F2-4F5F-ABB8-6EDB457282FE}" type="pres">
      <dgm:prSet presAssocID="{875A8588-11E4-4356-BC53-2CCDF5033CAB}" presName="childText" presStyleLbl="bgAcc1" presStyleIdx="0" presStyleCnt="3" custScaleX="103529" custScaleY="88542">
        <dgm:presLayoutVars>
          <dgm:bulletEnabled val="1"/>
        </dgm:presLayoutVars>
      </dgm:prSet>
      <dgm:spPr/>
      <dgm:t>
        <a:bodyPr/>
        <a:lstStyle/>
        <a:p>
          <a:endParaRPr lang="ru-RU"/>
        </a:p>
      </dgm:t>
    </dgm:pt>
    <dgm:pt modelId="{1CA86B80-A2D9-4175-805F-CDCCB5E9EDB2}" type="pres">
      <dgm:prSet presAssocID="{A4E304B0-7531-48C6-A109-FAD1951B3CE5}" presName="Name13" presStyleLbl="parChTrans1D2" presStyleIdx="1" presStyleCnt="3"/>
      <dgm:spPr/>
      <dgm:t>
        <a:bodyPr/>
        <a:lstStyle/>
        <a:p>
          <a:endParaRPr lang="ru-RU"/>
        </a:p>
      </dgm:t>
    </dgm:pt>
    <dgm:pt modelId="{61305A56-CE22-4ED6-A11D-F4169615C4BD}" type="pres">
      <dgm:prSet presAssocID="{E666544B-BAFD-4822-A03A-7AA42941098B}" presName="childText" presStyleLbl="bgAcc1" presStyleIdx="1" presStyleCnt="3" custScaleX="103379" custScaleY="89378">
        <dgm:presLayoutVars>
          <dgm:bulletEnabled val="1"/>
        </dgm:presLayoutVars>
      </dgm:prSet>
      <dgm:spPr/>
      <dgm:t>
        <a:bodyPr/>
        <a:lstStyle/>
        <a:p>
          <a:endParaRPr lang="ru-RU"/>
        </a:p>
      </dgm:t>
    </dgm:pt>
    <dgm:pt modelId="{094F9FC8-92F4-48F2-AD04-4E8104FEC227}" type="pres">
      <dgm:prSet presAssocID="{59111260-45A5-4F71-B1F0-5947124BF7C4}" presName="root" presStyleCnt="0"/>
      <dgm:spPr/>
    </dgm:pt>
    <dgm:pt modelId="{168CB0A4-F811-4F25-B72C-85A6ECB34B05}" type="pres">
      <dgm:prSet presAssocID="{59111260-45A5-4F71-B1F0-5947124BF7C4}" presName="rootComposite" presStyleCnt="0"/>
      <dgm:spPr/>
    </dgm:pt>
    <dgm:pt modelId="{CC8E3064-2E34-4B1E-9EF6-8F404BB11EBC}" type="pres">
      <dgm:prSet presAssocID="{59111260-45A5-4F71-B1F0-5947124BF7C4}" presName="rootText" presStyleLbl="node1" presStyleIdx="1" presStyleCnt="2" custScaleX="83404" custScaleY="127836"/>
      <dgm:spPr/>
      <dgm:t>
        <a:bodyPr/>
        <a:lstStyle/>
        <a:p>
          <a:endParaRPr lang="ru-RU"/>
        </a:p>
      </dgm:t>
    </dgm:pt>
    <dgm:pt modelId="{077D87C9-6145-48EF-981B-4FA698589F3B}" type="pres">
      <dgm:prSet presAssocID="{59111260-45A5-4F71-B1F0-5947124BF7C4}" presName="rootConnector" presStyleLbl="node1" presStyleIdx="1" presStyleCnt="2"/>
      <dgm:spPr/>
      <dgm:t>
        <a:bodyPr/>
        <a:lstStyle/>
        <a:p>
          <a:endParaRPr lang="ru-RU"/>
        </a:p>
      </dgm:t>
    </dgm:pt>
    <dgm:pt modelId="{13164138-B594-4A8B-8E3C-D6CE081FB7C4}" type="pres">
      <dgm:prSet presAssocID="{59111260-45A5-4F71-B1F0-5947124BF7C4}" presName="childShape" presStyleCnt="0"/>
      <dgm:spPr/>
    </dgm:pt>
    <dgm:pt modelId="{16C69064-6F25-450F-B926-000F471F5C96}" type="pres">
      <dgm:prSet presAssocID="{FEF3BB70-C741-4D1C-9359-FB8ADE74358D}" presName="Name13" presStyleLbl="parChTrans1D2" presStyleIdx="2" presStyleCnt="3"/>
      <dgm:spPr/>
      <dgm:t>
        <a:bodyPr/>
        <a:lstStyle/>
        <a:p>
          <a:endParaRPr lang="ru-RU"/>
        </a:p>
      </dgm:t>
    </dgm:pt>
    <dgm:pt modelId="{69BD4D0A-BB4E-4A32-B647-595EC46A5327}" type="pres">
      <dgm:prSet presAssocID="{60C82C0B-0DAC-4516-9237-C90A4C97202D}" presName="childText" presStyleLbl="bgAcc1" presStyleIdx="2" presStyleCnt="3" custScaleX="81097">
        <dgm:presLayoutVars>
          <dgm:bulletEnabled val="1"/>
        </dgm:presLayoutVars>
      </dgm:prSet>
      <dgm:spPr/>
      <dgm:t>
        <a:bodyPr/>
        <a:lstStyle/>
        <a:p>
          <a:endParaRPr lang="ru-RU"/>
        </a:p>
      </dgm:t>
    </dgm:pt>
  </dgm:ptLst>
  <dgm:cxnLst>
    <dgm:cxn modelId="{63BE82F9-9AF0-400B-9A7B-3C2C6062AE89}" srcId="{28CC18F6-4EB5-4F03-8CED-FD5CBB493AEC}" destId="{875A8588-11E4-4356-BC53-2CCDF5033CAB}" srcOrd="0" destOrd="0" parTransId="{9544BB6E-555E-4BA4-A6D1-0B38F9D64086}" sibTransId="{3430ECB3-03D6-41C0-BBCB-E5AA7F208387}"/>
    <dgm:cxn modelId="{F0E4469F-FADE-4AC3-AF82-BFFE3B2FED96}" type="presOf" srcId="{E666544B-BAFD-4822-A03A-7AA42941098B}" destId="{61305A56-CE22-4ED6-A11D-F4169615C4BD}" srcOrd="0" destOrd="0" presId="urn:microsoft.com/office/officeart/2005/8/layout/hierarchy3"/>
    <dgm:cxn modelId="{4D1EE6E7-C00A-42FB-9495-AD4378E8D6A4}" type="presOf" srcId="{28CC18F6-4EB5-4F03-8CED-FD5CBB493AEC}" destId="{9D01E6AF-AD9F-4EC9-8CA2-DD850EAFF122}" srcOrd="1" destOrd="0" presId="urn:microsoft.com/office/officeart/2005/8/layout/hierarchy3"/>
    <dgm:cxn modelId="{2B15978D-223C-44D4-8366-E1A4207652DC}" type="presOf" srcId="{59111260-45A5-4F71-B1F0-5947124BF7C4}" destId="{077D87C9-6145-48EF-981B-4FA698589F3B}" srcOrd="1" destOrd="0" presId="urn:microsoft.com/office/officeart/2005/8/layout/hierarchy3"/>
    <dgm:cxn modelId="{C66D562A-DD82-48B7-923E-1DBADF43AFCE}" type="presOf" srcId="{FEF3BB70-C741-4D1C-9359-FB8ADE74358D}" destId="{16C69064-6F25-450F-B926-000F471F5C96}" srcOrd="0" destOrd="0" presId="urn:microsoft.com/office/officeart/2005/8/layout/hierarchy3"/>
    <dgm:cxn modelId="{423484A6-3FC4-4082-803E-2162D0E058B4}" srcId="{FB7BE27E-35CF-4C43-825A-F6D552C7B1DB}" destId="{28CC18F6-4EB5-4F03-8CED-FD5CBB493AEC}" srcOrd="0" destOrd="0" parTransId="{10409816-C254-43C9-B957-E77F5BE2BBFE}" sibTransId="{C1B8D004-67F4-4D8C-96F5-10A5E2239D30}"/>
    <dgm:cxn modelId="{F2EE7CAD-4C95-421A-8CFF-EAD860E923EB}" srcId="{28CC18F6-4EB5-4F03-8CED-FD5CBB493AEC}" destId="{E666544B-BAFD-4822-A03A-7AA42941098B}" srcOrd="1" destOrd="0" parTransId="{A4E304B0-7531-48C6-A109-FAD1951B3CE5}" sibTransId="{096AC22C-C64C-491C-BC46-C1DA8FA31D7A}"/>
    <dgm:cxn modelId="{063E559F-0272-4126-889D-F836B1E38CBF}" type="presOf" srcId="{60C82C0B-0DAC-4516-9237-C90A4C97202D}" destId="{69BD4D0A-BB4E-4A32-B647-595EC46A5327}" srcOrd="0" destOrd="0" presId="urn:microsoft.com/office/officeart/2005/8/layout/hierarchy3"/>
    <dgm:cxn modelId="{4554DF24-DC4F-4FE9-8865-6127F4C56801}" type="presOf" srcId="{875A8588-11E4-4356-BC53-2CCDF5033CAB}" destId="{C756A758-15F2-4F5F-ABB8-6EDB457282FE}" srcOrd="0" destOrd="0" presId="urn:microsoft.com/office/officeart/2005/8/layout/hierarchy3"/>
    <dgm:cxn modelId="{4E86E5B3-5876-443A-994B-392470DB49EF}" srcId="{59111260-45A5-4F71-B1F0-5947124BF7C4}" destId="{60C82C0B-0DAC-4516-9237-C90A4C97202D}" srcOrd="0" destOrd="0" parTransId="{FEF3BB70-C741-4D1C-9359-FB8ADE74358D}" sibTransId="{91A02EEB-903F-4D0D-9F55-F7B358CF886E}"/>
    <dgm:cxn modelId="{6A94FB30-3F7D-4CE3-A1CF-A13239CF5CD8}" type="presOf" srcId="{59111260-45A5-4F71-B1F0-5947124BF7C4}" destId="{CC8E3064-2E34-4B1E-9EF6-8F404BB11EBC}" srcOrd="0" destOrd="0" presId="urn:microsoft.com/office/officeart/2005/8/layout/hierarchy3"/>
    <dgm:cxn modelId="{F7498FE4-AFF5-490F-8281-62E1426F31DB}" type="presOf" srcId="{A4E304B0-7531-48C6-A109-FAD1951B3CE5}" destId="{1CA86B80-A2D9-4175-805F-CDCCB5E9EDB2}" srcOrd="0" destOrd="0" presId="urn:microsoft.com/office/officeart/2005/8/layout/hierarchy3"/>
    <dgm:cxn modelId="{BB62B672-8A8B-46ED-8A51-76193DBA3595}" type="presOf" srcId="{FB7BE27E-35CF-4C43-825A-F6D552C7B1DB}" destId="{879F8955-03AD-458C-A65B-869D3E6F871A}" srcOrd="0" destOrd="0" presId="urn:microsoft.com/office/officeart/2005/8/layout/hierarchy3"/>
    <dgm:cxn modelId="{CF1073A8-7AE1-478E-9F60-503D0E613FDC}" srcId="{FB7BE27E-35CF-4C43-825A-F6D552C7B1DB}" destId="{59111260-45A5-4F71-B1F0-5947124BF7C4}" srcOrd="1" destOrd="0" parTransId="{D453B35F-43BF-4948-8BE3-52032F92B257}" sibTransId="{09A1A9A6-C344-439F-AC1E-D5F0918827A0}"/>
    <dgm:cxn modelId="{923DC739-D114-433F-8050-2A0279CD5953}" type="presOf" srcId="{28CC18F6-4EB5-4F03-8CED-FD5CBB493AEC}" destId="{DE9E87A0-607A-49C7-B6CF-2C4E5DB3B938}" srcOrd="0" destOrd="0" presId="urn:microsoft.com/office/officeart/2005/8/layout/hierarchy3"/>
    <dgm:cxn modelId="{2D2DB20E-9027-4EA4-9A29-6086865B68CB}" type="presOf" srcId="{9544BB6E-555E-4BA4-A6D1-0B38F9D64086}" destId="{1E0A9BB3-00DC-40DD-AEB5-CECD8143BB60}" srcOrd="0" destOrd="0" presId="urn:microsoft.com/office/officeart/2005/8/layout/hierarchy3"/>
    <dgm:cxn modelId="{CC38FA41-A438-4463-9960-FF245F86135C}" type="presParOf" srcId="{879F8955-03AD-458C-A65B-869D3E6F871A}" destId="{ED3693AF-DAA5-4C71-838E-E420FE2B748A}" srcOrd="0" destOrd="0" presId="urn:microsoft.com/office/officeart/2005/8/layout/hierarchy3"/>
    <dgm:cxn modelId="{472F4422-C6FC-4337-8F87-3B1B3A46572B}" type="presParOf" srcId="{ED3693AF-DAA5-4C71-838E-E420FE2B748A}" destId="{0CEA2A16-9865-479E-881A-96F907DDDA39}" srcOrd="0" destOrd="0" presId="urn:microsoft.com/office/officeart/2005/8/layout/hierarchy3"/>
    <dgm:cxn modelId="{3E623B21-38DE-4D7C-BBEB-B6C6596E0DD5}" type="presParOf" srcId="{0CEA2A16-9865-479E-881A-96F907DDDA39}" destId="{DE9E87A0-607A-49C7-B6CF-2C4E5DB3B938}" srcOrd="0" destOrd="0" presId="urn:microsoft.com/office/officeart/2005/8/layout/hierarchy3"/>
    <dgm:cxn modelId="{48AF7DA9-6B88-497B-A48F-CC5FE82E8DAA}" type="presParOf" srcId="{0CEA2A16-9865-479E-881A-96F907DDDA39}" destId="{9D01E6AF-AD9F-4EC9-8CA2-DD850EAFF122}" srcOrd="1" destOrd="0" presId="urn:microsoft.com/office/officeart/2005/8/layout/hierarchy3"/>
    <dgm:cxn modelId="{F0A0B577-394A-45F6-B413-0273F785CD7D}" type="presParOf" srcId="{ED3693AF-DAA5-4C71-838E-E420FE2B748A}" destId="{71D80E8D-5601-43A7-9883-905437C39C16}" srcOrd="1" destOrd="0" presId="urn:microsoft.com/office/officeart/2005/8/layout/hierarchy3"/>
    <dgm:cxn modelId="{DC793862-33E1-44E6-9FB9-C12BFFC8BF41}" type="presParOf" srcId="{71D80E8D-5601-43A7-9883-905437C39C16}" destId="{1E0A9BB3-00DC-40DD-AEB5-CECD8143BB60}" srcOrd="0" destOrd="0" presId="urn:microsoft.com/office/officeart/2005/8/layout/hierarchy3"/>
    <dgm:cxn modelId="{6AD6610C-CF79-495C-94C2-C23B27515E4E}" type="presParOf" srcId="{71D80E8D-5601-43A7-9883-905437C39C16}" destId="{C756A758-15F2-4F5F-ABB8-6EDB457282FE}" srcOrd="1" destOrd="0" presId="urn:microsoft.com/office/officeart/2005/8/layout/hierarchy3"/>
    <dgm:cxn modelId="{BD1A3795-8D29-4C54-AEDE-12295A06C3E9}" type="presParOf" srcId="{71D80E8D-5601-43A7-9883-905437C39C16}" destId="{1CA86B80-A2D9-4175-805F-CDCCB5E9EDB2}" srcOrd="2" destOrd="0" presId="urn:microsoft.com/office/officeart/2005/8/layout/hierarchy3"/>
    <dgm:cxn modelId="{BB1C80D3-2FEC-46DE-ACC6-AECB22FF4C82}" type="presParOf" srcId="{71D80E8D-5601-43A7-9883-905437C39C16}" destId="{61305A56-CE22-4ED6-A11D-F4169615C4BD}" srcOrd="3" destOrd="0" presId="urn:microsoft.com/office/officeart/2005/8/layout/hierarchy3"/>
    <dgm:cxn modelId="{D384C6F1-57C2-4176-A5DC-9D12E21DC73B}" type="presParOf" srcId="{879F8955-03AD-458C-A65B-869D3E6F871A}" destId="{094F9FC8-92F4-48F2-AD04-4E8104FEC227}" srcOrd="1" destOrd="0" presId="urn:microsoft.com/office/officeart/2005/8/layout/hierarchy3"/>
    <dgm:cxn modelId="{009AAC50-ACDC-4DEC-9CAB-B8B14C96B507}" type="presParOf" srcId="{094F9FC8-92F4-48F2-AD04-4E8104FEC227}" destId="{168CB0A4-F811-4F25-B72C-85A6ECB34B05}" srcOrd="0" destOrd="0" presId="urn:microsoft.com/office/officeart/2005/8/layout/hierarchy3"/>
    <dgm:cxn modelId="{0F07B15B-D300-485E-9BC3-E0E8B1E42EAC}" type="presParOf" srcId="{168CB0A4-F811-4F25-B72C-85A6ECB34B05}" destId="{CC8E3064-2E34-4B1E-9EF6-8F404BB11EBC}" srcOrd="0" destOrd="0" presId="urn:microsoft.com/office/officeart/2005/8/layout/hierarchy3"/>
    <dgm:cxn modelId="{AB8A90EE-012A-414B-A51A-C70695328028}" type="presParOf" srcId="{168CB0A4-F811-4F25-B72C-85A6ECB34B05}" destId="{077D87C9-6145-48EF-981B-4FA698589F3B}" srcOrd="1" destOrd="0" presId="urn:microsoft.com/office/officeart/2005/8/layout/hierarchy3"/>
    <dgm:cxn modelId="{8A471F1D-526E-4022-A46A-CFDAF293A536}" type="presParOf" srcId="{094F9FC8-92F4-48F2-AD04-4E8104FEC227}" destId="{13164138-B594-4A8B-8E3C-D6CE081FB7C4}" srcOrd="1" destOrd="0" presId="urn:microsoft.com/office/officeart/2005/8/layout/hierarchy3"/>
    <dgm:cxn modelId="{C408C0E2-7D64-4D58-831B-FF01589ED2F3}" type="presParOf" srcId="{13164138-B594-4A8B-8E3C-D6CE081FB7C4}" destId="{16C69064-6F25-450F-B926-000F471F5C96}" srcOrd="0" destOrd="0" presId="urn:microsoft.com/office/officeart/2005/8/layout/hierarchy3"/>
    <dgm:cxn modelId="{0911DED5-67EA-40B4-BD7F-BC49D2E3B9EA}" type="presParOf" srcId="{13164138-B594-4A8B-8E3C-D6CE081FB7C4}" destId="{69BD4D0A-BB4E-4A32-B647-595EC46A5327}" srcOrd="1" destOrd="0" presId="urn:microsoft.com/office/officeart/2005/8/layout/hierarchy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1F3546-9A26-49AE-8B14-8717307B63D1}">
      <dsp:nvSpPr>
        <dsp:cNvPr id="0" name=""/>
        <dsp:cNvSpPr/>
      </dsp:nvSpPr>
      <dsp:spPr>
        <a:xfrm>
          <a:off x="2080091" y="1095376"/>
          <a:ext cx="1129256" cy="867069"/>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ОДУ "Эрчим"</a:t>
          </a:r>
        </a:p>
      </dsp:txBody>
      <dsp:txXfrm>
        <a:off x="2122418" y="1137703"/>
        <a:ext cx="1044602" cy="782415"/>
      </dsp:txXfrm>
    </dsp:sp>
    <dsp:sp modelId="{0E123016-C0BA-4219-9233-3C6D524580A9}">
      <dsp:nvSpPr>
        <dsp:cNvPr id="0" name=""/>
        <dsp:cNvSpPr/>
      </dsp:nvSpPr>
      <dsp:spPr>
        <a:xfrm rot="16200000">
          <a:off x="2400205" y="850862"/>
          <a:ext cx="489028" cy="0"/>
        </a:xfrm>
        <a:custGeom>
          <a:avLst/>
          <a:gdLst/>
          <a:ahLst/>
          <a:cxnLst/>
          <a:rect l="0" t="0" r="0" b="0"/>
          <a:pathLst>
            <a:path>
              <a:moveTo>
                <a:pt x="0" y="0"/>
              </a:moveTo>
              <a:lnTo>
                <a:pt x="48902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4333FC-1C43-402E-AEA9-62DEC04013EF}">
      <dsp:nvSpPr>
        <dsp:cNvPr id="0" name=""/>
        <dsp:cNvSpPr/>
      </dsp:nvSpPr>
      <dsp:spPr>
        <a:xfrm>
          <a:off x="2111454" y="-21398"/>
          <a:ext cx="1066529" cy="62774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Дневной стационар</a:t>
          </a:r>
        </a:p>
      </dsp:txBody>
      <dsp:txXfrm>
        <a:off x="2142098" y="9246"/>
        <a:ext cx="1005241" cy="566457"/>
      </dsp:txXfrm>
    </dsp:sp>
    <dsp:sp modelId="{49C68FA1-5AA7-4410-8411-2AFDE30D7979}">
      <dsp:nvSpPr>
        <dsp:cNvPr id="0" name=""/>
        <dsp:cNvSpPr/>
      </dsp:nvSpPr>
      <dsp:spPr>
        <a:xfrm>
          <a:off x="3209347" y="1528910"/>
          <a:ext cx="177621" cy="0"/>
        </a:xfrm>
        <a:custGeom>
          <a:avLst/>
          <a:gdLst/>
          <a:ahLst/>
          <a:cxnLst/>
          <a:rect l="0" t="0" r="0" b="0"/>
          <a:pathLst>
            <a:path>
              <a:moveTo>
                <a:pt x="0" y="0"/>
              </a:moveTo>
              <a:lnTo>
                <a:pt x="17762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FFD533-730D-43E9-AC31-FF057F760E03}">
      <dsp:nvSpPr>
        <dsp:cNvPr id="0" name=""/>
        <dsp:cNvSpPr/>
      </dsp:nvSpPr>
      <dsp:spPr>
        <a:xfrm>
          <a:off x="3386969" y="1152315"/>
          <a:ext cx="988372" cy="75319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Пункт проката ТСР</a:t>
          </a:r>
        </a:p>
      </dsp:txBody>
      <dsp:txXfrm>
        <a:off x="3423737" y="1189083"/>
        <a:ext cx="914836" cy="679655"/>
      </dsp:txXfrm>
    </dsp:sp>
    <dsp:sp modelId="{94570B22-AEDC-4AA7-A618-D74BA0CAA5BD}">
      <dsp:nvSpPr>
        <dsp:cNvPr id="0" name=""/>
        <dsp:cNvSpPr/>
      </dsp:nvSpPr>
      <dsp:spPr>
        <a:xfrm rot="5400000">
          <a:off x="2419106" y="2188058"/>
          <a:ext cx="451225" cy="0"/>
        </a:xfrm>
        <a:custGeom>
          <a:avLst/>
          <a:gdLst/>
          <a:ahLst/>
          <a:cxnLst/>
          <a:rect l="0" t="0" r="0" b="0"/>
          <a:pathLst>
            <a:path>
              <a:moveTo>
                <a:pt x="0" y="0"/>
              </a:moveTo>
              <a:lnTo>
                <a:pt x="45122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1947F-7091-48C3-8CC2-81E09BCD7BE4}">
      <dsp:nvSpPr>
        <dsp:cNvPr id="0" name=""/>
        <dsp:cNvSpPr/>
      </dsp:nvSpPr>
      <dsp:spPr>
        <a:xfrm>
          <a:off x="2111454" y="2413671"/>
          <a:ext cx="1066529" cy="70335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Школа ухода</a:t>
          </a:r>
        </a:p>
      </dsp:txBody>
      <dsp:txXfrm>
        <a:off x="2145789" y="2448006"/>
        <a:ext cx="997859" cy="634681"/>
      </dsp:txXfrm>
    </dsp:sp>
    <dsp:sp modelId="{178336B0-513F-4DA4-A6AC-DD65BBDAB79E}">
      <dsp:nvSpPr>
        <dsp:cNvPr id="0" name=""/>
        <dsp:cNvSpPr/>
      </dsp:nvSpPr>
      <dsp:spPr>
        <a:xfrm rot="10800000">
          <a:off x="1905534" y="1528910"/>
          <a:ext cx="174557" cy="0"/>
        </a:xfrm>
        <a:custGeom>
          <a:avLst/>
          <a:gdLst/>
          <a:ahLst/>
          <a:cxnLst/>
          <a:rect l="0" t="0" r="0" b="0"/>
          <a:pathLst>
            <a:path>
              <a:moveTo>
                <a:pt x="0" y="0"/>
              </a:moveTo>
              <a:lnTo>
                <a:pt x="17455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C13917-6149-4FB3-83D3-7156F5768B6B}">
      <dsp:nvSpPr>
        <dsp:cNvPr id="0" name=""/>
        <dsp:cNvSpPr/>
      </dsp:nvSpPr>
      <dsp:spPr>
        <a:xfrm>
          <a:off x="911032" y="1152822"/>
          <a:ext cx="994501" cy="75217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Патронажная служба сиделок </a:t>
          </a:r>
        </a:p>
      </dsp:txBody>
      <dsp:txXfrm>
        <a:off x="947750" y="1189540"/>
        <a:ext cx="921065" cy="6787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E87A0-607A-49C7-B6CF-2C4E5DB3B938}">
      <dsp:nvSpPr>
        <dsp:cNvPr id="0" name=""/>
        <dsp:cNvSpPr/>
      </dsp:nvSpPr>
      <dsp:spPr>
        <a:xfrm>
          <a:off x="1003106" y="534"/>
          <a:ext cx="1701996" cy="9236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Отделение долговременного ухода "Эрчим"(полустационар)</a:t>
          </a:r>
        </a:p>
      </dsp:txBody>
      <dsp:txXfrm>
        <a:off x="1030160" y="27588"/>
        <a:ext cx="1647888" cy="869586"/>
      </dsp:txXfrm>
    </dsp:sp>
    <dsp:sp modelId="{1E0A9BB3-00DC-40DD-AEB5-CECD8143BB60}">
      <dsp:nvSpPr>
        <dsp:cNvPr id="0" name=""/>
        <dsp:cNvSpPr/>
      </dsp:nvSpPr>
      <dsp:spPr>
        <a:xfrm>
          <a:off x="1173306" y="924229"/>
          <a:ext cx="170199" cy="504229"/>
        </a:xfrm>
        <a:custGeom>
          <a:avLst/>
          <a:gdLst/>
          <a:ahLst/>
          <a:cxnLst/>
          <a:rect l="0" t="0" r="0" b="0"/>
          <a:pathLst>
            <a:path>
              <a:moveTo>
                <a:pt x="0" y="0"/>
              </a:moveTo>
              <a:lnTo>
                <a:pt x="0" y="504229"/>
              </a:lnTo>
              <a:lnTo>
                <a:pt x="170199" y="5042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56A758-15F2-4F5F-ABB8-6EDB457282FE}">
      <dsp:nvSpPr>
        <dsp:cNvPr id="0" name=""/>
        <dsp:cNvSpPr/>
      </dsp:nvSpPr>
      <dsp:spPr>
        <a:xfrm>
          <a:off x="1343505" y="1106206"/>
          <a:ext cx="1205755" cy="64450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Пункт проката ТСР</a:t>
          </a:r>
          <a:endParaRPr lang="ru-RU" sz="1050" kern="1200"/>
        </a:p>
      </dsp:txBody>
      <dsp:txXfrm>
        <a:off x="1362382" y="1125083"/>
        <a:ext cx="1168001" cy="606751"/>
      </dsp:txXfrm>
    </dsp:sp>
    <dsp:sp modelId="{1CA86B80-A2D9-4175-805F-CDCCB5E9EDB2}">
      <dsp:nvSpPr>
        <dsp:cNvPr id="0" name=""/>
        <dsp:cNvSpPr/>
      </dsp:nvSpPr>
      <dsp:spPr>
        <a:xfrm>
          <a:off x="1173306" y="924229"/>
          <a:ext cx="170199" cy="1333755"/>
        </a:xfrm>
        <a:custGeom>
          <a:avLst/>
          <a:gdLst/>
          <a:ahLst/>
          <a:cxnLst/>
          <a:rect l="0" t="0" r="0" b="0"/>
          <a:pathLst>
            <a:path>
              <a:moveTo>
                <a:pt x="0" y="0"/>
              </a:moveTo>
              <a:lnTo>
                <a:pt x="0" y="1333755"/>
              </a:lnTo>
              <a:lnTo>
                <a:pt x="170199" y="13337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05A56-CE22-4ED6-A11D-F4169615C4BD}">
      <dsp:nvSpPr>
        <dsp:cNvPr id="0" name=""/>
        <dsp:cNvSpPr/>
      </dsp:nvSpPr>
      <dsp:spPr>
        <a:xfrm>
          <a:off x="1343505" y="1932689"/>
          <a:ext cx="1204008" cy="6505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"Санаторий на дому"</a:t>
          </a:r>
        </a:p>
      </dsp:txBody>
      <dsp:txXfrm>
        <a:off x="1362560" y="1951744"/>
        <a:ext cx="1165898" cy="612480"/>
      </dsp:txXfrm>
    </dsp:sp>
    <dsp:sp modelId="{CC8E3064-2E34-4B1E-9EF6-8F404BB11EBC}">
      <dsp:nvSpPr>
        <dsp:cNvPr id="0" name=""/>
        <dsp:cNvSpPr/>
      </dsp:nvSpPr>
      <dsp:spPr>
        <a:xfrm>
          <a:off x="3069057" y="534"/>
          <a:ext cx="1214210" cy="93052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Отделение патронажного обслуживания на дому</a:t>
          </a:r>
        </a:p>
      </dsp:txBody>
      <dsp:txXfrm>
        <a:off x="3096311" y="27788"/>
        <a:ext cx="1159702" cy="876021"/>
      </dsp:txXfrm>
    </dsp:sp>
    <dsp:sp modelId="{16C69064-6F25-450F-B926-000F471F5C96}">
      <dsp:nvSpPr>
        <dsp:cNvPr id="0" name=""/>
        <dsp:cNvSpPr/>
      </dsp:nvSpPr>
      <dsp:spPr>
        <a:xfrm>
          <a:off x="3190479" y="931064"/>
          <a:ext cx="121421" cy="545931"/>
        </a:xfrm>
        <a:custGeom>
          <a:avLst/>
          <a:gdLst/>
          <a:ahLst/>
          <a:cxnLst/>
          <a:rect l="0" t="0" r="0" b="0"/>
          <a:pathLst>
            <a:path>
              <a:moveTo>
                <a:pt x="0" y="0"/>
              </a:moveTo>
              <a:lnTo>
                <a:pt x="0" y="545931"/>
              </a:lnTo>
              <a:lnTo>
                <a:pt x="121421" y="545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D4D0A-BB4E-4A32-B647-595EC46A5327}">
      <dsp:nvSpPr>
        <dsp:cNvPr id="0" name=""/>
        <dsp:cNvSpPr/>
      </dsp:nvSpPr>
      <dsp:spPr>
        <a:xfrm>
          <a:off x="3311900" y="1113042"/>
          <a:ext cx="944499" cy="72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Школа ухода </a:t>
          </a:r>
        </a:p>
      </dsp:txBody>
      <dsp:txXfrm>
        <a:off x="3333220" y="1134362"/>
        <a:ext cx="901859" cy="68526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8E64-AD54-434F-9AC8-D9E8EBDD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104</Pages>
  <Words>25552</Words>
  <Characters>145650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ТехОтдел</dc:creator>
  <cp:lastModifiedBy>user</cp:lastModifiedBy>
  <cp:revision>157</cp:revision>
  <dcterms:created xsi:type="dcterms:W3CDTF">2024-01-10T07:12:00Z</dcterms:created>
  <dcterms:modified xsi:type="dcterms:W3CDTF">2024-03-19T06:56:00Z</dcterms:modified>
</cp:coreProperties>
</file>