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both"/>
        <w:rPr>
          <w:rFonts w:ascii="Times New Roman" w:hAnsi="Times New Roman"/>
          <w:b w:val="1"/>
          <w:sz w:val="24"/>
        </w:rPr>
      </w:pPr>
    </w:p>
    <w:p w14:paraId="02000000">
      <w:pPr>
        <w:pStyle w:val="Style_1"/>
        <w:widowControl w:val="0"/>
        <w:spacing w:after="0"/>
        <w:ind w:firstLine="0" w:left="108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03000000">
      <w:pPr>
        <w:pStyle w:val="Style_1"/>
        <w:widowControl w:val="0"/>
        <w:spacing w:after="0"/>
        <w:ind w:firstLine="0" w:left="1080"/>
        <w:jc w:val="right"/>
        <w:rPr>
          <w:rFonts w:ascii="Times New Roman" w:hAnsi="Times New Roman"/>
          <w:sz w:val="28"/>
        </w:rPr>
      </w:pPr>
    </w:p>
    <w:p w14:paraId="04000000">
      <w:pPr>
        <w:pStyle w:val="Style_2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Регламент по профилактике падений и переломов у лиц пожилого и старческого возраста в организациях социального обслуживания</w:t>
      </w:r>
    </w:p>
    <w:p w14:paraId="05000000">
      <w:pPr>
        <w:pStyle w:val="Style_2"/>
        <w:ind/>
        <w:jc w:val="center"/>
        <w:rPr>
          <w:rFonts w:ascii="XO Thames" w:hAnsi="XO Thames"/>
          <w:b w:val="1"/>
          <w:sz w:val="28"/>
        </w:rPr>
      </w:pPr>
    </w:p>
    <w:p w14:paraId="06000000">
      <w:pPr>
        <w:pStyle w:val="Style_1"/>
        <w:widowControl w:val="0"/>
        <w:numPr>
          <w:ilvl w:val="0"/>
          <w:numId w:val="1"/>
        </w:num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</w:t>
      </w:r>
      <w:r>
        <w:rPr>
          <w:rFonts w:ascii="Times New Roman" w:hAnsi="Times New Roman"/>
          <w:b w:val="1"/>
          <w:sz w:val="28"/>
        </w:rPr>
        <w:t>ведение</w:t>
      </w:r>
    </w:p>
    <w:p w14:paraId="07000000">
      <w:pPr>
        <w:pStyle w:val="Style_3"/>
        <w:widowControl w:val="0"/>
        <w:ind/>
        <w:jc w:val="both"/>
        <w:rPr>
          <w:rFonts w:ascii="Times New Roman" w:hAnsi="Times New Roman"/>
          <w:sz w:val="28"/>
        </w:rPr>
      </w:pPr>
    </w:p>
    <w:p w14:paraId="08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Падение - происшествие, при котором человек внезапно оказывается на земле или на </w:t>
      </w:r>
      <w:r>
        <w:rPr>
          <w:rFonts w:ascii="Times New Roman" w:hAnsi="Times New Roman"/>
          <w:sz w:val="28"/>
        </w:rPr>
        <w:t>другой низкой поверхности, за исключением случаев, являющихся следствием нанесенного</w:t>
      </w:r>
      <w:r>
        <w:rPr>
          <w:rFonts w:ascii="Times New Roman" w:hAnsi="Times New Roman"/>
          <w:sz w:val="28"/>
        </w:rPr>
        <w:t xml:space="preserve"> удара, потери сознания, внезапного паралича или эпилептического припадка. Падения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пожилом и старческом возрасте являются одним из главных гериатрических синдромов </w:t>
      </w:r>
      <w:r>
        <w:rPr>
          <w:rFonts w:ascii="Times New Roman" w:hAnsi="Times New Roman"/>
          <w:sz w:val="28"/>
        </w:rPr>
        <w:t xml:space="preserve">(ГС), определяющие прогноз жизни и автономности </w:t>
      </w:r>
      <w:r>
        <w:rPr>
          <w:rFonts w:ascii="Times New Roman" w:hAnsi="Times New Roman"/>
          <w:sz w:val="28"/>
        </w:rPr>
        <w:t>человека</w:t>
      </w:r>
      <w:r>
        <w:rPr>
          <w:rFonts w:ascii="Times New Roman" w:hAnsi="Times New Roman"/>
          <w:sz w:val="28"/>
        </w:rPr>
        <w:t xml:space="preserve"> независимо от последствий.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адения тесно связаны с другими ГС. Падения предотвратимы. Профилактика падений,</w:t>
      </w:r>
      <w:r>
        <w:rPr>
          <w:rFonts w:ascii="Times New Roman" w:hAnsi="Times New Roman"/>
          <w:sz w:val="28"/>
        </w:rPr>
        <w:t xml:space="preserve"> является неотъемлемой частью ведения </w:t>
      </w:r>
      <w:r>
        <w:rPr>
          <w:rFonts w:ascii="Times New Roman" w:hAnsi="Times New Roman"/>
          <w:sz w:val="28"/>
        </w:rPr>
        <w:t>человека в</w:t>
      </w:r>
      <w:r>
        <w:rPr>
          <w:rFonts w:ascii="Times New Roman" w:hAnsi="Times New Roman"/>
          <w:sz w:val="28"/>
        </w:rPr>
        <w:t xml:space="preserve"> пожило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и старческо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возраст</w:t>
      </w:r>
      <w:r>
        <w:rPr>
          <w:rFonts w:ascii="Times New Roman" w:hAnsi="Times New Roman"/>
          <w:sz w:val="28"/>
        </w:rPr>
        <w:t>е.</w:t>
      </w:r>
    </w:p>
    <w:p w14:paraId="09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Падения в пожилом возрасте – многофакторный синдром, который складывается из</w:t>
      </w:r>
      <w:r>
        <w:rPr>
          <w:rFonts w:ascii="Times New Roman" w:hAnsi="Times New Roman"/>
          <w:sz w:val="28"/>
        </w:rPr>
        <w:t xml:space="preserve"> сложных взаимодействий биологических, поведенческих, средовых и социально 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экономических факторов</w:t>
      </w:r>
      <w:r>
        <w:rPr>
          <w:rFonts w:ascii="Times New Roman" w:hAnsi="Times New Roman"/>
          <w:sz w:val="28"/>
        </w:rPr>
        <w:t>.  Этиологические факторы падений включают</w:t>
      </w:r>
      <w:r>
        <w:rPr>
          <w:rFonts w:ascii="Times New Roman" w:hAnsi="Times New Roman"/>
          <w:sz w:val="28"/>
        </w:rPr>
        <w:t xml:space="preserve"> внутренние предрасполагающие факторы (связанные с человеком) и внешние (связанные с</w:t>
      </w:r>
      <w:r>
        <w:rPr>
          <w:rFonts w:ascii="Times New Roman" w:hAnsi="Times New Roman"/>
          <w:sz w:val="28"/>
        </w:rPr>
        <w:t xml:space="preserve"> окружающей средой).</w:t>
      </w:r>
    </w:p>
    <w:p w14:paraId="0A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Факторы риска падений с травмами и падений без травм не различаются</w:t>
      </w:r>
      <w:r>
        <w:rPr>
          <w:rFonts w:ascii="Times New Roman" w:hAnsi="Times New Roman"/>
          <w:sz w:val="28"/>
        </w:rPr>
        <w:t>.</w:t>
      </w:r>
    </w:p>
    <w:p w14:paraId="0B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Биологические факторы риска включают индивидуальные проблемы человека, связанные с</w:t>
      </w:r>
      <w:r>
        <w:rPr>
          <w:rFonts w:ascii="Times New Roman" w:hAnsi="Times New Roman"/>
          <w:sz w:val="28"/>
        </w:rPr>
        <w:t xml:space="preserve"> его здоровьем и состоянием организма. Например, возраст, пол, раса относятся 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немодифицируемым</w:t>
      </w:r>
      <w:r>
        <w:rPr>
          <w:rFonts w:ascii="Times New Roman" w:hAnsi="Times New Roman"/>
          <w:sz w:val="28"/>
        </w:rPr>
        <w:t xml:space="preserve"> факторам. К этой же группе факторов относятся изменения, связанные со старением: снижение физических и когнитивных функций, множественные хронические заболевания. Взаимодействие биологических факторов с </w:t>
      </w:r>
      <w:r>
        <w:rPr>
          <w:rFonts w:ascii="Times New Roman" w:hAnsi="Times New Roman"/>
          <w:sz w:val="28"/>
        </w:rPr>
        <w:t xml:space="preserve">поведенческими </w:t>
      </w:r>
      <w:r>
        <w:rPr>
          <w:rFonts w:ascii="Times New Roman" w:hAnsi="Times New Roman"/>
          <w:sz w:val="28"/>
        </w:rPr>
        <w:t>и средовыми повышают риск падения. Например, снижение мышечной силы приводит к снижению функциональности и увеличивает риск падений вследствие факторов окружающей среды.</w:t>
      </w:r>
    </w:p>
    <w:p w14:paraId="0C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Поведенческие факторы риска включают действия человека и ежедневный выбор в выполнении тех или иных действий, а также эмоции человека. К этой группе относятся, в том числе, прием большого числа лекарств, избыточное потребление алкоголя, недостаточная физическая активность. Эти факторы риска потенциально модифицируемы при применении стратегий, направленных на изменение поведения человека.</w:t>
      </w:r>
    </w:p>
    <w:p w14:paraId="0D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Средовые факторы риска отражают взаимодействие индивидуального физического состояния человека и среды обитания, включая небезопасный быт и внешнее пространство.</w:t>
      </w:r>
    </w:p>
    <w:p w14:paraId="0E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Сами по себе эти факторы не приводят к падениям, но создают условия для их возникновения. К этой группе факторов риска можно отнести узкие ступеньки, скользкую поверхность пола, отсутствие поручней, </w:t>
      </w:r>
      <w:r>
        <w:rPr>
          <w:rFonts w:ascii="Times New Roman" w:hAnsi="Times New Roman"/>
          <w:sz w:val="28"/>
        </w:rPr>
        <w:t>недостаточное освещение в квартире или доме, планировку здания, выбоины на тротуаре и т.д.</w:t>
      </w:r>
    </w:p>
    <w:p w14:paraId="0F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Социально-экономические факторы риска связаны с социальными условиями и экономическим статусом человека, его социальными взаимодействиями.</w:t>
      </w:r>
    </w:p>
    <w:p w14:paraId="10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Основные факторы защиты от падения включают обеспечение доступной и безопасной среды. Изменения поведения являются ключевым компонентом здорового старения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профилактики падений. </w:t>
      </w:r>
      <w:r>
        <w:rPr>
          <w:rFonts w:ascii="Times New Roman" w:hAnsi="Times New Roman"/>
          <w:sz w:val="28"/>
        </w:rPr>
        <w:t>Отказ от курения, умеренность в употреблении алкоголя, поддержива</w:t>
      </w:r>
      <w:r>
        <w:rPr>
          <w:rFonts w:ascii="Times New Roman" w:hAnsi="Times New Roman"/>
          <w:sz w:val="28"/>
        </w:rPr>
        <w:t>ние нормальной массы тела, в периодах среднего и пожилого возраста, физические упражнения, позволяют предотвратить падения.</w:t>
      </w:r>
    </w:p>
    <w:p w14:paraId="11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оценкам экспертов 33% лиц 65 лет и старше имеют анамнез падений, при этом 50% из них падают более одного раза в год.  Распространенность падений зависит от условий пребывания пожилого человека: она выше более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чем в 10 раз, находящихся, в домах престарелых и бо</w:t>
      </w:r>
      <w:r>
        <w:rPr>
          <w:rFonts w:ascii="Times New Roman" w:hAnsi="Times New Roman"/>
          <w:sz w:val="28"/>
        </w:rPr>
        <w:t>льницах, чем  у проживающих  дома</w:t>
      </w:r>
      <w:r>
        <w:rPr>
          <w:rFonts w:ascii="Times New Roman" w:hAnsi="Times New Roman"/>
          <w:sz w:val="28"/>
        </w:rPr>
        <w:t xml:space="preserve">. </w:t>
      </w:r>
    </w:p>
    <w:p w14:paraId="12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 лиц 65 лет и старше падения являются наиболее частой причиной травм и ведущей причиной смерти вследствие травматических повреждений. Смертность, связанная с падениями, увеличивается с возрастом, составляя от 50 на 100 000 чел. в возрасте 65 лет и достигая 150 на 100 000 чел. в 75 лет и 5252 на 100 000 чел. в 85 лет. </w:t>
      </w:r>
    </w:p>
    <w:p w14:paraId="13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Непреднамеренные повреждения являются пятой причиной смерти у людей пожилого возраста, после </w:t>
      </w:r>
      <w:r>
        <w:rPr>
          <w:rFonts w:ascii="Times New Roman" w:hAnsi="Times New Roman"/>
          <w:sz w:val="28"/>
        </w:rPr>
        <w:t>сердечно-сосудистых</w:t>
      </w:r>
      <w:r>
        <w:rPr>
          <w:rFonts w:ascii="Times New Roman" w:hAnsi="Times New Roman"/>
          <w:sz w:val="28"/>
        </w:rPr>
        <w:t xml:space="preserve"> заболеваний, рака, инсульта и болезней легких, при этом падения являются причиной 2/3 этих смертельных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травм. 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смертельные травмы и переломы существенно влияют на качество жизни, прогноз жизни и автономности человека пожилого и старческого возраста. Наиболее частыми переломами вследствие падений являются переломы бедренной кости (2%), отростка плечевой кости, кисти и таза (5%)</w:t>
      </w:r>
      <w:r>
        <w:rPr>
          <w:rFonts w:ascii="Times New Roman" w:hAnsi="Times New Roman"/>
          <w:sz w:val="28"/>
        </w:rPr>
        <w:t>.</w:t>
      </w:r>
    </w:p>
    <w:p w14:paraId="14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pStyle w:val="Style_1"/>
        <w:widowControl w:val="0"/>
        <w:numPr>
          <w:ilvl w:val="0"/>
          <w:numId w:val="1"/>
        </w:num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ЦЕЛЬ</w:t>
      </w:r>
    </w:p>
    <w:p w14:paraId="16000000">
      <w:pPr>
        <w:pStyle w:val="Style_1"/>
        <w:widowControl w:val="0"/>
        <w:spacing w:after="0"/>
        <w:ind w:firstLine="0" w:left="1080"/>
        <w:rPr>
          <w:rFonts w:ascii="Times New Roman" w:hAnsi="Times New Roman"/>
          <w:b w:val="1"/>
          <w:sz w:val="28"/>
        </w:rPr>
      </w:pPr>
    </w:p>
    <w:p w14:paraId="17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Предотвращение падений </w:t>
      </w:r>
      <w:r>
        <w:rPr>
          <w:rFonts w:ascii="Times New Roman" w:hAnsi="Times New Roman"/>
          <w:sz w:val="28"/>
        </w:rPr>
        <w:t>проживающих, получателей социальных услуг</w:t>
      </w:r>
      <w:r>
        <w:rPr>
          <w:rFonts w:ascii="Times New Roman" w:hAnsi="Times New Roman"/>
          <w:sz w:val="28"/>
        </w:rPr>
        <w:t>, посетителей и сотрудников </w:t>
      </w:r>
      <w:r>
        <w:rPr>
          <w:rFonts w:ascii="Times New Roman" w:hAnsi="Times New Roman"/>
          <w:sz w:val="28"/>
        </w:rPr>
        <w:t>организаций социального обслуживания</w:t>
      </w:r>
      <w:r>
        <w:rPr>
          <w:rFonts w:ascii="Times New Roman" w:hAnsi="Times New Roman"/>
          <w:sz w:val="28"/>
        </w:rPr>
        <w:t>.</w:t>
      </w:r>
    </w:p>
    <w:p w14:paraId="18000000">
      <w:pPr>
        <w:pStyle w:val="Style_3"/>
        <w:widowControl w:val="0"/>
        <w:ind/>
        <w:jc w:val="both"/>
        <w:rPr>
          <w:rFonts w:ascii="Times New Roman" w:hAnsi="Times New Roman"/>
          <w:sz w:val="28"/>
        </w:rPr>
      </w:pPr>
    </w:p>
    <w:p w14:paraId="19000000">
      <w:pPr>
        <w:pStyle w:val="Style_3"/>
        <w:widowControl w:val="0"/>
        <w:numPr>
          <w:ilvl w:val="0"/>
          <w:numId w:val="1"/>
        </w:num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ОБЛАСТЬ ПРИМЕНЕНИЯ</w:t>
      </w:r>
    </w:p>
    <w:p w14:paraId="1A000000">
      <w:pPr>
        <w:pStyle w:val="Style_3"/>
        <w:rPr>
          <w:rFonts w:ascii="Times New Roman" w:hAnsi="Times New Roman"/>
          <w:sz w:val="28"/>
        </w:rPr>
      </w:pPr>
    </w:p>
    <w:p w14:paraId="1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Помещения зданий и сооружений организаций</w:t>
      </w:r>
      <w:r>
        <w:rPr>
          <w:rFonts w:ascii="Times New Roman" w:hAnsi="Times New Roman"/>
          <w:sz w:val="28"/>
        </w:rPr>
        <w:t xml:space="preserve"> социального</w:t>
      </w:r>
      <w:r>
        <w:rPr>
          <w:rFonts w:ascii="Times New Roman" w:hAnsi="Times New Roman"/>
          <w:sz w:val="28"/>
        </w:rPr>
        <w:t xml:space="preserve"> обслуживания.</w:t>
      </w:r>
    </w:p>
    <w:p w14:paraId="1C000000">
      <w:pPr>
        <w:pStyle w:val="Style_3"/>
        <w:widowControl w:val="0"/>
        <w:ind w:firstLine="709" w:left="0"/>
        <w:rPr>
          <w:rFonts w:ascii="Times New Roman" w:hAnsi="Times New Roman"/>
          <w:sz w:val="28"/>
        </w:rPr>
      </w:pPr>
    </w:p>
    <w:p w14:paraId="1D000000">
      <w:pPr>
        <w:pStyle w:val="Style_3"/>
        <w:widowControl w:val="0"/>
        <w:numPr>
          <w:ilvl w:val="0"/>
          <w:numId w:val="2"/>
        </w:num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ОТВЕТСТВЕННОСТЬ</w:t>
      </w:r>
    </w:p>
    <w:p w14:paraId="1E000000">
      <w:pPr>
        <w:pStyle w:val="Style_3"/>
        <w:widowControl w:val="0"/>
        <w:ind w:firstLine="0" w:left="1080"/>
        <w:rPr>
          <w:rFonts w:ascii="Times New Roman" w:hAnsi="Times New Roman"/>
          <w:b w:val="1"/>
          <w:sz w:val="28"/>
        </w:rPr>
      </w:pPr>
    </w:p>
    <w:p w14:paraId="1F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 </w:t>
      </w:r>
      <w:r>
        <w:rPr>
          <w:rFonts w:ascii="Times New Roman" w:hAnsi="Times New Roman"/>
          <w:sz w:val="28"/>
        </w:rPr>
        <w:t xml:space="preserve">проживающие, получатели социальных услуг, </w:t>
      </w:r>
      <w:r>
        <w:rPr>
          <w:rFonts w:ascii="Times New Roman" w:hAnsi="Times New Roman"/>
          <w:sz w:val="28"/>
        </w:rPr>
        <w:t>сотрудники</w:t>
      </w:r>
      <w:r>
        <w:rPr>
          <w:rFonts w:ascii="Times New Roman" w:hAnsi="Times New Roman"/>
          <w:sz w:val="28"/>
        </w:rPr>
        <w:t>, посетители</w:t>
      </w:r>
      <w:r>
        <w:rPr>
          <w:rFonts w:ascii="Times New Roman" w:hAnsi="Times New Roman"/>
          <w:sz w:val="28"/>
        </w:rPr>
        <w:t> </w:t>
      </w:r>
      <w:r>
        <w:rPr>
          <w:rFonts w:ascii="Times New Roman" w:hAnsi="Times New Roman"/>
          <w:sz w:val="28"/>
        </w:rPr>
        <w:t>организации социального обслуживания.</w:t>
      </w:r>
    </w:p>
    <w:p w14:paraId="20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pPr>
        <w:pStyle w:val="Style_3"/>
        <w:widowControl w:val="0"/>
        <w:numPr>
          <w:ilvl w:val="0"/>
          <w:numId w:val="2"/>
        </w:num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РЕСУРСЫ /ОСНАЩЕНИЕ</w:t>
      </w:r>
    </w:p>
    <w:p w14:paraId="22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.1. Все сотрудники организации</w:t>
      </w:r>
      <w:r>
        <w:rPr>
          <w:rFonts w:ascii="Times New Roman" w:hAnsi="Times New Roman"/>
          <w:sz w:val="28"/>
        </w:rPr>
        <w:t xml:space="preserve"> социального обслуживания</w:t>
      </w:r>
      <w:r>
        <w:rPr>
          <w:rFonts w:ascii="Times New Roman" w:hAnsi="Times New Roman"/>
          <w:sz w:val="28"/>
        </w:rPr>
        <w:t xml:space="preserve">, включая немедицинский персонал, вовлечены в процесс предотвращения падений. </w:t>
      </w:r>
    </w:p>
    <w:p w14:paraId="23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.2. Информационные материалы для </w:t>
      </w:r>
      <w:r>
        <w:rPr>
          <w:rFonts w:ascii="Times New Roman" w:hAnsi="Times New Roman"/>
          <w:sz w:val="28"/>
        </w:rPr>
        <w:t>проживающих, получателей социальных услуг</w:t>
      </w:r>
      <w:r>
        <w:rPr>
          <w:rFonts w:ascii="Times New Roman" w:hAnsi="Times New Roman"/>
          <w:sz w:val="28"/>
        </w:rPr>
        <w:t xml:space="preserve">, посетителей с информацией о факторах риска падений и мерах профилактики падений, физической активности и физических упражнениях для профилактики падений, организации безопасного быта.  </w:t>
      </w:r>
    </w:p>
    <w:p w14:paraId="24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.3. Материалы для обучения, проведения семинарских занятий для персонала организаций</w:t>
      </w:r>
      <w:r>
        <w:rPr>
          <w:rFonts w:ascii="Times New Roman" w:hAnsi="Times New Roman"/>
          <w:sz w:val="28"/>
        </w:rPr>
        <w:t xml:space="preserve"> социального обслуживания</w:t>
      </w:r>
      <w:r>
        <w:rPr>
          <w:rFonts w:ascii="Times New Roman" w:hAnsi="Times New Roman"/>
          <w:sz w:val="28"/>
        </w:rPr>
        <w:t xml:space="preserve"> «Профилактика и последствия падений». </w:t>
      </w:r>
    </w:p>
    <w:p w14:paraId="25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.4. Идентификационные медицинские браслеты красного цвета на запястье </w:t>
      </w:r>
      <w:r>
        <w:rPr>
          <w:rFonts w:ascii="Times New Roman" w:hAnsi="Times New Roman"/>
          <w:sz w:val="28"/>
        </w:rPr>
        <w:t xml:space="preserve">граждан, проживающих в </w:t>
      </w:r>
      <w:r>
        <w:rPr>
          <w:rFonts w:ascii="Times New Roman" w:hAnsi="Times New Roman"/>
          <w:sz w:val="28"/>
        </w:rPr>
        <w:t>стационар</w:t>
      </w:r>
      <w:r>
        <w:rPr>
          <w:rFonts w:ascii="Times New Roman" w:hAnsi="Times New Roman"/>
          <w:sz w:val="28"/>
        </w:rPr>
        <w:t>ной организации социального обслуживания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стикеры</w:t>
      </w:r>
      <w:r>
        <w:rPr>
          <w:rFonts w:ascii="Times New Roman" w:hAnsi="Times New Roman"/>
          <w:sz w:val="28"/>
        </w:rPr>
        <w:t xml:space="preserve"> красного цвета на </w:t>
      </w:r>
      <w:r>
        <w:rPr>
          <w:rFonts w:ascii="Times New Roman" w:hAnsi="Times New Roman"/>
          <w:sz w:val="28"/>
        </w:rPr>
        <w:t>амбулаторную карту (</w:t>
      </w:r>
      <w:r>
        <w:rPr>
          <w:rFonts w:ascii="Times New Roman" w:hAnsi="Times New Roman"/>
          <w:sz w:val="28"/>
        </w:rPr>
        <w:t>историю болезни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и на дверь </w:t>
      </w:r>
      <w:r>
        <w:rPr>
          <w:rFonts w:ascii="Times New Roman" w:hAnsi="Times New Roman"/>
          <w:sz w:val="28"/>
        </w:rPr>
        <w:t>комнаты</w:t>
      </w:r>
      <w:r>
        <w:rPr>
          <w:rFonts w:ascii="Times New Roman" w:hAnsi="Times New Roman"/>
          <w:sz w:val="28"/>
        </w:rPr>
        <w:t xml:space="preserve"> для </w:t>
      </w:r>
      <w:r>
        <w:rPr>
          <w:rFonts w:ascii="Times New Roman" w:hAnsi="Times New Roman"/>
          <w:sz w:val="28"/>
        </w:rPr>
        <w:t xml:space="preserve">граждан </w:t>
      </w:r>
      <w:r>
        <w:rPr>
          <w:rFonts w:ascii="Times New Roman" w:hAnsi="Times New Roman"/>
          <w:sz w:val="28"/>
        </w:rPr>
        <w:t xml:space="preserve">с высоким риском падения. </w:t>
      </w:r>
    </w:p>
    <w:p w14:paraId="26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.5.  Вспомогательные средства передвижения – ходунки, </w:t>
      </w:r>
      <w:r>
        <w:rPr>
          <w:rFonts w:ascii="Times New Roman" w:hAnsi="Times New Roman"/>
          <w:sz w:val="28"/>
        </w:rPr>
        <w:t>кресло каталки</w:t>
      </w:r>
      <w:r>
        <w:rPr>
          <w:rFonts w:ascii="Times New Roman" w:hAnsi="Times New Roman"/>
          <w:sz w:val="28"/>
        </w:rPr>
        <w:t xml:space="preserve">, трости. </w:t>
      </w:r>
    </w:p>
    <w:p w14:paraId="27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.6. Безопасная среда для </w:t>
      </w:r>
      <w:r>
        <w:rPr>
          <w:rFonts w:ascii="Times New Roman" w:hAnsi="Times New Roman"/>
          <w:sz w:val="28"/>
        </w:rPr>
        <w:t>граждан</w:t>
      </w:r>
      <w:r>
        <w:rPr>
          <w:rFonts w:ascii="Times New Roman" w:hAnsi="Times New Roman"/>
          <w:sz w:val="28"/>
        </w:rPr>
        <w:t xml:space="preserve"> – поручни, перила, коврики в ванной, </w:t>
      </w:r>
      <w:r>
        <w:rPr>
          <w:rFonts w:ascii="Times New Roman" w:hAnsi="Times New Roman"/>
          <w:sz w:val="28"/>
        </w:rPr>
        <w:t>антискользящие</w:t>
      </w:r>
      <w:r>
        <w:rPr>
          <w:rFonts w:ascii="Times New Roman" w:hAnsi="Times New Roman"/>
          <w:sz w:val="28"/>
        </w:rPr>
        <w:t xml:space="preserve"> ленты, пандусы. </w:t>
      </w:r>
    </w:p>
    <w:p w14:paraId="28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.7. Использование низких кроватей для </w:t>
      </w:r>
      <w:r>
        <w:rPr>
          <w:rFonts w:ascii="Times New Roman" w:hAnsi="Times New Roman"/>
          <w:sz w:val="28"/>
        </w:rPr>
        <w:t>граждан</w:t>
      </w:r>
      <w:r>
        <w:rPr>
          <w:rFonts w:ascii="Times New Roman" w:hAnsi="Times New Roman"/>
          <w:sz w:val="28"/>
        </w:rPr>
        <w:t xml:space="preserve"> с риском падения, а также использование ограничителей на кровати. </w:t>
      </w:r>
    </w:p>
    <w:p w14:paraId="29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.8. Сигнальные точки вызова около кровати, система оповещения. </w:t>
      </w:r>
    </w:p>
    <w:p w14:paraId="2A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.9. Оборудование ванных комнат и туалетов специальными поручнями. </w:t>
      </w:r>
    </w:p>
    <w:p w14:paraId="2B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.10. Знак «Осторожно, мокрый пол!». </w:t>
      </w:r>
    </w:p>
    <w:p w14:paraId="2C000000">
      <w:pPr>
        <w:pStyle w:val="Style_3"/>
        <w:rPr>
          <w:rFonts w:ascii="Times New Roman" w:hAnsi="Times New Roman"/>
          <w:sz w:val="28"/>
        </w:rPr>
      </w:pPr>
    </w:p>
    <w:p w14:paraId="2D000000">
      <w:pPr>
        <w:pStyle w:val="Style_3"/>
        <w:widowControl w:val="0"/>
        <w:numPr>
          <w:ilvl w:val="0"/>
          <w:numId w:val="2"/>
        </w:num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ДОКУМЕНТАЦИЯ</w:t>
      </w:r>
    </w:p>
    <w:p w14:paraId="2E000000">
      <w:pPr>
        <w:pStyle w:val="Style_3"/>
        <w:widowControl w:val="0"/>
        <w:ind w:firstLine="0" w:left="1080"/>
        <w:rPr>
          <w:rFonts w:ascii="Times New Roman" w:hAnsi="Times New Roman"/>
          <w:b w:val="1"/>
          <w:sz w:val="28"/>
        </w:rPr>
      </w:pPr>
    </w:p>
    <w:p w14:paraId="2F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t xml:space="preserve">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.1. Лист оценки риска падения, шкала падений </w:t>
      </w:r>
      <w:r>
        <w:rPr>
          <w:rFonts w:ascii="Times New Roman" w:hAnsi="Times New Roman"/>
          <w:sz w:val="28"/>
        </w:rPr>
        <w:t>Морсе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Morse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Fall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Scale</w:t>
      </w:r>
      <w:r>
        <w:rPr>
          <w:rFonts w:ascii="Times New Roman" w:hAnsi="Times New Roman"/>
          <w:sz w:val="28"/>
        </w:rPr>
        <w:t xml:space="preserve">) (приложение 1). </w:t>
      </w:r>
    </w:p>
    <w:p w14:paraId="30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.2. Ежедневный план безопасности </w:t>
      </w:r>
      <w:r>
        <w:rPr>
          <w:rFonts w:ascii="Times New Roman" w:hAnsi="Times New Roman"/>
          <w:sz w:val="28"/>
        </w:rPr>
        <w:t>граждан</w:t>
      </w:r>
      <w:r>
        <w:rPr>
          <w:rFonts w:ascii="Times New Roman" w:hAnsi="Times New Roman"/>
          <w:sz w:val="28"/>
        </w:rPr>
        <w:t xml:space="preserve"> высокого риска (приложение 2). </w:t>
      </w:r>
    </w:p>
    <w:p w14:paraId="31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.3. Журнал и протокол регистрации падений (приложение 3). </w:t>
      </w:r>
    </w:p>
    <w:p w14:paraId="32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.4. Отчеты по выборочному контролю соблюдения программы предотвращения падений в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 (приложение 4). </w:t>
      </w:r>
    </w:p>
    <w:p w14:paraId="33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.5. Аудит программы профилактики падений (приложение 5). </w:t>
      </w:r>
    </w:p>
    <w:p w14:paraId="34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.6. Памятки для </w:t>
      </w:r>
      <w:r>
        <w:rPr>
          <w:rFonts w:ascii="Times New Roman" w:hAnsi="Times New Roman"/>
          <w:sz w:val="28"/>
        </w:rPr>
        <w:t>гражданина</w:t>
      </w:r>
      <w:r>
        <w:rPr>
          <w:rFonts w:ascii="Times New Roman" w:hAnsi="Times New Roman"/>
          <w:sz w:val="28"/>
        </w:rPr>
        <w:t xml:space="preserve"> по профилактике падений (приложения 6, 7). </w:t>
      </w:r>
    </w:p>
    <w:p w14:paraId="35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.7. Инструктаж ознакомления сотрудников с программой по профилактике падений (приложение 8).  </w:t>
      </w:r>
    </w:p>
    <w:p w14:paraId="36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37000000">
      <w:pPr>
        <w:pStyle w:val="Style_3"/>
        <w:widowControl w:val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VII</w:t>
      </w:r>
      <w:r>
        <w:rPr>
          <w:rFonts w:ascii="Times New Roman" w:hAnsi="Times New Roman"/>
          <w:b w:val="1"/>
          <w:sz w:val="28"/>
        </w:rPr>
        <w:t>.  МЕРОПРИЯТИЯ, НАПРАВЛЕННЫЕ НА ПОВЫШЕНИЕ ИНФОРМИРОВАННОСТИ П</w:t>
      </w:r>
      <w:r>
        <w:rPr>
          <w:rFonts w:ascii="Times New Roman" w:hAnsi="Times New Roman"/>
          <w:b w:val="1"/>
          <w:sz w:val="28"/>
        </w:rPr>
        <w:t>РОЖИВАЮЩИХ</w:t>
      </w:r>
      <w:r>
        <w:rPr>
          <w:rFonts w:ascii="Times New Roman" w:hAnsi="Times New Roman"/>
          <w:b w:val="1"/>
          <w:sz w:val="28"/>
        </w:rPr>
        <w:t>,</w:t>
      </w:r>
      <w:r>
        <w:rPr>
          <w:rFonts w:ascii="Times New Roman" w:hAnsi="Times New Roman"/>
          <w:b w:val="1"/>
          <w:sz w:val="28"/>
        </w:rPr>
        <w:t xml:space="preserve"> ПОЛУЧАТЕЛЕЙ СОЦИАЛЬНЫХ УСЛУГ,</w:t>
      </w:r>
      <w:r>
        <w:rPr>
          <w:rFonts w:ascii="Times New Roman" w:hAnsi="Times New Roman"/>
          <w:b w:val="1"/>
          <w:sz w:val="28"/>
        </w:rPr>
        <w:t xml:space="preserve"> ИХ РОДСТВЕННИКОВ, </w:t>
      </w:r>
      <w:r>
        <w:rPr>
          <w:rFonts w:ascii="Times New Roman" w:hAnsi="Times New Roman"/>
          <w:b w:val="1"/>
          <w:sz w:val="28"/>
        </w:rPr>
        <w:t>ПОСЕТИТЕЛЕЙ  ОРГАНИЗАЦИИ</w:t>
      </w:r>
      <w:r>
        <w:rPr>
          <w:rFonts w:ascii="Times New Roman" w:hAnsi="Times New Roman"/>
          <w:b w:val="1"/>
          <w:sz w:val="28"/>
        </w:rPr>
        <w:t xml:space="preserve"> О РИСКЕ ПАДЕНИЙ</w:t>
      </w:r>
    </w:p>
    <w:p w14:paraId="38000000">
      <w:pPr>
        <w:pStyle w:val="Style_3"/>
        <w:widowControl w:val="0"/>
        <w:ind/>
        <w:jc w:val="center"/>
        <w:rPr>
          <w:rFonts w:ascii="Times New Roman" w:hAnsi="Times New Roman"/>
          <w:b w:val="1"/>
          <w:sz w:val="28"/>
        </w:rPr>
      </w:pPr>
    </w:p>
    <w:p w14:paraId="39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холлах и коридорах организации</w:t>
      </w:r>
      <w:r>
        <w:rPr>
          <w:rFonts w:ascii="Times New Roman" w:hAnsi="Times New Roman"/>
          <w:sz w:val="28"/>
        </w:rPr>
        <w:t xml:space="preserve"> социального обслуживания</w:t>
      </w:r>
      <w:r>
        <w:rPr>
          <w:rFonts w:ascii="Times New Roman" w:hAnsi="Times New Roman"/>
          <w:sz w:val="28"/>
        </w:rPr>
        <w:t xml:space="preserve"> размещаются информационные материалы с информацией о факторах риска </w:t>
      </w:r>
      <w:r>
        <w:rPr>
          <w:rFonts w:ascii="Times New Roman" w:hAnsi="Times New Roman"/>
          <w:sz w:val="28"/>
        </w:rPr>
        <w:t xml:space="preserve">падений и мерах профилактики падений, физической активности и физических упражнениях для профилактики падений. </w:t>
      </w:r>
    </w:p>
    <w:p w14:paraId="3A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посещении организации</w:t>
      </w:r>
      <w:r>
        <w:rPr>
          <w:rFonts w:ascii="Times New Roman" w:hAnsi="Times New Roman"/>
          <w:sz w:val="28"/>
        </w:rPr>
        <w:t xml:space="preserve"> социального обслуживания гражданам</w:t>
      </w:r>
      <w:r>
        <w:rPr>
          <w:rFonts w:ascii="Times New Roman" w:hAnsi="Times New Roman"/>
          <w:sz w:val="28"/>
        </w:rPr>
        <w:t xml:space="preserve"> пожилого возраста или их родственникам выдаются памятки с информацией о факторах риска падений и мерах профилактики падений, физической активности, физических упражнениях для профилактики падений, организации безопасного быта, правильном подборе обуви, поведении после падения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(недопустимость тапочек без задников, шлепанцев, необходимость наличия спортивной обуви для занятий физическими упражнениями), – напоминание о необходимости иметь с собой очки, слуховой</w:t>
      </w:r>
      <w:r>
        <w:rPr>
          <w:rFonts w:ascii="Times New Roman" w:hAnsi="Times New Roman"/>
          <w:sz w:val="28"/>
        </w:rPr>
        <w:t xml:space="preserve"> аппарат (если ими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пользуется в повседневной жизни).</w:t>
      </w:r>
      <w:r>
        <w:rPr>
          <w:rFonts w:ascii="Times New Roman" w:hAnsi="Times New Roman"/>
          <w:sz w:val="28"/>
        </w:rPr>
        <w:t xml:space="preserve"> </w:t>
      </w:r>
    </w:p>
    <w:p w14:paraId="3B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</w:p>
    <w:p w14:paraId="3C000000">
      <w:pPr>
        <w:pStyle w:val="Style_3"/>
        <w:widowControl w:val="0"/>
        <w:numPr>
          <w:ilvl w:val="0"/>
          <w:numId w:val="2"/>
        </w:num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ОЦЕНКА РИСКА ПАДЕНИЯ И МЕРЫ ПРОФИЛАКТИКИ ПАДЕНИЯ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 СТАЦИОНАРНЫХ УСЛОВИЯХ</w:t>
      </w:r>
    </w:p>
    <w:p w14:paraId="3D000000">
      <w:pPr>
        <w:pStyle w:val="Style_3"/>
        <w:widowControl w:val="0"/>
        <w:ind w:firstLine="0" w:left="108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</w:p>
    <w:p w14:paraId="3E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</w:t>
      </w:r>
      <w:r>
        <w:rPr>
          <w:rFonts w:ascii="Times New Roman" w:hAnsi="Times New Roman"/>
          <w:sz w:val="28"/>
        </w:rPr>
        <w:t xml:space="preserve">предоставлении социальных услуг в полустационарной, стационарной форме обслуживания (на дому – СДУ) гражданину </w:t>
      </w:r>
      <w:r>
        <w:rPr>
          <w:rFonts w:ascii="Times New Roman" w:hAnsi="Times New Roman"/>
          <w:sz w:val="28"/>
        </w:rPr>
        <w:t xml:space="preserve">60 лет и старше риск падений  оценивается медицинской сестрой по шкале Морсе. По результатам шкалы оценки риска падений пациенты делятся на уровни: </w:t>
      </w:r>
    </w:p>
    <w:p w14:paraId="3F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нет риска; </w:t>
      </w:r>
    </w:p>
    <w:p w14:paraId="40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низкий уровень риска; </w:t>
      </w:r>
    </w:p>
    <w:p w14:paraId="41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>средний уровень риска</w:t>
      </w:r>
    </w:p>
    <w:p w14:paraId="42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высокий уровень риска. </w:t>
      </w:r>
    </w:p>
    <w:p w14:paraId="43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 оценки документируется в </w:t>
      </w:r>
      <w:r>
        <w:rPr>
          <w:rFonts w:ascii="Times New Roman" w:hAnsi="Times New Roman"/>
          <w:sz w:val="28"/>
        </w:rPr>
        <w:t>личное дело гражданина</w:t>
      </w:r>
      <w:r>
        <w:rPr>
          <w:rFonts w:ascii="Times New Roman" w:hAnsi="Times New Roman"/>
          <w:sz w:val="28"/>
        </w:rPr>
        <w:t xml:space="preserve"> записью балла. В условиях </w:t>
      </w:r>
      <w:r>
        <w:rPr>
          <w:rFonts w:ascii="Times New Roman" w:hAnsi="Times New Roman"/>
          <w:sz w:val="28"/>
        </w:rPr>
        <w:t>стационар</w:t>
      </w:r>
      <w:r>
        <w:rPr>
          <w:rFonts w:ascii="Times New Roman" w:hAnsi="Times New Roman"/>
          <w:sz w:val="28"/>
        </w:rPr>
        <w:t>ной формы социального обслуживания</w:t>
      </w:r>
      <w:r>
        <w:rPr>
          <w:rFonts w:ascii="Times New Roman" w:hAnsi="Times New Roman"/>
          <w:sz w:val="28"/>
        </w:rPr>
        <w:t xml:space="preserve"> гражданам</w:t>
      </w:r>
      <w:r>
        <w:rPr>
          <w:rFonts w:ascii="Times New Roman" w:hAnsi="Times New Roman"/>
          <w:sz w:val="28"/>
        </w:rPr>
        <w:t xml:space="preserve"> проводится комплексная гериатрическая оценка (КГО) и разрабатывается индивидуальная программа, рекомендации с учетом риска падений и других гериатрических синдромов. </w:t>
      </w:r>
    </w:p>
    <w:p w14:paraId="44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.1. При поступлении </w:t>
      </w:r>
      <w:r>
        <w:rPr>
          <w:rFonts w:ascii="Times New Roman" w:hAnsi="Times New Roman"/>
          <w:sz w:val="28"/>
        </w:rPr>
        <w:t>гражданина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стационарную организацию социального обслуживания</w:t>
      </w:r>
      <w:r>
        <w:rPr>
          <w:rFonts w:ascii="Times New Roman" w:hAnsi="Times New Roman"/>
          <w:sz w:val="28"/>
        </w:rPr>
        <w:t xml:space="preserve"> медсестра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выполняет следующие действия: </w:t>
      </w:r>
    </w:p>
    <w:p w14:paraId="45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.1.1. Проводит оценку риска падений. </w:t>
      </w:r>
    </w:p>
    <w:p w14:paraId="46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.1.2. Выделяет </w:t>
      </w:r>
      <w:r>
        <w:rPr>
          <w:rFonts w:ascii="Times New Roman" w:hAnsi="Times New Roman"/>
          <w:sz w:val="28"/>
        </w:rPr>
        <w:t>граждан</w:t>
      </w:r>
      <w:r>
        <w:rPr>
          <w:rFonts w:ascii="Times New Roman" w:hAnsi="Times New Roman"/>
          <w:sz w:val="28"/>
        </w:rPr>
        <w:t xml:space="preserve"> высокого риска. </w:t>
      </w:r>
    </w:p>
    <w:p w14:paraId="47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.1.3.</w:t>
      </w:r>
      <w:r>
        <w:rPr>
          <w:rFonts w:ascii="Times New Roman" w:hAnsi="Times New Roman"/>
          <w:sz w:val="28"/>
        </w:rPr>
        <w:t xml:space="preserve">Гражданам </w:t>
      </w:r>
      <w:r>
        <w:rPr>
          <w:rFonts w:ascii="Times New Roman" w:hAnsi="Times New Roman"/>
          <w:sz w:val="28"/>
        </w:rPr>
        <w:t xml:space="preserve">с высоким риском падения надевается идентификационный браслет красного цвета; на </w:t>
      </w:r>
      <w:r>
        <w:rPr>
          <w:rFonts w:ascii="Times New Roman" w:hAnsi="Times New Roman"/>
          <w:sz w:val="28"/>
        </w:rPr>
        <w:t>личном деле</w:t>
      </w:r>
      <w:r>
        <w:rPr>
          <w:rFonts w:ascii="Times New Roman" w:hAnsi="Times New Roman"/>
          <w:sz w:val="28"/>
        </w:rPr>
        <w:t xml:space="preserve"> помещается </w:t>
      </w:r>
      <w:r>
        <w:rPr>
          <w:rFonts w:ascii="Times New Roman" w:hAnsi="Times New Roman"/>
          <w:sz w:val="28"/>
        </w:rPr>
        <w:t>стикер</w:t>
      </w:r>
      <w:r>
        <w:rPr>
          <w:rFonts w:ascii="Times New Roman" w:hAnsi="Times New Roman"/>
          <w:sz w:val="28"/>
        </w:rPr>
        <w:t xml:space="preserve"> красного цвета. </w:t>
      </w:r>
    </w:p>
    <w:p w14:paraId="48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.1.4. Проводит оценку обуви для ношения во время нахождения в организации</w:t>
      </w:r>
      <w:r>
        <w:rPr>
          <w:rFonts w:ascii="Times New Roman" w:hAnsi="Times New Roman"/>
          <w:sz w:val="28"/>
        </w:rPr>
        <w:t xml:space="preserve"> социального обслуживания</w:t>
      </w:r>
      <w:r>
        <w:rPr>
          <w:rFonts w:ascii="Times New Roman" w:hAnsi="Times New Roman"/>
          <w:sz w:val="28"/>
        </w:rPr>
        <w:t>, наличие обуви для занятий физическими упражнениями. При выявлении проблем, медсестра просит сопровождающее лицо принести необходимые вещи при ближайшем визите</w:t>
      </w:r>
      <w:r>
        <w:rPr>
          <w:rFonts w:ascii="Times New Roman" w:hAnsi="Times New Roman"/>
          <w:sz w:val="28"/>
        </w:rPr>
        <w:t xml:space="preserve"> или приобретается</w:t>
      </w:r>
      <w:r>
        <w:rPr>
          <w:rFonts w:ascii="Times New Roman" w:hAnsi="Times New Roman"/>
          <w:sz w:val="28"/>
        </w:rPr>
        <w:t xml:space="preserve">. </w:t>
      </w:r>
    </w:p>
    <w:p w14:paraId="49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.2. Заведующий </w:t>
      </w:r>
      <w:r>
        <w:rPr>
          <w:rFonts w:ascii="Times New Roman" w:hAnsi="Times New Roman"/>
          <w:sz w:val="28"/>
        </w:rPr>
        <w:t>медицинского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отдел</w:t>
      </w:r>
      <w:r>
        <w:rPr>
          <w:rFonts w:ascii="Times New Roman" w:hAnsi="Times New Roman"/>
          <w:sz w:val="28"/>
        </w:rPr>
        <w:t>ения</w:t>
      </w:r>
      <w:r>
        <w:rPr>
          <w:rFonts w:ascii="Times New Roman" w:hAnsi="Times New Roman"/>
          <w:sz w:val="28"/>
        </w:rPr>
        <w:t xml:space="preserve">: </w:t>
      </w:r>
    </w:p>
    <w:p w14:paraId="4A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.2.1.Обеспечивает контроль работоспособности регламента предотвращения падений в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. </w:t>
      </w:r>
    </w:p>
    <w:p w14:paraId="4B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.2.2.Проводит разбор каждого случая падения </w:t>
      </w:r>
      <w:r>
        <w:rPr>
          <w:rFonts w:ascii="Times New Roman" w:hAnsi="Times New Roman"/>
          <w:sz w:val="28"/>
        </w:rPr>
        <w:t>гражданина</w:t>
      </w:r>
      <w:r>
        <w:rPr>
          <w:rFonts w:ascii="Times New Roman" w:hAnsi="Times New Roman"/>
          <w:sz w:val="28"/>
        </w:rPr>
        <w:t xml:space="preserve"> и контролирует разработку плана корректирующих действий по каждому случаю. </w:t>
      </w:r>
    </w:p>
    <w:p w14:paraId="4C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.3. Лечащий врач: </w:t>
      </w:r>
    </w:p>
    <w:p w14:paraId="4D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.3.1.Проводит медицинские мероприятия для уменьшения риска падений. </w:t>
      </w:r>
    </w:p>
    <w:p w14:paraId="4E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.3.2.Избегает назначения лекарственных препаратов, которые увеличивают риск падений. </w:t>
      </w:r>
    </w:p>
    <w:p w14:paraId="4F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.3.3.Обеспечивает своевременную диагностику остеопороза. </w:t>
      </w:r>
    </w:p>
    <w:p w14:paraId="50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.3.4.При высоком риске падений и медицинским показаниям назначает препараты кальция.  </w:t>
      </w:r>
    </w:p>
    <w:p w14:paraId="51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.3.5.Привлекает врача лечебной физкультуры для подбора и проведения индивидуального комплекса физических упражнений для профилактики падений. </w:t>
      </w:r>
    </w:p>
    <w:p w14:paraId="52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.3.6.В случае, если у </w:t>
      </w:r>
      <w:r>
        <w:rPr>
          <w:rFonts w:ascii="Times New Roman" w:hAnsi="Times New Roman"/>
          <w:sz w:val="28"/>
        </w:rPr>
        <w:t>гражданина</w:t>
      </w:r>
      <w:r>
        <w:rPr>
          <w:rFonts w:ascii="Times New Roman" w:hAnsi="Times New Roman"/>
          <w:sz w:val="28"/>
        </w:rPr>
        <w:t xml:space="preserve"> имеются выраженные когнитивные нарушения, о мерах по предотвращению падений нужно известить родственников или </w:t>
      </w:r>
      <w:r>
        <w:rPr>
          <w:rFonts w:ascii="Times New Roman" w:hAnsi="Times New Roman"/>
          <w:sz w:val="28"/>
        </w:rPr>
        <w:t>помощника по уходу</w:t>
      </w:r>
      <w:r>
        <w:rPr>
          <w:rFonts w:ascii="Times New Roman" w:hAnsi="Times New Roman"/>
          <w:sz w:val="28"/>
        </w:rPr>
        <w:t xml:space="preserve">. </w:t>
      </w:r>
    </w:p>
    <w:p w14:paraId="53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.4.Старшая медицинская сестра: </w:t>
      </w:r>
    </w:p>
    <w:p w14:paraId="54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.4.1.Координирует программу по предотвращению падений. </w:t>
      </w:r>
    </w:p>
    <w:p w14:paraId="55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.4.2.Обеспечивает постоянный контроль соблюдения средним медицинским персоналом правил по предупреждению падений и представляет отчет о выявленных нарушениях заместителю </w:t>
      </w:r>
      <w:r>
        <w:rPr>
          <w:rFonts w:ascii="Times New Roman" w:hAnsi="Times New Roman"/>
          <w:sz w:val="28"/>
        </w:rPr>
        <w:t xml:space="preserve">руководителя (директора)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>медицинской работе</w:t>
      </w:r>
      <w:r>
        <w:rPr>
          <w:rFonts w:ascii="Times New Roman" w:hAnsi="Times New Roman"/>
          <w:sz w:val="28"/>
        </w:rPr>
        <w:t xml:space="preserve"> или заведующей</w:t>
      </w:r>
      <w:r>
        <w:rPr>
          <w:rFonts w:ascii="Times New Roman" w:hAnsi="Times New Roman"/>
          <w:sz w:val="28"/>
        </w:rPr>
        <w:t xml:space="preserve"> медицинского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отдел</w:t>
      </w:r>
      <w:r>
        <w:rPr>
          <w:rFonts w:ascii="Times New Roman" w:hAnsi="Times New Roman"/>
          <w:sz w:val="28"/>
        </w:rPr>
        <w:t>ения</w:t>
      </w:r>
    </w:p>
    <w:p w14:paraId="56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.4.3.Ежегодно пересматривает программу по предотвращению падений и выносит предложения по улучшению на врачебно - сестринской комиссии. </w:t>
      </w:r>
    </w:p>
    <w:p w14:paraId="57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.4.4.Представляет заместителю </w:t>
      </w:r>
      <w:r>
        <w:rPr>
          <w:rFonts w:ascii="Times New Roman" w:hAnsi="Times New Roman"/>
          <w:sz w:val="28"/>
        </w:rPr>
        <w:t>руководителя (директора) по медицинской работе или заведующей медицинского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отдел</w:t>
      </w:r>
      <w:r>
        <w:rPr>
          <w:rFonts w:ascii="Times New Roman" w:hAnsi="Times New Roman"/>
          <w:sz w:val="28"/>
        </w:rPr>
        <w:t>ения</w:t>
      </w:r>
      <w:r>
        <w:rPr>
          <w:rFonts w:ascii="Times New Roman" w:hAnsi="Times New Roman"/>
          <w:sz w:val="28"/>
        </w:rPr>
        <w:t xml:space="preserve">: </w:t>
      </w:r>
    </w:p>
    <w:p w14:paraId="58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ежемесячный отчет по выборочному контролю соблюдения программы предотвращения падений в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>;</w:t>
      </w:r>
    </w:p>
    <w:p w14:paraId="59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– ежеквартальный отчет о количестве падений в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 с указанием параметров мониторинга эффективности программы с выводами и предложениями. </w:t>
      </w:r>
    </w:p>
    <w:p w14:paraId="5A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.4.5.Обеспечивает соблюдение регламента по предотвращению падений в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. </w:t>
      </w:r>
    </w:p>
    <w:p w14:paraId="5B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.4.6.Проводит разъяснительную работу с медсестрами и младшим медицинским персоналом по поводу важности внедрения программы по предотвращению падений. </w:t>
      </w:r>
    </w:p>
    <w:p w14:paraId="5C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.4.7.Контролирует надлежащее состояние оборудования </w:t>
      </w:r>
      <w:r>
        <w:rPr>
          <w:rFonts w:ascii="Times New Roman" w:hAnsi="Times New Roman"/>
          <w:sz w:val="28"/>
        </w:rPr>
        <w:t xml:space="preserve">организации </w:t>
      </w:r>
      <w:r>
        <w:rPr>
          <w:rFonts w:ascii="Times New Roman" w:hAnsi="Times New Roman"/>
          <w:sz w:val="28"/>
        </w:rPr>
        <w:t xml:space="preserve">с целью предотвращения падений. </w:t>
      </w:r>
    </w:p>
    <w:p w14:paraId="5D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.4.8.Организует обучение медицинских сестер и младшего медицинского персонала системе предотвращения падений. </w:t>
      </w:r>
    </w:p>
    <w:p w14:paraId="5E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.5.П</w:t>
      </w:r>
      <w:r>
        <w:rPr>
          <w:rFonts w:ascii="Times New Roman" w:hAnsi="Times New Roman"/>
          <w:sz w:val="28"/>
        </w:rPr>
        <w:t xml:space="preserve">остовая (дежурная) </w:t>
      </w:r>
      <w:r>
        <w:rPr>
          <w:rFonts w:ascii="Times New Roman" w:hAnsi="Times New Roman"/>
          <w:sz w:val="28"/>
        </w:rPr>
        <w:t xml:space="preserve">медицинская сестра при поступлении </w:t>
      </w:r>
      <w:r>
        <w:rPr>
          <w:rFonts w:ascii="Times New Roman" w:hAnsi="Times New Roman"/>
          <w:sz w:val="28"/>
        </w:rPr>
        <w:t>гражданина</w:t>
      </w:r>
      <w:r>
        <w:rPr>
          <w:rFonts w:ascii="Times New Roman" w:hAnsi="Times New Roman"/>
          <w:sz w:val="28"/>
        </w:rPr>
        <w:t xml:space="preserve">: </w:t>
      </w:r>
    </w:p>
    <w:p w14:paraId="5F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.5.1.На входе в </w:t>
      </w:r>
      <w:r>
        <w:rPr>
          <w:rFonts w:ascii="Times New Roman" w:hAnsi="Times New Roman"/>
          <w:sz w:val="28"/>
        </w:rPr>
        <w:t>комнату</w:t>
      </w:r>
      <w:r>
        <w:rPr>
          <w:rFonts w:ascii="Times New Roman" w:hAnsi="Times New Roman"/>
          <w:sz w:val="28"/>
        </w:rPr>
        <w:t xml:space="preserve"> помещает </w:t>
      </w:r>
      <w:r>
        <w:rPr>
          <w:rFonts w:ascii="Times New Roman" w:hAnsi="Times New Roman"/>
          <w:sz w:val="28"/>
        </w:rPr>
        <w:t>стикер</w:t>
      </w:r>
      <w:r>
        <w:rPr>
          <w:rFonts w:ascii="Times New Roman" w:hAnsi="Times New Roman"/>
          <w:sz w:val="28"/>
        </w:rPr>
        <w:t xml:space="preserve"> красного цвета. </w:t>
      </w:r>
    </w:p>
    <w:p w14:paraId="60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.5.2.Размещает </w:t>
      </w:r>
      <w:r>
        <w:rPr>
          <w:rFonts w:ascii="Times New Roman" w:hAnsi="Times New Roman"/>
          <w:sz w:val="28"/>
        </w:rPr>
        <w:t>гражданина</w:t>
      </w:r>
      <w:r>
        <w:rPr>
          <w:rFonts w:ascii="Times New Roman" w:hAnsi="Times New Roman"/>
          <w:sz w:val="28"/>
        </w:rPr>
        <w:t xml:space="preserve"> по возможности поблизости от поста медицинской сестры.  </w:t>
      </w:r>
    </w:p>
    <w:p w14:paraId="61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.5.3.Размещает </w:t>
      </w:r>
      <w:r>
        <w:rPr>
          <w:rFonts w:ascii="Times New Roman" w:hAnsi="Times New Roman"/>
          <w:sz w:val="28"/>
        </w:rPr>
        <w:t>граждан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возможности </w:t>
      </w:r>
      <w:r>
        <w:rPr>
          <w:rFonts w:ascii="Times New Roman" w:hAnsi="Times New Roman"/>
          <w:sz w:val="28"/>
        </w:rPr>
        <w:t xml:space="preserve">в кроватях с поднятыми с трёх сторон ограничителями.  </w:t>
      </w:r>
    </w:p>
    <w:p w14:paraId="62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.5.4.Проводит инструктаж для </w:t>
      </w:r>
      <w:r>
        <w:rPr>
          <w:rFonts w:ascii="Times New Roman" w:hAnsi="Times New Roman"/>
          <w:sz w:val="28"/>
        </w:rPr>
        <w:t>граждан</w:t>
      </w:r>
      <w:r>
        <w:rPr>
          <w:rFonts w:ascii="Times New Roman" w:hAnsi="Times New Roman"/>
          <w:sz w:val="28"/>
        </w:rPr>
        <w:t xml:space="preserve"> и родственников по правилам </w:t>
      </w:r>
    </w:p>
    <w:p w14:paraId="63000000">
      <w:pPr>
        <w:pStyle w:val="Style_3"/>
        <w:widowControl w:val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внутреннего распорядка и обучает профилактике падения. Факт инструктажа фиксируется в журнале (приложение 8). Рекомендуется, чтобы </w:t>
      </w:r>
      <w:r>
        <w:rPr>
          <w:rFonts w:ascii="Times New Roman" w:hAnsi="Times New Roman"/>
          <w:sz w:val="28"/>
        </w:rPr>
        <w:t>гражданин</w:t>
      </w:r>
      <w:r>
        <w:rPr>
          <w:rFonts w:ascii="Times New Roman" w:hAnsi="Times New Roman"/>
          <w:sz w:val="28"/>
        </w:rPr>
        <w:t xml:space="preserve"> или родственник (ухаживающее лицо) поставили подпись о прохождении инструктажа. </w:t>
      </w:r>
    </w:p>
    <w:p w14:paraId="64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.5.5.Представить </w:t>
      </w:r>
      <w:r>
        <w:rPr>
          <w:rFonts w:ascii="Times New Roman" w:hAnsi="Times New Roman"/>
          <w:sz w:val="28"/>
        </w:rPr>
        <w:t xml:space="preserve">гражданину </w:t>
      </w:r>
      <w:r>
        <w:rPr>
          <w:rFonts w:ascii="Times New Roman" w:hAnsi="Times New Roman"/>
          <w:sz w:val="28"/>
        </w:rPr>
        <w:t xml:space="preserve">информацию (памятку) по предотвращению падений в стационаре (приложения 6, 7). </w:t>
      </w:r>
    </w:p>
    <w:p w14:paraId="65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.6. </w:t>
      </w:r>
      <w:r>
        <w:rPr>
          <w:rFonts w:ascii="Times New Roman" w:hAnsi="Times New Roman"/>
          <w:sz w:val="28"/>
        </w:rPr>
        <w:t>Дежурная медицинская сестра</w:t>
      </w:r>
      <w:r>
        <w:rPr>
          <w:rFonts w:ascii="Times New Roman" w:hAnsi="Times New Roman"/>
          <w:sz w:val="28"/>
        </w:rPr>
        <w:t xml:space="preserve">: </w:t>
      </w:r>
    </w:p>
    <w:p w14:paraId="66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.6.1.Следит за соблюдением всех прописанных мероприятий для </w:t>
      </w:r>
      <w:r>
        <w:rPr>
          <w:rFonts w:ascii="Times New Roman" w:hAnsi="Times New Roman"/>
          <w:sz w:val="28"/>
        </w:rPr>
        <w:t>граждан</w:t>
      </w:r>
      <w:r>
        <w:rPr>
          <w:rFonts w:ascii="Times New Roman" w:hAnsi="Times New Roman"/>
          <w:sz w:val="28"/>
        </w:rPr>
        <w:t xml:space="preserve"> высокого риска. </w:t>
      </w:r>
    </w:p>
    <w:p w14:paraId="67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.6.2.Обеспечивает регулярный контроль поддержания </w:t>
      </w:r>
      <w:r>
        <w:rPr>
          <w:rFonts w:ascii="Times New Roman" w:hAnsi="Times New Roman"/>
          <w:sz w:val="28"/>
        </w:rPr>
        <w:t>комнаты</w:t>
      </w:r>
      <w:r>
        <w:rPr>
          <w:rFonts w:ascii="Times New Roman" w:hAnsi="Times New Roman"/>
          <w:sz w:val="28"/>
        </w:rPr>
        <w:t xml:space="preserve"> в состоянии «Без падений». </w:t>
      </w:r>
    </w:p>
    <w:p w14:paraId="68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.6.3.Незамедлительно реагируют на вызовы </w:t>
      </w:r>
      <w:r>
        <w:rPr>
          <w:rFonts w:ascii="Times New Roman" w:hAnsi="Times New Roman"/>
          <w:sz w:val="28"/>
        </w:rPr>
        <w:t>граждан</w:t>
      </w:r>
      <w:r>
        <w:rPr>
          <w:rFonts w:ascii="Times New Roman" w:hAnsi="Times New Roman"/>
          <w:sz w:val="28"/>
        </w:rPr>
        <w:t xml:space="preserve">, в том числе сигнальные. </w:t>
      </w:r>
    </w:p>
    <w:p w14:paraId="69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.6.4.Следит, чтобы все необходимые для </w:t>
      </w:r>
      <w:r>
        <w:rPr>
          <w:rFonts w:ascii="Times New Roman" w:hAnsi="Times New Roman"/>
          <w:sz w:val="28"/>
        </w:rPr>
        <w:t>граждан</w:t>
      </w:r>
      <w:r>
        <w:rPr>
          <w:rFonts w:ascii="Times New Roman" w:hAnsi="Times New Roman"/>
          <w:sz w:val="28"/>
        </w:rPr>
        <w:t xml:space="preserve"> объекты и предметы должны находиться в пределах досягаемости, хорошо освещены. </w:t>
      </w:r>
    </w:p>
    <w:p w14:paraId="6A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.6.5.Проводит оценку сна и процедуры туалета </w:t>
      </w:r>
      <w:r>
        <w:rPr>
          <w:rFonts w:ascii="Times New Roman" w:hAnsi="Times New Roman"/>
          <w:sz w:val="28"/>
        </w:rPr>
        <w:t>граждан</w:t>
      </w:r>
      <w:r>
        <w:rPr>
          <w:rFonts w:ascii="Times New Roman" w:hAnsi="Times New Roman"/>
          <w:sz w:val="28"/>
        </w:rPr>
        <w:t xml:space="preserve">. </w:t>
      </w:r>
    </w:p>
    <w:p w14:paraId="6B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.6.6.Отвечает за оценку риска падений при переводе в друг</w:t>
      </w:r>
      <w:r>
        <w:rPr>
          <w:rFonts w:ascii="Times New Roman" w:hAnsi="Times New Roman"/>
          <w:sz w:val="28"/>
        </w:rPr>
        <w:t>ую организацию</w:t>
      </w:r>
      <w:r>
        <w:rPr>
          <w:rFonts w:ascii="Times New Roman" w:hAnsi="Times New Roman"/>
          <w:sz w:val="28"/>
        </w:rPr>
        <w:t xml:space="preserve">, изменений в статусе до или после падения. </w:t>
      </w:r>
    </w:p>
    <w:p w14:paraId="6C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.6.7. Докладывает о состоянии </w:t>
      </w:r>
      <w:r>
        <w:rPr>
          <w:rFonts w:ascii="Times New Roman" w:hAnsi="Times New Roman"/>
          <w:sz w:val="28"/>
        </w:rPr>
        <w:t>граждан</w:t>
      </w:r>
      <w:r>
        <w:rPr>
          <w:rFonts w:ascii="Times New Roman" w:hAnsi="Times New Roman"/>
          <w:sz w:val="28"/>
        </w:rPr>
        <w:t xml:space="preserve"> с риском падений во время передачи дежурств. </w:t>
      </w:r>
    </w:p>
    <w:p w14:paraId="6D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.6.8.Проводит повторную оценку риска падений. </w:t>
      </w:r>
    </w:p>
    <w:p w14:paraId="6E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.6.9.Совершает обход </w:t>
      </w:r>
      <w:r>
        <w:rPr>
          <w:rFonts w:ascii="Times New Roman" w:hAnsi="Times New Roman"/>
          <w:sz w:val="28"/>
        </w:rPr>
        <w:t>комнат</w:t>
      </w:r>
      <w:r>
        <w:rPr>
          <w:rFonts w:ascii="Times New Roman" w:hAnsi="Times New Roman"/>
          <w:sz w:val="28"/>
        </w:rPr>
        <w:t xml:space="preserve">, где находятся </w:t>
      </w:r>
      <w:r>
        <w:rPr>
          <w:rFonts w:ascii="Times New Roman" w:hAnsi="Times New Roman"/>
          <w:sz w:val="28"/>
        </w:rPr>
        <w:t>граждане</w:t>
      </w:r>
      <w:r>
        <w:rPr>
          <w:rFonts w:ascii="Times New Roman" w:hAnsi="Times New Roman"/>
          <w:sz w:val="28"/>
        </w:rPr>
        <w:t xml:space="preserve"> с высоким риском падений каждые 2 часа, особенно ночью и в период пробуждения. </w:t>
      </w:r>
    </w:p>
    <w:p w14:paraId="6F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.6.10.Обеспечивает сопровождение </w:t>
      </w:r>
      <w:r>
        <w:rPr>
          <w:rFonts w:ascii="Times New Roman" w:hAnsi="Times New Roman"/>
          <w:sz w:val="28"/>
        </w:rPr>
        <w:t>гражданина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 xml:space="preserve">занятия, </w:t>
      </w:r>
      <w:r>
        <w:rPr>
          <w:rFonts w:ascii="Times New Roman" w:hAnsi="Times New Roman"/>
          <w:sz w:val="28"/>
        </w:rPr>
        <w:t xml:space="preserve">процедуры. </w:t>
      </w:r>
    </w:p>
    <w:p w14:paraId="70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.7.Медицинские сёстры, младший медицинский и немедицинский персонал: </w:t>
      </w:r>
    </w:p>
    <w:p w14:paraId="71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одержат окружающую </w:t>
      </w:r>
      <w:r>
        <w:rPr>
          <w:rFonts w:ascii="Times New Roman" w:hAnsi="Times New Roman"/>
          <w:sz w:val="28"/>
        </w:rPr>
        <w:t>граждан</w:t>
      </w:r>
      <w:r>
        <w:rPr>
          <w:rFonts w:ascii="Times New Roman" w:hAnsi="Times New Roman"/>
          <w:sz w:val="28"/>
        </w:rPr>
        <w:t xml:space="preserve"> среду всегда в чистоте и порядке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72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сегда обеспечивают доступное адекватное освещение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73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одвергают проверке, техническому обслуживанию и соответствию стандартам всё оборудование, связанное с электричеством.  </w:t>
      </w:r>
    </w:p>
    <w:p w14:paraId="74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.7.4.Обращают внимание на состояние поверхностей (целостность пола, отсутствие проводов и шнуров на полу, разлитие жидкости и т.д.), состояние поручней, перил, освещение и немедленно информирует технические службы о выявленных повреждениях и потенциальных опасностях в отношении падения.  </w:t>
      </w:r>
    </w:p>
    <w:p w14:paraId="75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.8.Технические /инженерные службы: </w:t>
      </w:r>
    </w:p>
    <w:p w14:paraId="76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.8.1.Незамедлительно реагируют на информацию о технических проблемах и неисправностях и устраняют их. </w:t>
      </w:r>
    </w:p>
    <w:p w14:paraId="77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.8.2.Проводят регулярные обходы пом</w:t>
      </w:r>
      <w:r>
        <w:rPr>
          <w:rFonts w:ascii="Times New Roman" w:hAnsi="Times New Roman"/>
          <w:sz w:val="28"/>
        </w:rPr>
        <w:t xml:space="preserve">ещений и территории </w:t>
      </w:r>
      <w:r>
        <w:rPr>
          <w:rFonts w:ascii="Times New Roman" w:hAnsi="Times New Roman"/>
          <w:sz w:val="28"/>
        </w:rPr>
        <w:t xml:space="preserve">организации с целью активного выявления повреждений пола, ступеней, неисправностей освещения и т.д. </w:t>
      </w:r>
    </w:p>
    <w:p w14:paraId="78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.8.Специалист по охране и безопасности труда: </w:t>
      </w:r>
    </w:p>
    <w:p w14:paraId="79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Каждые полгода осуществляет плановую проверку на предмет безопасности в плане риска падений.</w:t>
      </w:r>
    </w:p>
    <w:p w14:paraId="7A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14:paraId="7B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7C000000">
      <w:pPr>
        <w:pStyle w:val="Style_3"/>
        <w:widowControl w:val="0"/>
        <w:numPr>
          <w:ilvl w:val="0"/>
          <w:numId w:val="2"/>
        </w:num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ОБЩИЕ МЕРЫ ПО СНИЖЕНИЮ РИСКА ПАДЕНИЯ</w:t>
      </w:r>
    </w:p>
    <w:p w14:paraId="7D000000">
      <w:pPr>
        <w:pStyle w:val="Style_3"/>
        <w:widowControl w:val="0"/>
        <w:ind w:firstLine="0" w:left="1080"/>
        <w:rPr>
          <w:rFonts w:ascii="Times New Roman" w:hAnsi="Times New Roman"/>
          <w:b w:val="1"/>
          <w:sz w:val="28"/>
        </w:rPr>
      </w:pPr>
    </w:p>
    <w:p w14:paraId="7E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.1. Во всех местах пребывания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>беспечить достаточное освещение.</w:t>
      </w:r>
    </w:p>
    <w:p w14:paraId="7F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.2. Обеспечение безопасной среды во всех местах пребывания </w:t>
      </w:r>
      <w:r>
        <w:rPr>
          <w:rFonts w:ascii="Times New Roman" w:hAnsi="Times New Roman"/>
          <w:sz w:val="28"/>
        </w:rPr>
        <w:t xml:space="preserve">граждан, </w:t>
      </w:r>
      <w:r>
        <w:rPr>
          <w:rFonts w:ascii="Times New Roman" w:hAnsi="Times New Roman"/>
          <w:sz w:val="28"/>
        </w:rPr>
        <w:t>устранение препятствий, на пути потенциального передвижения п</w:t>
      </w:r>
      <w:r>
        <w:rPr>
          <w:rFonts w:ascii="Times New Roman" w:hAnsi="Times New Roman"/>
          <w:sz w:val="28"/>
        </w:rPr>
        <w:t>роживающих</w:t>
      </w:r>
      <w:r>
        <w:rPr>
          <w:rFonts w:ascii="Times New Roman" w:hAnsi="Times New Roman"/>
          <w:sz w:val="28"/>
        </w:rPr>
        <w:t xml:space="preserve"> и посетителей. </w:t>
      </w:r>
    </w:p>
    <w:p w14:paraId="80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.3. Обеспечение устойчивости стульев, кушеток, столов.  </w:t>
      </w:r>
    </w:p>
    <w:p w14:paraId="81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.4. Устранение острых углов у мебели. </w:t>
      </w:r>
    </w:p>
    <w:p w14:paraId="82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.5. Оборудование лестниц перилами и поручней с нескользкой поверхностью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83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.6. Оборудование коридоров поручнями с обеих сторон. </w:t>
      </w:r>
    </w:p>
    <w:p w14:paraId="84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.7. Оборудование туалетов поручнями с обеих сторон, установка высокого унитаза. </w:t>
      </w:r>
    </w:p>
    <w:p w14:paraId="85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.8. Своевременное устранение повреждений пола. </w:t>
      </w:r>
    </w:p>
    <w:p w14:paraId="86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.9. Оснащение душевых, палат, туалетов кнопками вызова медицинского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персонала. </w:t>
      </w:r>
    </w:p>
    <w:p w14:paraId="87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.10. Полы душевых и ванных комнат должны быть нескользкими. </w:t>
      </w:r>
    </w:p>
    <w:p w14:paraId="88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.11. Обеспечение кроватями с регулируемой высотой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89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8A000000">
      <w:pPr>
        <w:pStyle w:val="Style_3"/>
        <w:widowControl w:val="0"/>
        <w:numPr>
          <w:ilvl w:val="0"/>
          <w:numId w:val="2"/>
        </w:num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АЛГОРИТМ ДЕЙСТВИЙ В СЛУЧАЕ, ЕСЛИ ПРОИЗОШЛО ПАДЕНИЕ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</w:t>
      </w:r>
      <w:r>
        <w:rPr>
          <w:rFonts w:ascii="Times New Roman" w:hAnsi="Times New Roman"/>
          <w:b w:val="1"/>
          <w:sz w:val="28"/>
        </w:rPr>
        <w:t>РОЖИВАЮЩЕГО</w:t>
      </w:r>
      <w:r>
        <w:rPr>
          <w:rFonts w:ascii="Times New Roman" w:hAnsi="Times New Roman"/>
          <w:b w:val="1"/>
          <w:sz w:val="28"/>
        </w:rPr>
        <w:t xml:space="preserve">, </w:t>
      </w:r>
      <w:r>
        <w:rPr>
          <w:rFonts w:ascii="Times New Roman" w:hAnsi="Times New Roman"/>
          <w:b w:val="1"/>
          <w:sz w:val="28"/>
        </w:rPr>
        <w:t>СОТРУДНИКА</w:t>
      </w:r>
      <w:r>
        <w:rPr>
          <w:rFonts w:ascii="Times New Roman" w:hAnsi="Times New Roman"/>
          <w:b w:val="1"/>
          <w:sz w:val="28"/>
        </w:rPr>
        <w:t xml:space="preserve">, </w:t>
      </w:r>
      <w:r>
        <w:rPr>
          <w:rFonts w:ascii="Times New Roman" w:hAnsi="Times New Roman"/>
          <w:b w:val="1"/>
          <w:sz w:val="28"/>
        </w:rPr>
        <w:t>ПОСЕТИТЕЛЯ</w:t>
      </w:r>
    </w:p>
    <w:p w14:paraId="8B000000">
      <w:pPr>
        <w:pStyle w:val="Style_3"/>
        <w:widowControl w:val="0"/>
        <w:ind w:firstLine="0" w:left="1080"/>
        <w:rPr>
          <w:rFonts w:ascii="Times New Roman" w:hAnsi="Times New Roman"/>
          <w:b w:val="1"/>
          <w:sz w:val="28"/>
        </w:rPr>
      </w:pPr>
    </w:p>
    <w:p w14:paraId="8C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.1. Оценить состояние </w:t>
      </w:r>
      <w:r>
        <w:rPr>
          <w:rFonts w:ascii="Times New Roman" w:hAnsi="Times New Roman"/>
          <w:sz w:val="28"/>
        </w:rPr>
        <w:t>проживающего</w:t>
      </w:r>
      <w:r>
        <w:rPr>
          <w:rFonts w:ascii="Times New Roman" w:hAnsi="Times New Roman"/>
          <w:sz w:val="28"/>
        </w:rPr>
        <w:t xml:space="preserve">/ сотрудника/ посетителя, позвать на помощь персонал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>, где произошел факт падения. Сообщить о факте падения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старшей медицинской сестре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 и лечащему врачу.  </w:t>
      </w:r>
    </w:p>
    <w:p w14:paraId="8D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.2. Если падение произошло в местах общего пользования или на территории организации, позвать на помощь проходящего  работника/вызвать медицинского работника.  </w:t>
      </w:r>
    </w:p>
    <w:p w14:paraId="8E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.3. Прибывший медицинский персонал, при отсутствии травм, транспортирует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корпус организации</w:t>
      </w:r>
      <w:r>
        <w:rPr>
          <w:rFonts w:ascii="Times New Roman" w:hAnsi="Times New Roman"/>
          <w:sz w:val="28"/>
        </w:rPr>
        <w:t xml:space="preserve">. </w:t>
      </w:r>
    </w:p>
    <w:p w14:paraId="8F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.4. В случае падения сотрудника при отсутствии травм транспортировать его до рабочего места.  </w:t>
      </w:r>
    </w:p>
    <w:p w14:paraId="90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Оценить наличие повреждений у пострадавшего и выяснить, что случилось. </w:t>
      </w:r>
    </w:p>
    <w:p w14:paraId="91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9.6</w:t>
      </w:r>
      <w:r>
        <w:rPr>
          <w:rFonts w:ascii="Times New Roman" w:hAnsi="Times New Roman"/>
          <w:sz w:val="28"/>
        </w:rPr>
        <w:t>. Оказать пострадавшему первую помощь</w:t>
      </w:r>
      <w:r>
        <w:rPr>
          <w:rFonts w:ascii="Times New Roman" w:hAnsi="Times New Roman"/>
          <w:sz w:val="28"/>
        </w:rPr>
        <w:t>.</w:t>
      </w:r>
    </w:p>
    <w:p w14:paraId="92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.7</w:t>
      </w:r>
      <w:r>
        <w:rPr>
          <w:rFonts w:ascii="Times New Roman" w:hAnsi="Times New Roman"/>
          <w:sz w:val="28"/>
        </w:rPr>
        <w:t>. При наличии травм</w:t>
      </w:r>
      <w:r>
        <w:rPr>
          <w:rFonts w:ascii="Times New Roman" w:hAnsi="Times New Roman"/>
          <w:sz w:val="28"/>
        </w:rPr>
        <w:t xml:space="preserve"> вызвать скорую медицинскую помощь (03) с целью транспортировки проживающего </w:t>
      </w:r>
      <w:r>
        <w:rPr>
          <w:rFonts w:ascii="Times New Roman" w:hAnsi="Times New Roman"/>
          <w:sz w:val="28"/>
        </w:rPr>
        <w:t>в профильное отделение 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оказания помощи, сотрудника/ посетителя транспортировать в приемное отделение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травмпункта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.</w:t>
      </w:r>
      <w:r>
        <w:rPr>
          <w:rFonts w:ascii="Times New Roman" w:hAnsi="Times New Roman"/>
          <w:sz w:val="28"/>
        </w:rPr>
        <w:t xml:space="preserve">  </w:t>
      </w:r>
    </w:p>
    <w:p w14:paraId="93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94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.8. В течение 24 часов заполнить отчет о случае падения в «Журнал регистрации падений» и передать его заведующему </w:t>
      </w:r>
      <w:r>
        <w:rPr>
          <w:rFonts w:ascii="Times New Roman" w:hAnsi="Times New Roman"/>
          <w:sz w:val="28"/>
        </w:rPr>
        <w:t xml:space="preserve">медицинским </w:t>
      </w:r>
      <w:r>
        <w:rPr>
          <w:rFonts w:ascii="Times New Roman" w:hAnsi="Times New Roman"/>
          <w:sz w:val="28"/>
        </w:rPr>
        <w:t>отдел</w:t>
      </w:r>
      <w:r>
        <w:rPr>
          <w:rFonts w:ascii="Times New Roman" w:hAnsi="Times New Roman"/>
          <w:sz w:val="28"/>
        </w:rPr>
        <w:t>ением</w:t>
      </w:r>
      <w:r>
        <w:rPr>
          <w:rFonts w:ascii="Times New Roman" w:hAnsi="Times New Roman"/>
          <w:sz w:val="28"/>
        </w:rPr>
        <w:t xml:space="preserve"> и передать лицу, отвечающему за регистрацию и профилактику падений в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. </w:t>
      </w:r>
    </w:p>
    <w:p w14:paraId="95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падения получателя социальных услуг</w:t>
      </w:r>
      <w:r>
        <w:rPr>
          <w:rFonts w:ascii="Times New Roman" w:hAnsi="Times New Roman"/>
          <w:sz w:val="28"/>
        </w:rPr>
        <w:t xml:space="preserve">: </w:t>
      </w:r>
    </w:p>
    <w:p w14:paraId="96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Травматолог</w:t>
      </w:r>
      <w:r>
        <w:rPr>
          <w:rFonts w:ascii="Times New Roman" w:hAnsi="Times New Roman"/>
          <w:sz w:val="28"/>
        </w:rPr>
        <w:t xml:space="preserve"> должен осмотреть и провести все необходимые инструментальные исследования для уточнения диагноза. </w:t>
      </w:r>
    </w:p>
    <w:p w14:paraId="97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Получатель социальной услуги</w:t>
      </w:r>
      <w:r>
        <w:rPr>
          <w:rFonts w:ascii="Times New Roman" w:hAnsi="Times New Roman"/>
          <w:sz w:val="28"/>
        </w:rPr>
        <w:t xml:space="preserve"> должен получать адекватную обезболивающую терапию.  </w:t>
      </w:r>
    </w:p>
    <w:p w14:paraId="98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осле падения обход медицинской сестры для этого </w:t>
      </w:r>
      <w:r>
        <w:rPr>
          <w:rFonts w:ascii="Times New Roman" w:hAnsi="Times New Roman"/>
          <w:sz w:val="28"/>
        </w:rPr>
        <w:t>проживающего</w:t>
      </w:r>
      <w:r>
        <w:rPr>
          <w:rFonts w:ascii="Times New Roman" w:hAnsi="Times New Roman"/>
          <w:sz w:val="28"/>
        </w:rPr>
        <w:t xml:space="preserve"> должен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проводиться ежечасно в течение как минимум суток. </w:t>
      </w:r>
    </w:p>
    <w:p w14:paraId="99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отчеты о падении, заведующи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медицинского отдела</w:t>
      </w:r>
      <w:r>
        <w:rPr>
          <w:rFonts w:ascii="Times New Roman" w:hAnsi="Times New Roman"/>
          <w:sz w:val="28"/>
        </w:rPr>
        <w:t xml:space="preserve"> ежемесячно переда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 представителю руководства по качеству (заместителю</w:t>
      </w:r>
      <w:r>
        <w:rPr>
          <w:rFonts w:ascii="Times New Roman" w:hAnsi="Times New Roman"/>
          <w:sz w:val="28"/>
        </w:rPr>
        <w:t xml:space="preserve"> директора </w:t>
      </w:r>
      <w:r>
        <w:rPr>
          <w:rFonts w:ascii="Times New Roman" w:hAnsi="Times New Roman"/>
          <w:sz w:val="28"/>
        </w:rPr>
        <w:t xml:space="preserve">врача по медицинской части, специалисту, который занимается вопросами безопасности). </w:t>
      </w:r>
    </w:p>
    <w:p w14:paraId="9A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9B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9C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9D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9E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9F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A0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A1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A2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A3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A4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A5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A6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A7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A8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A9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AA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AB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AC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AD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AE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AF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B0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B1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B2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B3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B4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B5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B6000000">
      <w:pPr>
        <w:widowControl w:val="0"/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ПРИЛОЖЕНИЯ</w:t>
      </w:r>
    </w:p>
    <w:p w14:paraId="B7000000">
      <w:pPr>
        <w:widowControl w:val="0"/>
        <w:spacing w:after="0"/>
        <w:ind/>
        <w:jc w:val="right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Приложение 1 </w:t>
      </w:r>
    </w:p>
    <w:p w14:paraId="B8000000">
      <w:pPr>
        <w:widowControl w:val="0"/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Шкала </w:t>
      </w:r>
      <w:r>
        <w:rPr>
          <w:rFonts w:ascii="Times New Roman" w:hAnsi="Times New Roman"/>
          <w:b w:val="1"/>
          <w:sz w:val="28"/>
        </w:rPr>
        <w:t>Морсе</w:t>
      </w:r>
      <w:r>
        <w:rPr>
          <w:rFonts w:ascii="Times New Roman" w:hAnsi="Times New Roman"/>
          <w:b w:val="1"/>
          <w:sz w:val="28"/>
        </w:rPr>
        <w:t xml:space="preserve"> для оценки риска падений</w:t>
      </w:r>
    </w:p>
    <w:p w14:paraId="B9000000">
      <w:pPr>
        <w:widowControl w:val="0"/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4"/>
        <w:tblW w:type="auto" w:w="0"/>
        <w:tblLayout w:type="fixed"/>
      </w:tblPr>
      <w:tblGrid>
        <w:gridCol w:w="817"/>
        <w:gridCol w:w="7017"/>
        <w:gridCol w:w="1737"/>
      </w:tblGrid>
      <w:tr>
        <w:tc>
          <w:tcPr>
            <w:tcW w:type="dxa" w:w="817"/>
          </w:tcPr>
          <w:p w14:paraId="BA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7017"/>
          </w:tcPr>
          <w:p w14:paraId="BB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ВОПРОС</w:t>
            </w:r>
          </w:p>
        </w:tc>
        <w:tc>
          <w:tcPr>
            <w:tcW w:type="dxa" w:w="1737"/>
          </w:tcPr>
          <w:p w14:paraId="BC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БАЛЛ</w:t>
            </w:r>
          </w:p>
        </w:tc>
      </w:tr>
      <w:tr>
        <w:tc>
          <w:tcPr>
            <w:tcW w:type="dxa" w:w="817"/>
          </w:tcPr>
          <w:p w14:paraId="BD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7017"/>
          </w:tcPr>
          <w:p w14:paraId="BE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Падал ли в последние 3 мес.?</w:t>
            </w:r>
          </w:p>
        </w:tc>
        <w:tc>
          <w:tcPr>
            <w:tcW w:type="dxa" w:w="1737"/>
          </w:tcPr>
          <w:p w14:paraId="BF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Нет – 0</w:t>
            </w:r>
          </w:p>
          <w:p w14:paraId="C0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 - 25</w:t>
            </w:r>
          </w:p>
        </w:tc>
      </w:tr>
      <w:tr>
        <w:tc>
          <w:tcPr>
            <w:tcW w:type="dxa" w:w="817"/>
          </w:tcPr>
          <w:p w14:paraId="C1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7017"/>
          </w:tcPr>
          <w:p w14:paraId="C2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Есть ли сопутствующее заболевание? См. медкарту</w:t>
            </w:r>
          </w:p>
        </w:tc>
        <w:tc>
          <w:tcPr>
            <w:tcW w:type="dxa" w:w="1737"/>
          </w:tcPr>
          <w:p w14:paraId="C3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Нет – 0</w:t>
            </w:r>
          </w:p>
          <w:p w14:paraId="C4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 - 15</w:t>
            </w:r>
          </w:p>
        </w:tc>
      </w:tr>
      <w:tr>
        <w:tc>
          <w:tcPr>
            <w:tcW w:type="dxa" w:w="817"/>
          </w:tcPr>
          <w:p w14:paraId="C5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7017"/>
          </w:tcPr>
          <w:p w14:paraId="C6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Самостоятельность при ходьбе:</w:t>
            </w:r>
          </w:p>
          <w:p w14:paraId="C7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C8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>одит сам</w:t>
            </w:r>
            <w:r>
              <w:rPr>
                <w:rFonts w:ascii="Times New Roman" w:hAnsi="Times New Roman"/>
                <w:sz w:val="28"/>
              </w:rPr>
              <w:t xml:space="preserve"> (даже если при помощи кого-то)</w:t>
            </w:r>
            <w:r>
              <w:rPr>
                <w:rFonts w:ascii="Times New Roman" w:hAnsi="Times New Roman"/>
                <w:sz w:val="28"/>
              </w:rPr>
              <w:t>, или строгий постельный режим, неподвижно</w:t>
            </w:r>
          </w:p>
          <w:p w14:paraId="C9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CA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-Костыли/ходунки/трость</w:t>
            </w:r>
          </w:p>
          <w:p w14:paraId="CB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CC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-Опирается о мебель или стены для поддержки</w:t>
            </w:r>
          </w:p>
        </w:tc>
        <w:tc>
          <w:tcPr>
            <w:tcW w:type="dxa" w:w="1737"/>
          </w:tcPr>
          <w:p w14:paraId="CD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CE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CF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D0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--------0</w:t>
            </w:r>
          </w:p>
          <w:p w14:paraId="D1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D2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--------15</w:t>
            </w:r>
          </w:p>
          <w:p w14:paraId="D3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D4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--------30</w:t>
            </w:r>
          </w:p>
        </w:tc>
      </w:tr>
      <w:tr>
        <w:tc>
          <w:tcPr>
            <w:tcW w:type="dxa" w:w="817"/>
          </w:tcPr>
          <w:p w14:paraId="D5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7017"/>
          </w:tcPr>
          <w:p w14:paraId="D6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Принимает </w:t>
            </w:r>
            <w:r>
              <w:rPr>
                <w:rFonts w:ascii="Times New Roman" w:hAnsi="Times New Roman"/>
                <w:sz w:val="28"/>
              </w:rPr>
              <w:t xml:space="preserve">внутривенные </w:t>
            </w:r>
            <w:r>
              <w:rPr>
                <w:rFonts w:ascii="Times New Roman" w:hAnsi="Times New Roman"/>
                <w:sz w:val="28"/>
              </w:rPr>
              <w:t>вливания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 xml:space="preserve">принимает гепарин, </w:t>
            </w:r>
            <w:r>
              <w:rPr>
                <w:rFonts w:ascii="Times New Roman" w:hAnsi="Times New Roman"/>
                <w:sz w:val="28"/>
              </w:rPr>
              <w:t>фраксипарин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установлены внутривенные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катетеры</w:t>
            </w:r>
          </w:p>
        </w:tc>
        <w:tc>
          <w:tcPr>
            <w:tcW w:type="dxa" w:w="1737"/>
          </w:tcPr>
          <w:p w14:paraId="D7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Нет – 0</w:t>
            </w:r>
          </w:p>
          <w:p w14:paraId="D8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 - 20</w:t>
            </w:r>
          </w:p>
        </w:tc>
      </w:tr>
      <w:tr>
        <w:tc>
          <w:tcPr>
            <w:tcW w:type="dxa" w:w="817"/>
          </w:tcPr>
          <w:p w14:paraId="D9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7017"/>
          </w:tcPr>
          <w:p w14:paraId="DA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Походка:</w:t>
            </w:r>
          </w:p>
          <w:p w14:paraId="DB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DC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-нормальная (ходит свободно)</w:t>
            </w:r>
          </w:p>
          <w:p w14:paraId="DD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DE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-слегка свободная (ходит с остановками, шаги короткие, иногда с задержкой</w:t>
            </w:r>
          </w:p>
          <w:p w14:paraId="DF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E0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-нарушена (не может встать, </w:t>
            </w:r>
            <w:r>
              <w:rPr>
                <w:rFonts w:ascii="Times New Roman" w:hAnsi="Times New Roman"/>
                <w:sz w:val="28"/>
              </w:rPr>
              <w:t>ходит</w:t>
            </w:r>
            <w:r>
              <w:rPr>
                <w:rFonts w:ascii="Times New Roman" w:hAnsi="Times New Roman"/>
                <w:sz w:val="28"/>
              </w:rPr>
              <w:t xml:space="preserve"> опираясь, смотрит вниз)</w:t>
            </w:r>
          </w:p>
        </w:tc>
        <w:tc>
          <w:tcPr>
            <w:tcW w:type="dxa" w:w="1737"/>
          </w:tcPr>
          <w:p w14:paraId="E1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E2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E3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-------0</w:t>
            </w:r>
          </w:p>
          <w:p w14:paraId="E4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E5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-------10</w:t>
            </w:r>
          </w:p>
          <w:p w14:paraId="E6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E7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E8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-------20</w:t>
            </w:r>
          </w:p>
          <w:p w14:paraId="E9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817"/>
          </w:tcPr>
          <w:p w14:paraId="EA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017"/>
          </w:tcPr>
          <w:p w14:paraId="EB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Психическое состояние</w:t>
            </w:r>
            <w:r>
              <w:rPr>
                <w:rFonts w:ascii="Times New Roman" w:hAnsi="Times New Roman"/>
                <w:sz w:val="28"/>
              </w:rPr>
              <w:t>:</w:t>
            </w:r>
          </w:p>
          <w:p w14:paraId="EC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знает свою способность двигаться </w:t>
            </w:r>
          </w:p>
          <w:p w14:paraId="ED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-не знает или забывает, что нужна помощь при движении</w:t>
            </w:r>
          </w:p>
        </w:tc>
        <w:tc>
          <w:tcPr>
            <w:tcW w:type="dxa" w:w="1737"/>
          </w:tcPr>
          <w:p w14:paraId="EE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EF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-------0</w:t>
            </w:r>
          </w:p>
          <w:p w14:paraId="F0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-------15</w:t>
            </w:r>
          </w:p>
        </w:tc>
      </w:tr>
    </w:tbl>
    <w:p w14:paraId="F1000000">
      <w:pPr>
        <w:widowControl w:val="0"/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F2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Интерпретация</w:t>
      </w:r>
    </w:p>
    <w:p w14:paraId="F3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0 - 24 балла - нет риска падений,</w:t>
      </w:r>
    </w:p>
    <w:p w14:paraId="F4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25 - 50 - низкий риск падений,</w:t>
      </w:r>
    </w:p>
    <w:p w14:paraId="F5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51 балл и более - высокий риск падений.</w:t>
      </w:r>
    </w:p>
    <w:p w14:paraId="F6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F7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F8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F9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FA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FB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14:paraId="FC000000">
      <w:pPr>
        <w:widowControl w:val="0"/>
        <w:spacing w:after="0"/>
        <w:ind/>
        <w:jc w:val="right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Приложение 2 </w:t>
      </w:r>
    </w:p>
    <w:p w14:paraId="FD000000">
      <w:pPr>
        <w:widowControl w:val="0"/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FE000000">
      <w:pPr>
        <w:widowControl w:val="0"/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Ежедневный план безопасности пациентов высокого риска</w:t>
      </w:r>
    </w:p>
    <w:p w14:paraId="FF000000">
      <w:pPr>
        <w:widowControl w:val="0"/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0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Ф. И. О. </w:t>
      </w:r>
      <w:r>
        <w:rPr>
          <w:rFonts w:ascii="Times New Roman" w:hAnsi="Times New Roman"/>
          <w:sz w:val="28"/>
        </w:rPr>
        <w:t>гражданина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_______________________________________________</w:t>
      </w:r>
      <w:r>
        <w:rPr>
          <w:rFonts w:ascii="Times New Roman" w:hAnsi="Times New Roman"/>
          <w:sz w:val="28"/>
        </w:rPr>
        <w:t xml:space="preserve">         </w:t>
      </w:r>
    </w:p>
    <w:p w14:paraId="01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рождения   </w:t>
      </w:r>
      <w:r>
        <w:rPr>
          <w:rFonts w:ascii="Times New Roman" w:hAnsi="Times New Roman"/>
          <w:sz w:val="28"/>
        </w:rPr>
        <w:t>_________________________________________________</w:t>
      </w:r>
    </w:p>
    <w:p w14:paraId="02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Layout w:type="fixed"/>
      </w:tblPr>
      <w:tblGrid>
        <w:gridCol w:w="2235"/>
        <w:gridCol w:w="1559"/>
        <w:gridCol w:w="992"/>
        <w:gridCol w:w="1134"/>
        <w:gridCol w:w="992"/>
        <w:gridCol w:w="993"/>
        <w:gridCol w:w="850"/>
        <w:gridCol w:w="816"/>
      </w:tblGrid>
      <w:tr>
        <w:tc>
          <w:tcPr>
            <w:tcW w:type="dxa" w:w="2235"/>
          </w:tcPr>
          <w:p w14:paraId="03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Параметр</w:t>
            </w:r>
          </w:p>
        </w:tc>
        <w:tc>
          <w:tcPr>
            <w:tcW w:type="dxa" w:w="1559"/>
          </w:tcPr>
          <w:p w14:paraId="04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Отметка о выполнении</w:t>
            </w:r>
          </w:p>
        </w:tc>
        <w:tc>
          <w:tcPr>
            <w:tcW w:type="dxa" w:w="992"/>
          </w:tcPr>
          <w:p w14:paraId="05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type="dxa" w:w="1134"/>
          </w:tcPr>
          <w:p w14:paraId="06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type="dxa" w:w="992"/>
          </w:tcPr>
          <w:p w14:paraId="07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type="dxa" w:w="993"/>
          </w:tcPr>
          <w:p w14:paraId="08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type="dxa" w:w="850"/>
          </w:tcPr>
          <w:p w14:paraId="09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type="dxa" w:w="816"/>
          </w:tcPr>
          <w:p w14:paraId="0A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</w:p>
        </w:tc>
      </w:tr>
      <w:tr>
        <w:tc>
          <w:tcPr>
            <w:tcW w:type="dxa" w:w="2235"/>
          </w:tcPr>
          <w:p w14:paraId="0B01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Надет красный браслет</w:t>
            </w:r>
          </w:p>
        </w:tc>
        <w:tc>
          <w:tcPr>
            <w:tcW w:type="dxa" w:w="1559"/>
          </w:tcPr>
          <w:p w14:paraId="0C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0D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</w:tcPr>
          <w:p w14:paraId="0E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0F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3"/>
          </w:tcPr>
          <w:p w14:paraId="10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</w:tcPr>
          <w:p w14:paraId="11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16"/>
          </w:tcPr>
          <w:p w14:paraId="12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235"/>
          </w:tcPr>
          <w:p w14:paraId="1301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Гражданин и его родственники получили информацию по профилактике падений</w:t>
            </w:r>
          </w:p>
        </w:tc>
        <w:tc>
          <w:tcPr>
            <w:tcW w:type="dxa" w:w="1559"/>
          </w:tcPr>
          <w:p w14:paraId="14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15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</w:tcPr>
          <w:p w14:paraId="16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17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3"/>
          </w:tcPr>
          <w:p w14:paraId="18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</w:tcPr>
          <w:p w14:paraId="19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16"/>
          </w:tcPr>
          <w:p w14:paraId="1A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235"/>
          </w:tcPr>
          <w:p w14:paraId="1B01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полу нет мусора</w:t>
            </w:r>
          </w:p>
        </w:tc>
        <w:tc>
          <w:tcPr>
            <w:tcW w:type="dxa" w:w="1559"/>
          </w:tcPr>
          <w:p w14:paraId="1C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1D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</w:tcPr>
          <w:p w14:paraId="1E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1F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3"/>
          </w:tcPr>
          <w:p w14:paraId="20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</w:tcPr>
          <w:p w14:paraId="21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16"/>
          </w:tcPr>
          <w:p w14:paraId="22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235"/>
          </w:tcPr>
          <w:p w14:paraId="2301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 не скользкий</w:t>
            </w:r>
          </w:p>
        </w:tc>
        <w:tc>
          <w:tcPr>
            <w:tcW w:type="dxa" w:w="1559"/>
          </w:tcPr>
          <w:p w14:paraId="24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25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</w:tcPr>
          <w:p w14:paraId="26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27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3"/>
          </w:tcPr>
          <w:p w14:paraId="28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</w:tcPr>
          <w:p w14:paraId="29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16"/>
          </w:tcPr>
          <w:p w14:paraId="2A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235"/>
          </w:tcPr>
          <w:p w14:paraId="2B01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Кнопка вызова находится в доступности</w:t>
            </w:r>
          </w:p>
        </w:tc>
        <w:tc>
          <w:tcPr>
            <w:tcW w:type="dxa" w:w="1559"/>
          </w:tcPr>
          <w:p w14:paraId="2C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2D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</w:tcPr>
          <w:p w14:paraId="2E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2F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3"/>
          </w:tcPr>
          <w:p w14:paraId="30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</w:tcPr>
          <w:p w14:paraId="31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16"/>
          </w:tcPr>
          <w:p w14:paraId="32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235"/>
          </w:tcPr>
          <w:p w14:paraId="3301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перемещения находятся рядом с человеком</w:t>
            </w:r>
          </w:p>
        </w:tc>
        <w:tc>
          <w:tcPr>
            <w:tcW w:type="dxa" w:w="1559"/>
          </w:tcPr>
          <w:p w14:paraId="34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35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</w:tcPr>
          <w:p w14:paraId="36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37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3"/>
          </w:tcPr>
          <w:p w14:paraId="38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</w:tcPr>
          <w:p w14:paraId="39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16"/>
          </w:tcPr>
          <w:p w14:paraId="3A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235"/>
          </w:tcPr>
          <w:p w14:paraId="3B01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Кровать в низкой позиции</w:t>
            </w:r>
          </w:p>
        </w:tc>
        <w:tc>
          <w:tcPr>
            <w:tcW w:type="dxa" w:w="1559"/>
          </w:tcPr>
          <w:p w14:paraId="3C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3D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</w:tcPr>
          <w:p w14:paraId="3E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3F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3"/>
          </w:tcPr>
          <w:p w14:paraId="40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</w:tcPr>
          <w:p w14:paraId="41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16"/>
          </w:tcPr>
          <w:p w14:paraId="42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235"/>
          </w:tcPr>
          <w:p w14:paraId="4301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Подняты защитные поручни кровати</w:t>
            </w:r>
          </w:p>
        </w:tc>
        <w:tc>
          <w:tcPr>
            <w:tcW w:type="dxa" w:w="1559"/>
          </w:tcPr>
          <w:p w14:paraId="44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45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</w:tcPr>
          <w:p w14:paraId="46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47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3"/>
          </w:tcPr>
          <w:p w14:paraId="48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</w:tcPr>
          <w:p w14:paraId="49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16"/>
          </w:tcPr>
          <w:p w14:paraId="4A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235"/>
          </w:tcPr>
          <w:p w14:paraId="4B01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Тормозные педали кровати опущены</w:t>
            </w:r>
          </w:p>
        </w:tc>
        <w:tc>
          <w:tcPr>
            <w:tcW w:type="dxa" w:w="1559"/>
          </w:tcPr>
          <w:p w14:paraId="4C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4D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</w:tcPr>
          <w:p w14:paraId="4E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4F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3"/>
          </w:tcPr>
          <w:p w14:paraId="50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</w:tcPr>
          <w:p w14:paraId="51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16"/>
          </w:tcPr>
          <w:p w14:paraId="52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235"/>
          </w:tcPr>
          <w:p w14:paraId="5301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 регулярный туалет</w:t>
            </w:r>
          </w:p>
        </w:tc>
        <w:tc>
          <w:tcPr>
            <w:tcW w:type="dxa" w:w="1559"/>
          </w:tcPr>
          <w:p w14:paraId="54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55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</w:tcPr>
          <w:p w14:paraId="56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57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3"/>
          </w:tcPr>
          <w:p w14:paraId="58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</w:tcPr>
          <w:p w14:paraId="59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16"/>
          </w:tcPr>
          <w:p w14:paraId="5A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235"/>
          </w:tcPr>
          <w:p w14:paraId="5B01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Другое</w:t>
            </w:r>
          </w:p>
        </w:tc>
        <w:tc>
          <w:tcPr>
            <w:tcW w:type="dxa" w:w="1559"/>
          </w:tcPr>
          <w:p w14:paraId="5C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5D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</w:tcPr>
          <w:p w14:paraId="5E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5F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3"/>
          </w:tcPr>
          <w:p w14:paraId="60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</w:tcPr>
          <w:p w14:paraId="61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16"/>
          </w:tcPr>
          <w:p w14:paraId="62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235"/>
          </w:tcPr>
          <w:p w14:paraId="6301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Подпись</w:t>
            </w:r>
          </w:p>
        </w:tc>
        <w:tc>
          <w:tcPr>
            <w:tcW w:type="dxa" w:w="1559"/>
          </w:tcPr>
          <w:p w14:paraId="64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65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</w:tcPr>
          <w:p w14:paraId="66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67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3"/>
          </w:tcPr>
          <w:p w14:paraId="68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</w:tcPr>
          <w:p w14:paraId="69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16"/>
          </w:tcPr>
          <w:p w14:paraId="6A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6B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</w:p>
    <w:p w14:paraId="6C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Записи ведутся ежедневно при значимых изменениях состояния </w:t>
      </w:r>
      <w:r>
        <w:rPr>
          <w:rFonts w:ascii="Times New Roman" w:hAnsi="Times New Roman"/>
          <w:sz w:val="28"/>
        </w:rPr>
        <w:t>человека</w:t>
      </w:r>
      <w:r>
        <w:rPr>
          <w:rFonts w:ascii="Times New Roman" w:hAnsi="Times New Roman"/>
          <w:sz w:val="28"/>
        </w:rPr>
        <w:t xml:space="preserve"> (если выполнена операция, если состояние резко изменилось, если </w:t>
      </w:r>
      <w:r>
        <w:rPr>
          <w:rFonts w:ascii="Times New Roman" w:hAnsi="Times New Roman"/>
          <w:sz w:val="28"/>
        </w:rPr>
        <w:t>человек</w:t>
      </w:r>
      <w:r>
        <w:rPr>
          <w:rFonts w:ascii="Times New Roman" w:hAnsi="Times New Roman"/>
          <w:sz w:val="28"/>
        </w:rPr>
        <w:t xml:space="preserve"> упал). </w:t>
      </w:r>
    </w:p>
    <w:p w14:paraId="6D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6E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6F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70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71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72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73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74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75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76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77010000">
      <w:pPr>
        <w:widowControl w:val="0"/>
        <w:spacing w:after="0"/>
        <w:ind/>
        <w:jc w:val="right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Приложение 3</w:t>
      </w:r>
    </w:p>
    <w:p w14:paraId="78010000">
      <w:pPr>
        <w:widowControl w:val="0"/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Отчет о падении</w:t>
      </w:r>
    </w:p>
    <w:p w14:paraId="79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7A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Раздел 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Заполняется сотрудником, ставшим свидетелем падения или обнаружившим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упавшего пациента</w:t>
      </w:r>
      <w:r>
        <w:rPr>
          <w:rFonts w:ascii="Times New Roman" w:hAnsi="Times New Roman"/>
          <w:sz w:val="28"/>
        </w:rPr>
        <w:t xml:space="preserve"> </w:t>
      </w:r>
    </w:p>
    <w:p w14:paraId="7B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7C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. И. О. и дата рождения гражданина</w:t>
      </w:r>
      <w:r>
        <w:rPr>
          <w:rFonts w:ascii="Times New Roman" w:hAnsi="Times New Roman"/>
          <w:sz w:val="28"/>
        </w:rPr>
        <w:t xml:space="preserve">__________________________________ </w:t>
      </w:r>
    </w:p>
    <w:p w14:paraId="7D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Дата, время падения «___» _______ 20___ г.  ____ ч. ____ мин. </w:t>
      </w:r>
    </w:p>
    <w:p w14:paraId="7E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 xml:space="preserve">адения: </w:t>
      </w:r>
      <w:r>
        <w:rPr>
          <w:rFonts w:ascii="Times New Roman" w:hAnsi="Times New Roman"/>
          <w:sz w:val="28"/>
        </w:rPr>
        <w:t>_________________________________________________</w:t>
      </w:r>
    </w:p>
    <w:p w14:paraId="7F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</w:t>
      </w:r>
    </w:p>
    <w:p w14:paraId="80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</w:t>
      </w:r>
    </w:p>
    <w:p w14:paraId="81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Что </w:t>
      </w:r>
      <w:r>
        <w:rPr>
          <w:rFonts w:ascii="Times New Roman" w:hAnsi="Times New Roman"/>
          <w:sz w:val="28"/>
        </w:rPr>
        <w:t>человек</w:t>
      </w:r>
      <w:r>
        <w:rPr>
          <w:rFonts w:ascii="Times New Roman" w:hAnsi="Times New Roman"/>
          <w:sz w:val="28"/>
        </w:rPr>
        <w:t xml:space="preserve"> пытался делать, когда он упал?</w:t>
      </w:r>
      <w:r>
        <w:rPr>
          <w:rFonts w:ascii="Times New Roman" w:hAnsi="Times New Roman"/>
          <w:sz w:val="28"/>
        </w:rPr>
        <w:t>___________________________</w:t>
      </w:r>
    </w:p>
    <w:p w14:paraId="82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</w:t>
      </w:r>
      <w:r>
        <w:rPr>
          <w:rFonts w:ascii="Times New Roman" w:hAnsi="Times New Roman"/>
          <w:sz w:val="28"/>
        </w:rPr>
        <w:t xml:space="preserve"> </w:t>
      </w:r>
    </w:p>
    <w:p w14:paraId="83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Где был </w:t>
      </w:r>
      <w:r>
        <w:rPr>
          <w:rFonts w:ascii="Times New Roman" w:hAnsi="Times New Roman"/>
          <w:sz w:val="28"/>
        </w:rPr>
        <w:t>человек</w:t>
      </w:r>
      <w:r>
        <w:rPr>
          <w:rFonts w:ascii="Times New Roman" w:hAnsi="Times New Roman"/>
          <w:sz w:val="28"/>
        </w:rPr>
        <w:t xml:space="preserve"> во время падения (</w:t>
      </w:r>
      <w:r>
        <w:rPr>
          <w:rFonts w:ascii="Times New Roman" w:hAnsi="Times New Roman"/>
          <w:sz w:val="28"/>
        </w:rPr>
        <w:t>комната</w:t>
      </w:r>
      <w:r>
        <w:rPr>
          <w:rFonts w:ascii="Times New Roman" w:hAnsi="Times New Roman"/>
          <w:sz w:val="28"/>
        </w:rPr>
        <w:t>, ванная, холл и пр.):</w:t>
      </w:r>
      <w:r>
        <w:rPr>
          <w:rFonts w:ascii="Times New Roman" w:hAnsi="Times New Roman"/>
          <w:sz w:val="28"/>
        </w:rPr>
        <w:t>__________</w:t>
      </w:r>
    </w:p>
    <w:p w14:paraId="84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</w:t>
      </w:r>
      <w:r>
        <w:rPr>
          <w:rFonts w:ascii="Times New Roman" w:hAnsi="Times New Roman"/>
          <w:sz w:val="28"/>
        </w:rPr>
        <w:t xml:space="preserve"> </w:t>
      </w:r>
    </w:p>
    <w:p w14:paraId="85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Информирование родственников: </w:t>
      </w:r>
      <w:r>
        <w:rPr>
          <w:rFonts w:ascii="Times New Roman" w:hAnsi="Times New Roman"/>
          <w:sz w:val="28"/>
        </w:rPr>
        <w:t>да/нет</w:t>
      </w:r>
    </w:p>
    <w:p w14:paraId="86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Информирование врача: </w:t>
      </w:r>
      <w:r>
        <w:rPr>
          <w:rFonts w:ascii="Times New Roman" w:hAnsi="Times New Roman"/>
          <w:sz w:val="28"/>
        </w:rPr>
        <w:t>да/нет</w:t>
      </w:r>
    </w:p>
    <w:p w14:paraId="87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Пациент был найден: </w:t>
      </w:r>
    </w:p>
    <w:p w14:paraId="88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положении лежа</w:t>
      </w:r>
    </w:p>
    <w:p w14:paraId="89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сидя</w:t>
      </w:r>
    </w:p>
    <w:p w14:paraId="8A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стоя</w:t>
      </w:r>
    </w:p>
    <w:p w14:paraId="8B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Освещение было достаточным? </w:t>
      </w:r>
      <w:r>
        <w:rPr>
          <w:rFonts w:ascii="Times New Roman" w:hAnsi="Times New Roman"/>
          <w:sz w:val="28"/>
        </w:rPr>
        <w:t>_____________________________________</w:t>
      </w:r>
    </w:p>
    <w:p w14:paraId="8C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</w:t>
      </w:r>
    </w:p>
    <w:p w14:paraId="8D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был скользким? </w:t>
      </w:r>
      <w:r>
        <w:rPr>
          <w:rFonts w:ascii="Times New Roman" w:hAnsi="Times New Roman"/>
          <w:sz w:val="28"/>
        </w:rPr>
        <w:t>______________________________________________</w:t>
      </w:r>
    </w:p>
    <w:p w14:paraId="8E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полу имелись провода или предметы, о которые пациент мог споткнуться? </w:t>
      </w:r>
      <w:r>
        <w:rPr>
          <w:rFonts w:ascii="Times New Roman" w:hAnsi="Times New Roman"/>
          <w:sz w:val="28"/>
        </w:rPr>
        <w:t>____________________________________________________</w:t>
      </w:r>
    </w:p>
    <w:p w14:paraId="8F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Ф. И. О. сотрудника </w:t>
      </w:r>
      <w:r>
        <w:rPr>
          <w:rFonts w:ascii="Times New Roman" w:hAnsi="Times New Roman"/>
          <w:sz w:val="28"/>
        </w:rPr>
        <w:t>_______________________________________________</w:t>
      </w:r>
    </w:p>
    <w:p w14:paraId="90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Подпись </w:t>
      </w:r>
      <w:r>
        <w:rPr>
          <w:rFonts w:ascii="Times New Roman" w:hAnsi="Times New Roman"/>
          <w:sz w:val="28"/>
        </w:rPr>
        <w:t>__________________________________________________________</w:t>
      </w:r>
    </w:p>
    <w:p w14:paraId="91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92010000">
      <w:pPr>
        <w:widowControl w:val="0"/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Раздел 2. Заполняется врачом, оказавшим первую помощь </w:t>
      </w:r>
    </w:p>
    <w:p w14:paraId="93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94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Состояние </w:t>
      </w:r>
      <w:r>
        <w:rPr>
          <w:rFonts w:ascii="Times New Roman" w:hAnsi="Times New Roman"/>
          <w:sz w:val="28"/>
        </w:rPr>
        <w:t>_____________________________________________________</w:t>
      </w:r>
    </w:p>
    <w:p w14:paraId="95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Наличие повреждений </w:t>
      </w:r>
      <w:r>
        <w:rPr>
          <w:rFonts w:ascii="Times New Roman" w:hAnsi="Times New Roman"/>
          <w:sz w:val="28"/>
        </w:rPr>
        <w:t>____________________________________________</w:t>
      </w:r>
    </w:p>
    <w:p w14:paraId="96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 </w:t>
      </w:r>
      <w:r>
        <w:rPr>
          <w:rFonts w:ascii="Times New Roman" w:hAnsi="Times New Roman"/>
          <w:sz w:val="28"/>
        </w:rPr>
        <w:t>____________________________________________________________</w:t>
      </w:r>
    </w:p>
    <w:p w14:paraId="97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Пульс </w:t>
      </w:r>
      <w:r>
        <w:rPr>
          <w:rFonts w:ascii="Times New Roman" w:hAnsi="Times New Roman"/>
          <w:sz w:val="28"/>
        </w:rPr>
        <w:t>_________________________________________________________</w:t>
      </w:r>
    </w:p>
    <w:p w14:paraId="98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Возможная причина падения:</w:t>
      </w:r>
      <w:r>
        <w:rPr>
          <w:rFonts w:ascii="Times New Roman" w:hAnsi="Times New Roman"/>
          <w:sz w:val="28"/>
        </w:rPr>
        <w:t>______________________________________</w:t>
      </w:r>
    </w:p>
    <w:p w14:paraId="99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</w:t>
      </w:r>
      <w:r>
        <w:rPr>
          <w:rFonts w:ascii="Times New Roman" w:hAnsi="Times New Roman"/>
          <w:sz w:val="28"/>
        </w:rPr>
        <w:t xml:space="preserve"> </w:t>
      </w:r>
    </w:p>
    <w:p w14:paraId="9A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Коморбидные</w:t>
      </w:r>
      <w:r>
        <w:rPr>
          <w:rFonts w:ascii="Times New Roman" w:hAnsi="Times New Roman"/>
          <w:sz w:val="28"/>
        </w:rPr>
        <w:t xml:space="preserve"> состояния (деменция, ХСН, </w:t>
      </w:r>
      <w:r>
        <w:rPr>
          <w:rFonts w:ascii="Times New Roman" w:hAnsi="Times New Roman"/>
          <w:sz w:val="28"/>
        </w:rPr>
        <w:t>нейропатия</w:t>
      </w:r>
      <w:r>
        <w:rPr>
          <w:rFonts w:ascii="Times New Roman" w:hAnsi="Times New Roman"/>
          <w:sz w:val="28"/>
        </w:rPr>
        <w:t xml:space="preserve"> и т. д.): </w:t>
      </w:r>
      <w:r>
        <w:rPr>
          <w:rFonts w:ascii="Times New Roman" w:hAnsi="Times New Roman"/>
          <w:sz w:val="28"/>
        </w:rPr>
        <w:t>___________</w:t>
      </w:r>
    </w:p>
    <w:p w14:paraId="9B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</w:t>
      </w:r>
      <w:r>
        <w:rPr>
          <w:rFonts w:ascii="Times New Roman" w:hAnsi="Times New Roman"/>
          <w:sz w:val="28"/>
        </w:rPr>
        <w:t>___________</w:t>
      </w:r>
      <w:r>
        <w:rPr>
          <w:rFonts w:ascii="Times New Roman" w:hAnsi="Times New Roman"/>
          <w:sz w:val="28"/>
        </w:rPr>
        <w:t xml:space="preserve">____ </w:t>
      </w:r>
    </w:p>
    <w:p w14:paraId="9C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Факторы риска (нарушения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равновесия, слабость,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головокружение и т. д.):</w:t>
      </w:r>
      <w:r>
        <w:rPr>
          <w:rFonts w:ascii="Times New Roman" w:hAnsi="Times New Roman"/>
          <w:sz w:val="28"/>
        </w:rPr>
        <w:t>____________________________________________________________</w:t>
      </w:r>
    </w:p>
    <w:p w14:paraId="9D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</w:t>
      </w:r>
      <w:r>
        <w:rPr>
          <w:rFonts w:ascii="Times New Roman" w:hAnsi="Times New Roman"/>
          <w:sz w:val="28"/>
        </w:rPr>
        <w:t xml:space="preserve"> </w:t>
      </w:r>
    </w:p>
    <w:p w14:paraId="9E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Гражданин</w:t>
      </w:r>
      <w:r>
        <w:rPr>
          <w:rFonts w:ascii="Times New Roman" w:hAnsi="Times New Roman"/>
          <w:sz w:val="28"/>
        </w:rPr>
        <w:t xml:space="preserve"> использует дополнительные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приспособления 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ходьбы (костыли, ходунки, инвалидное кресло и т. д.)? Если да,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то какие именно? </w:t>
      </w:r>
    </w:p>
    <w:p w14:paraId="9F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</w:t>
      </w:r>
    </w:p>
    <w:p w14:paraId="A0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Были ли эти дополнительные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приспособления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исправны?</w:t>
      </w:r>
      <w:r>
        <w:rPr>
          <w:rFonts w:ascii="Times New Roman" w:hAnsi="Times New Roman"/>
          <w:sz w:val="28"/>
        </w:rPr>
        <w:t>_______________</w:t>
      </w:r>
    </w:p>
    <w:p w14:paraId="A1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</w:t>
      </w:r>
      <w:r>
        <w:rPr>
          <w:rFonts w:ascii="Times New Roman" w:hAnsi="Times New Roman"/>
          <w:sz w:val="28"/>
        </w:rPr>
        <w:t xml:space="preserve"> </w:t>
      </w:r>
    </w:p>
    <w:p w14:paraId="A2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Использует ли </w:t>
      </w:r>
      <w:r>
        <w:rPr>
          <w:rFonts w:ascii="Times New Roman" w:hAnsi="Times New Roman"/>
          <w:sz w:val="28"/>
        </w:rPr>
        <w:t>человек</w:t>
      </w:r>
      <w:r>
        <w:rPr>
          <w:rFonts w:ascii="Times New Roman" w:hAnsi="Times New Roman"/>
          <w:sz w:val="28"/>
        </w:rPr>
        <w:t xml:space="preserve"> дополнительные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сенсорные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приспособления (очки, </w:t>
      </w:r>
    </w:p>
    <w:p w14:paraId="A3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слуховой аппарат)? </w:t>
      </w:r>
      <w:r>
        <w:rPr>
          <w:rFonts w:ascii="Times New Roman" w:hAnsi="Times New Roman"/>
          <w:sz w:val="28"/>
        </w:rPr>
        <w:t>______________________________________________</w:t>
      </w:r>
    </w:p>
    <w:p w14:paraId="A4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</w:t>
      </w:r>
    </w:p>
    <w:p w14:paraId="A5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A6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 И. О. врача</w:t>
      </w:r>
      <w:r>
        <w:rPr>
          <w:rFonts w:ascii="Times New Roman" w:hAnsi="Times New Roman"/>
          <w:sz w:val="28"/>
        </w:rPr>
        <w:t>___________________________________________________</w:t>
      </w:r>
    </w:p>
    <w:p w14:paraId="A7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A8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Подпись врача </w:t>
      </w:r>
      <w:r>
        <w:rPr>
          <w:rFonts w:ascii="Times New Roman" w:hAnsi="Times New Roman"/>
          <w:sz w:val="28"/>
        </w:rPr>
        <w:t>__________________________________________________</w:t>
      </w:r>
    </w:p>
    <w:p w14:paraId="A9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AA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AB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AC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AD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AE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AF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B0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B1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B2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B3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B4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B5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B6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B7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B8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B9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BA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BB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BC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BD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BE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BF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C0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C1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C2010000">
      <w:pPr>
        <w:widowControl w:val="0"/>
        <w:spacing w:after="0"/>
        <w:ind/>
        <w:jc w:val="right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Приложение 4 </w:t>
      </w:r>
    </w:p>
    <w:p w14:paraId="C3010000">
      <w:pPr>
        <w:widowControl w:val="0"/>
        <w:spacing w:after="0"/>
        <w:ind/>
        <w:jc w:val="right"/>
        <w:rPr>
          <w:rFonts w:ascii="Times New Roman" w:hAnsi="Times New Roman"/>
          <w:i w:val="1"/>
          <w:sz w:val="28"/>
        </w:rPr>
      </w:pPr>
    </w:p>
    <w:p w14:paraId="C4010000">
      <w:pPr>
        <w:widowControl w:val="0"/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Отчеты по выборочному контролю соблюдения программы предотвращения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падений в медицинской организации</w:t>
      </w:r>
    </w:p>
    <w:p w14:paraId="C5010000">
      <w:pPr>
        <w:widowControl w:val="0"/>
        <w:spacing w:after="0"/>
        <w:ind/>
        <w:jc w:val="center"/>
        <w:rPr>
          <w:rFonts w:ascii="Times New Roman" w:hAnsi="Times New Roman"/>
          <w:sz w:val="28"/>
        </w:rPr>
      </w:pPr>
    </w:p>
    <w:p w14:paraId="C6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1. </w:t>
      </w:r>
      <w:r>
        <w:rPr>
          <w:rFonts w:ascii="Times New Roman" w:hAnsi="Times New Roman"/>
          <w:sz w:val="28"/>
        </w:rPr>
        <w:t>Количество п</w:t>
      </w:r>
      <w:r>
        <w:rPr>
          <w:rFonts w:ascii="Times New Roman" w:hAnsi="Times New Roman"/>
          <w:sz w:val="28"/>
        </w:rPr>
        <w:t>адени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по месяцам за </w:t>
      </w:r>
      <w:r>
        <w:rPr>
          <w:rFonts w:ascii="Times New Roman" w:hAnsi="Times New Roman"/>
          <w:sz w:val="28"/>
        </w:rPr>
        <w:t xml:space="preserve">_________ </w:t>
      </w:r>
      <w:r>
        <w:rPr>
          <w:rFonts w:ascii="Times New Roman" w:hAnsi="Times New Roman"/>
          <w:sz w:val="28"/>
        </w:rPr>
        <w:t xml:space="preserve">год </w:t>
      </w:r>
    </w:p>
    <w:p w14:paraId="C7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Layout w:type="fixed"/>
      </w:tblPr>
      <w:tblGrid>
        <w:gridCol w:w="4785"/>
        <w:gridCol w:w="4786"/>
      </w:tblGrid>
      <w:tr>
        <w:tc>
          <w:tcPr>
            <w:tcW w:type="dxa" w:w="4785"/>
          </w:tcPr>
          <w:p w14:paraId="C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Месяц</w:t>
            </w:r>
          </w:p>
        </w:tc>
        <w:tc>
          <w:tcPr>
            <w:tcW w:type="dxa" w:w="4786"/>
          </w:tcPr>
          <w:p w14:paraId="C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</w:p>
        </w:tc>
      </w:tr>
      <w:tr>
        <w:tc>
          <w:tcPr>
            <w:tcW w:type="dxa" w:w="4785"/>
          </w:tcPr>
          <w:p w14:paraId="C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4786"/>
          </w:tcPr>
          <w:p w14:paraId="CB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785"/>
          </w:tcPr>
          <w:p w14:paraId="C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type="dxa" w:w="4786"/>
          </w:tcPr>
          <w:p w14:paraId="CD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785"/>
          </w:tcPr>
          <w:p w14:paraId="C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type="dxa" w:w="4786"/>
          </w:tcPr>
          <w:p w14:paraId="CF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785"/>
          </w:tcPr>
          <w:p w14:paraId="D0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z w:val="24"/>
              </w:rPr>
              <w:t xml:space="preserve"> квартал</w:t>
            </w:r>
          </w:p>
        </w:tc>
        <w:tc>
          <w:tcPr>
            <w:tcW w:type="dxa" w:w="4786"/>
          </w:tcPr>
          <w:p w14:paraId="D1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785"/>
          </w:tcPr>
          <w:p w14:paraId="D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type="dxa" w:w="4786"/>
          </w:tcPr>
          <w:p w14:paraId="D3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785"/>
          </w:tcPr>
          <w:p w14:paraId="D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type="dxa" w:w="4786"/>
          </w:tcPr>
          <w:p w14:paraId="D5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785"/>
          </w:tcPr>
          <w:p w14:paraId="D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type="dxa" w:w="4786"/>
          </w:tcPr>
          <w:p w14:paraId="D7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785"/>
          </w:tcPr>
          <w:p w14:paraId="D8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</w:t>
            </w:r>
            <w:r>
              <w:rPr>
                <w:rFonts w:ascii="Times New Roman" w:hAnsi="Times New Roman"/>
                <w:b w:val="1"/>
                <w:sz w:val="24"/>
              </w:rPr>
              <w:t xml:space="preserve"> квартал</w:t>
            </w:r>
          </w:p>
        </w:tc>
        <w:tc>
          <w:tcPr>
            <w:tcW w:type="dxa" w:w="4786"/>
          </w:tcPr>
          <w:p w14:paraId="D9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785"/>
          </w:tcPr>
          <w:p w14:paraId="D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type="dxa" w:w="4786"/>
          </w:tcPr>
          <w:p w14:paraId="DB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785"/>
          </w:tcPr>
          <w:p w14:paraId="D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type="dxa" w:w="4786"/>
          </w:tcPr>
          <w:p w14:paraId="DD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785"/>
          </w:tcPr>
          <w:p w14:paraId="D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type="dxa" w:w="4786"/>
          </w:tcPr>
          <w:p w14:paraId="DF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785"/>
          </w:tcPr>
          <w:p w14:paraId="E0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III</w:t>
            </w:r>
            <w:r>
              <w:rPr>
                <w:rFonts w:ascii="Times New Roman" w:hAnsi="Times New Roman"/>
                <w:b w:val="1"/>
                <w:sz w:val="24"/>
              </w:rPr>
              <w:t xml:space="preserve"> квартал</w:t>
            </w:r>
          </w:p>
        </w:tc>
        <w:tc>
          <w:tcPr>
            <w:tcW w:type="dxa" w:w="4786"/>
          </w:tcPr>
          <w:p w14:paraId="E1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785"/>
          </w:tcPr>
          <w:p w14:paraId="E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4786"/>
          </w:tcPr>
          <w:p w14:paraId="E3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785"/>
          </w:tcPr>
          <w:p w14:paraId="E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4786"/>
          </w:tcPr>
          <w:p w14:paraId="E5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785"/>
          </w:tcPr>
          <w:p w14:paraId="E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4786"/>
          </w:tcPr>
          <w:p w14:paraId="E7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785"/>
          </w:tcPr>
          <w:p w14:paraId="E8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IV </w:t>
            </w:r>
            <w:r>
              <w:rPr>
                <w:rFonts w:ascii="Times New Roman" w:hAnsi="Times New Roman"/>
                <w:b w:val="1"/>
                <w:sz w:val="24"/>
              </w:rPr>
              <w:t>квартал</w:t>
            </w:r>
          </w:p>
        </w:tc>
        <w:tc>
          <w:tcPr>
            <w:tcW w:type="dxa" w:w="4786"/>
          </w:tcPr>
          <w:p w14:paraId="E9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785"/>
          </w:tcPr>
          <w:p w14:paraId="EA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Год</w:t>
            </w:r>
          </w:p>
        </w:tc>
        <w:tc>
          <w:tcPr>
            <w:tcW w:type="dxa" w:w="4786"/>
          </w:tcPr>
          <w:p w14:paraId="EB01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EC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ED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Падения с последствиями по месяцам за _______ год </w:t>
      </w:r>
    </w:p>
    <w:p w14:paraId="EE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Layout w:type="fixed"/>
      </w:tblPr>
      <w:tblGrid>
        <w:gridCol w:w="4785"/>
        <w:gridCol w:w="4786"/>
      </w:tblGrid>
      <w:tr>
        <w:tc>
          <w:tcPr>
            <w:tcW w:type="dxa" w:w="4785"/>
          </w:tcPr>
          <w:p w14:paraId="E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Месяц</w:t>
            </w:r>
          </w:p>
        </w:tc>
        <w:tc>
          <w:tcPr>
            <w:tcW w:type="dxa" w:w="4786"/>
          </w:tcPr>
          <w:p w14:paraId="F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</w:p>
        </w:tc>
      </w:tr>
      <w:tr>
        <w:tc>
          <w:tcPr>
            <w:tcW w:type="dxa" w:w="4785"/>
          </w:tcPr>
          <w:p w14:paraId="F101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4786"/>
          </w:tcPr>
          <w:p w14:paraId="F2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785"/>
          </w:tcPr>
          <w:p w14:paraId="F301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type="dxa" w:w="4786"/>
          </w:tcPr>
          <w:p w14:paraId="F4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785"/>
          </w:tcPr>
          <w:p w14:paraId="F501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type="dxa" w:w="4786"/>
          </w:tcPr>
          <w:p w14:paraId="F6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785"/>
          </w:tcPr>
          <w:p w14:paraId="F701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z w:val="24"/>
              </w:rPr>
              <w:t xml:space="preserve"> квартал</w:t>
            </w:r>
          </w:p>
        </w:tc>
        <w:tc>
          <w:tcPr>
            <w:tcW w:type="dxa" w:w="4786"/>
          </w:tcPr>
          <w:p w14:paraId="F8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785"/>
          </w:tcPr>
          <w:p w14:paraId="F901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type="dxa" w:w="4786"/>
          </w:tcPr>
          <w:p w14:paraId="FA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785"/>
          </w:tcPr>
          <w:p w14:paraId="FB01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type="dxa" w:w="4786"/>
          </w:tcPr>
          <w:p w14:paraId="FC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785"/>
          </w:tcPr>
          <w:p w14:paraId="FD01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type="dxa" w:w="4786"/>
          </w:tcPr>
          <w:p w14:paraId="FE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785"/>
          </w:tcPr>
          <w:p w14:paraId="FF01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</w:t>
            </w:r>
            <w:r>
              <w:rPr>
                <w:rFonts w:ascii="Times New Roman" w:hAnsi="Times New Roman"/>
                <w:b w:val="1"/>
                <w:sz w:val="24"/>
              </w:rPr>
              <w:t xml:space="preserve"> квартал</w:t>
            </w:r>
          </w:p>
        </w:tc>
        <w:tc>
          <w:tcPr>
            <w:tcW w:type="dxa" w:w="4786"/>
          </w:tcPr>
          <w:p w14:paraId="0002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785"/>
          </w:tcPr>
          <w:p w14:paraId="0102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type="dxa" w:w="4786"/>
          </w:tcPr>
          <w:p w14:paraId="0202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785"/>
          </w:tcPr>
          <w:p w14:paraId="0302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type="dxa" w:w="4786"/>
          </w:tcPr>
          <w:p w14:paraId="0402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785"/>
          </w:tcPr>
          <w:p w14:paraId="0502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type="dxa" w:w="4786"/>
          </w:tcPr>
          <w:p w14:paraId="0602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785"/>
          </w:tcPr>
          <w:p w14:paraId="0702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III</w:t>
            </w:r>
            <w:r>
              <w:rPr>
                <w:rFonts w:ascii="Times New Roman" w:hAnsi="Times New Roman"/>
                <w:b w:val="1"/>
                <w:sz w:val="24"/>
              </w:rPr>
              <w:t xml:space="preserve"> квартал</w:t>
            </w:r>
          </w:p>
        </w:tc>
        <w:tc>
          <w:tcPr>
            <w:tcW w:type="dxa" w:w="4786"/>
          </w:tcPr>
          <w:p w14:paraId="0802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785"/>
          </w:tcPr>
          <w:p w14:paraId="0902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4786"/>
          </w:tcPr>
          <w:p w14:paraId="0A02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785"/>
          </w:tcPr>
          <w:p w14:paraId="0B02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4786"/>
          </w:tcPr>
          <w:p w14:paraId="0C02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785"/>
          </w:tcPr>
          <w:p w14:paraId="0D02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4786"/>
          </w:tcPr>
          <w:p w14:paraId="0E02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785"/>
          </w:tcPr>
          <w:p w14:paraId="0F02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IV</w:t>
            </w:r>
            <w:r>
              <w:rPr>
                <w:rFonts w:ascii="Times New Roman" w:hAnsi="Times New Roman"/>
                <w:b w:val="1"/>
                <w:sz w:val="24"/>
              </w:rPr>
              <w:t xml:space="preserve"> квартал</w:t>
            </w:r>
          </w:p>
        </w:tc>
        <w:tc>
          <w:tcPr>
            <w:tcW w:type="dxa" w:w="4786"/>
          </w:tcPr>
          <w:p w14:paraId="1002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785"/>
          </w:tcPr>
          <w:p w14:paraId="1102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Год</w:t>
            </w:r>
          </w:p>
        </w:tc>
        <w:tc>
          <w:tcPr>
            <w:tcW w:type="dxa" w:w="4786"/>
          </w:tcPr>
          <w:p w14:paraId="1202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13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14:paraId="14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Пояснения. В таблицу 2 включаются все случаи падений с тяжестью 2 и более. По тяжести последствий падения классифицируются следующим образом: </w:t>
      </w:r>
    </w:p>
    <w:p w14:paraId="15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Нет последствий. У пациента нет никаких повреждений. </w:t>
      </w:r>
    </w:p>
    <w:p w14:paraId="16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Небольшие последствия – наложена наклейка, приложен холод, смазали рану. </w:t>
      </w:r>
    </w:p>
    <w:p w14:paraId="17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Последствия средней степени тяжести – наложены швы или скобки или фиксирующая повязка или имеется растяжение мышц или суставов. </w:t>
      </w:r>
    </w:p>
    <w:p w14:paraId="18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Тяжелые последствия – пациенту показано хирургическое вмешательство, наложение гипса, вытяжения, в результате травмы возник перелом или повреждение внутренних органов или головного мозга. </w:t>
      </w:r>
    </w:p>
    <w:p w14:paraId="19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Смерть – пациент скончался в результате падения. </w:t>
      </w:r>
    </w:p>
    <w:p w14:paraId="1A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B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C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1D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1E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1F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20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21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22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23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24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25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26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27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28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29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2A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2B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2C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2D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2E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2F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30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31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32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33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34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35020000">
      <w:pPr>
        <w:widowControl w:val="0"/>
        <w:spacing w:after="0"/>
        <w:ind/>
        <w:jc w:val="right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Приложение 5 </w:t>
      </w:r>
    </w:p>
    <w:p w14:paraId="36020000">
      <w:pPr>
        <w:widowControl w:val="0"/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Аудит программы профилактики падений</w:t>
      </w:r>
    </w:p>
    <w:p w14:paraId="37020000">
      <w:pPr>
        <w:widowControl w:val="0"/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4"/>
        <w:tblW w:type="auto" w:w="0"/>
        <w:tblLayout w:type="fixed"/>
      </w:tblPr>
      <w:tblGrid>
        <w:gridCol w:w="5070"/>
        <w:gridCol w:w="850"/>
        <w:gridCol w:w="851"/>
        <w:gridCol w:w="2800"/>
      </w:tblGrid>
      <w:tr>
        <w:tc>
          <w:tcPr>
            <w:tcW w:type="dxa" w:w="5070"/>
          </w:tcPr>
          <w:p w14:paraId="3802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0"/>
          </w:tcPr>
          <w:p w14:paraId="3902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да</w:t>
            </w:r>
          </w:p>
        </w:tc>
        <w:tc>
          <w:tcPr>
            <w:tcW w:type="dxa" w:w="851"/>
          </w:tcPr>
          <w:p w14:paraId="3A02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нет</w:t>
            </w:r>
          </w:p>
        </w:tc>
        <w:tc>
          <w:tcPr>
            <w:tcW w:type="dxa" w:w="2800"/>
          </w:tcPr>
          <w:p w14:paraId="3B02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Комментарии</w:t>
            </w:r>
          </w:p>
        </w:tc>
      </w:tr>
      <w:tr>
        <w:tc>
          <w:tcPr>
            <w:tcW w:type="dxa" w:w="9571"/>
            <w:gridSpan w:val="4"/>
          </w:tcPr>
          <w:p w14:paraId="3C02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Общие аспекты</w:t>
            </w:r>
          </w:p>
        </w:tc>
      </w:tr>
      <w:tr>
        <w:tc>
          <w:tcPr>
            <w:tcW w:type="dxa" w:w="5070"/>
          </w:tcPr>
          <w:p w14:paraId="3D02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</w:t>
            </w:r>
            <w:r>
              <w:rPr>
                <w:rFonts w:ascii="Times New Roman" w:hAnsi="Times New Roman"/>
                <w:sz w:val="24"/>
              </w:rPr>
              <w:t xml:space="preserve"> инструкция по профилактике падений существует, актуализирована не более года назад</w:t>
            </w:r>
          </w:p>
        </w:tc>
        <w:tc>
          <w:tcPr>
            <w:tcW w:type="dxa" w:w="850"/>
          </w:tcPr>
          <w:p w14:paraId="3E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</w:tcPr>
          <w:p w14:paraId="3F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00"/>
          </w:tcPr>
          <w:p w14:paraId="40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070"/>
          </w:tcPr>
          <w:p w14:paraId="4102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Назначено ответственное лицо за программу профилактику падений</w:t>
            </w:r>
          </w:p>
        </w:tc>
        <w:tc>
          <w:tcPr>
            <w:tcW w:type="dxa" w:w="850"/>
          </w:tcPr>
          <w:p w14:paraId="42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</w:tcPr>
          <w:p w14:paraId="43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00"/>
          </w:tcPr>
          <w:p w14:paraId="44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070"/>
          </w:tcPr>
          <w:p w14:paraId="4502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профилактики падений обсуждаются как минимум ежеквартально</w:t>
            </w:r>
          </w:p>
        </w:tc>
        <w:tc>
          <w:tcPr>
            <w:tcW w:type="dxa" w:w="850"/>
          </w:tcPr>
          <w:p w14:paraId="46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</w:tcPr>
          <w:p w14:paraId="47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00"/>
          </w:tcPr>
          <w:p w14:paraId="48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070"/>
          </w:tcPr>
          <w:p w14:paraId="4902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профилактики падений доводятся до сведения руководства организации</w:t>
            </w:r>
          </w:p>
        </w:tc>
        <w:tc>
          <w:tcPr>
            <w:tcW w:type="dxa" w:w="850"/>
          </w:tcPr>
          <w:p w14:paraId="4A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</w:tcPr>
          <w:p w14:paraId="4B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00"/>
          </w:tcPr>
          <w:p w14:paraId="4C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070"/>
          </w:tcPr>
          <w:p w14:paraId="4D02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Проведено расследование всех случаев падений</w:t>
            </w:r>
          </w:p>
        </w:tc>
        <w:tc>
          <w:tcPr>
            <w:tcW w:type="dxa" w:w="850"/>
          </w:tcPr>
          <w:p w14:paraId="4E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</w:tcPr>
          <w:p w14:paraId="4F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00"/>
          </w:tcPr>
          <w:p w14:paraId="50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571"/>
            <w:gridSpan w:val="4"/>
          </w:tcPr>
          <w:p w14:paraId="5102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Мониторинг и анализ</w:t>
            </w:r>
          </w:p>
        </w:tc>
      </w:tr>
      <w:tr>
        <w:tc>
          <w:tcPr>
            <w:tcW w:type="dxa" w:w="5070"/>
          </w:tcPr>
          <w:p w14:paraId="5202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отчета о падении формализована и включает в себя данные о месте и времени инцидента и его последствиях</w:t>
            </w:r>
          </w:p>
        </w:tc>
        <w:tc>
          <w:tcPr>
            <w:tcW w:type="dxa" w:w="850"/>
          </w:tcPr>
          <w:p w14:paraId="53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</w:tcPr>
          <w:p w14:paraId="54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00"/>
          </w:tcPr>
          <w:p w14:paraId="55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070"/>
          </w:tcPr>
          <w:p w14:paraId="5602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Имеются ежемесячные сводные данные о падениях по</w:t>
            </w:r>
            <w:r>
              <w:rPr>
                <w:rFonts w:ascii="Times New Roman" w:hAnsi="Times New Roman"/>
                <w:sz w:val="24"/>
              </w:rPr>
              <w:t xml:space="preserve"> организации</w:t>
            </w:r>
          </w:p>
        </w:tc>
        <w:tc>
          <w:tcPr>
            <w:tcW w:type="dxa" w:w="850"/>
          </w:tcPr>
          <w:p w14:paraId="57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</w:tcPr>
          <w:p w14:paraId="58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00"/>
          </w:tcPr>
          <w:p w14:paraId="59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070"/>
          </w:tcPr>
          <w:p w14:paraId="5A02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Информация по падениям обсуждается в </w:t>
            </w:r>
            <w:r>
              <w:rPr>
                <w:rFonts w:ascii="Times New Roman" w:hAnsi="Times New Roman"/>
                <w:sz w:val="24"/>
              </w:rPr>
              <w:t>организации</w:t>
            </w:r>
            <w:r>
              <w:rPr>
                <w:rFonts w:ascii="Times New Roman" w:hAnsi="Times New Roman"/>
                <w:sz w:val="24"/>
              </w:rPr>
              <w:t xml:space="preserve"> ежемесячно</w:t>
            </w:r>
          </w:p>
        </w:tc>
        <w:tc>
          <w:tcPr>
            <w:tcW w:type="dxa" w:w="850"/>
          </w:tcPr>
          <w:p w14:paraId="5B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</w:tcPr>
          <w:p w14:paraId="5C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00"/>
          </w:tcPr>
          <w:p w14:paraId="5D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070"/>
          </w:tcPr>
          <w:p w14:paraId="5E02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Прослеживаются тенденции эффективности программы профилактики падений</w:t>
            </w:r>
          </w:p>
        </w:tc>
        <w:tc>
          <w:tcPr>
            <w:tcW w:type="dxa" w:w="850"/>
          </w:tcPr>
          <w:p w14:paraId="5F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</w:tcPr>
          <w:p w14:paraId="60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00"/>
          </w:tcPr>
          <w:p w14:paraId="61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070"/>
          </w:tcPr>
          <w:p w14:paraId="6202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негативных тенденциях эффективности программы профилактики падений приняты корректирующие меры</w:t>
            </w:r>
          </w:p>
        </w:tc>
        <w:tc>
          <w:tcPr>
            <w:tcW w:type="dxa" w:w="850"/>
          </w:tcPr>
          <w:p w14:paraId="63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</w:tcPr>
          <w:p w14:paraId="64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00"/>
          </w:tcPr>
          <w:p w14:paraId="65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571"/>
            <w:gridSpan w:val="4"/>
          </w:tcPr>
          <w:p w14:paraId="6602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Обучение</w:t>
            </w:r>
          </w:p>
        </w:tc>
      </w:tr>
      <w:tr>
        <w:tc>
          <w:tcPr>
            <w:tcW w:type="dxa" w:w="5070"/>
          </w:tcPr>
          <w:p w14:paraId="6702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Проводится обучение профилактике падений среди новых сотрудников </w:t>
            </w:r>
          </w:p>
          <w:p w14:paraId="6802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</w:p>
        </w:tc>
        <w:tc>
          <w:tcPr>
            <w:tcW w:type="dxa" w:w="850"/>
          </w:tcPr>
          <w:p w14:paraId="69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</w:tcPr>
          <w:p w14:paraId="6A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00"/>
          </w:tcPr>
          <w:p w14:paraId="6B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070"/>
          </w:tcPr>
          <w:p w14:paraId="6C02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Проводится ежегодное обучение профилактике падений среди работающих сотрудников</w:t>
            </w:r>
          </w:p>
        </w:tc>
        <w:tc>
          <w:tcPr>
            <w:tcW w:type="dxa" w:w="850"/>
          </w:tcPr>
          <w:p w14:paraId="6D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</w:tcPr>
          <w:p w14:paraId="6E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00"/>
          </w:tcPr>
          <w:p w14:paraId="6F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070"/>
          </w:tcPr>
          <w:p w14:paraId="7002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Имеются презентации для обучения профилактике падений       </w:t>
            </w:r>
          </w:p>
        </w:tc>
        <w:tc>
          <w:tcPr>
            <w:tcW w:type="dxa" w:w="850"/>
          </w:tcPr>
          <w:p w14:paraId="71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</w:tcPr>
          <w:p w14:paraId="72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00"/>
          </w:tcPr>
          <w:p w14:paraId="73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070"/>
          </w:tcPr>
          <w:p w14:paraId="7402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Имеются в наличии наглядные материалы для п</w:t>
            </w:r>
            <w:r>
              <w:rPr>
                <w:rFonts w:ascii="Times New Roman" w:hAnsi="Times New Roman"/>
                <w:sz w:val="24"/>
              </w:rPr>
              <w:t>роживающих</w:t>
            </w:r>
            <w:r>
              <w:rPr>
                <w:rFonts w:ascii="Times New Roman" w:hAnsi="Times New Roman"/>
                <w:sz w:val="24"/>
              </w:rPr>
              <w:t xml:space="preserve"> о профилактике падений в </w:t>
            </w:r>
            <w:r>
              <w:rPr>
                <w:rFonts w:ascii="Times New Roman" w:hAnsi="Times New Roman"/>
                <w:sz w:val="24"/>
              </w:rPr>
              <w:t>организации</w:t>
            </w:r>
          </w:p>
        </w:tc>
        <w:tc>
          <w:tcPr>
            <w:tcW w:type="dxa" w:w="850"/>
          </w:tcPr>
          <w:p w14:paraId="75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</w:tcPr>
          <w:p w14:paraId="76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00"/>
          </w:tcPr>
          <w:p w14:paraId="77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070"/>
          </w:tcPr>
          <w:p w14:paraId="7802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Имеются данные о проведении обучения пациентов профилактике падений </w:t>
            </w:r>
          </w:p>
          <w:p w14:paraId="7902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</w:p>
        </w:tc>
        <w:tc>
          <w:tcPr>
            <w:tcW w:type="dxa" w:w="850"/>
          </w:tcPr>
          <w:p w14:paraId="7A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</w:tcPr>
          <w:p w14:paraId="7B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00"/>
          </w:tcPr>
          <w:p w14:paraId="7C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571"/>
            <w:gridSpan w:val="4"/>
          </w:tcPr>
          <w:p w14:paraId="7D02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Безопасная среда</w:t>
            </w:r>
          </w:p>
        </w:tc>
      </w:tr>
      <w:tr>
        <w:tc>
          <w:tcPr>
            <w:tcW w:type="dxa" w:w="5070"/>
          </w:tcPr>
          <w:p w14:paraId="7E02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организации имеются комнаты для проживающих высокого риска падений со специальным оборудованием</w:t>
            </w:r>
          </w:p>
        </w:tc>
        <w:tc>
          <w:tcPr>
            <w:tcW w:type="dxa" w:w="850"/>
          </w:tcPr>
          <w:p w14:paraId="7F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</w:tcPr>
          <w:p w14:paraId="80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00"/>
          </w:tcPr>
          <w:p w14:paraId="81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070"/>
          </w:tcPr>
          <w:p w14:paraId="8202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проживающих высокого риска падений ежедневно выполняется план безопасности (выборочная проверка трех личных дел)</w:t>
            </w:r>
          </w:p>
        </w:tc>
        <w:tc>
          <w:tcPr>
            <w:tcW w:type="dxa" w:w="850"/>
          </w:tcPr>
          <w:p w14:paraId="83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</w:tcPr>
          <w:p w14:paraId="84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00"/>
          </w:tcPr>
          <w:p w14:paraId="85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070"/>
          </w:tcPr>
          <w:p w14:paraId="8602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Комната безопасная для проживающего </w:t>
            </w:r>
            <w:r>
              <w:rPr>
                <w:rFonts w:ascii="Times New Roman" w:hAnsi="Times New Roman"/>
                <w:sz w:val="24"/>
              </w:rPr>
              <w:t xml:space="preserve">высокого риска падений (выборочная проверка одной комнаты): </w:t>
            </w:r>
          </w:p>
          <w:p w14:paraId="8702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 в палате порядок; </w:t>
            </w:r>
          </w:p>
          <w:p w14:paraId="8802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 исправное освещение; </w:t>
            </w:r>
          </w:p>
          <w:p w14:paraId="8902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исправная мебель;</w:t>
            </w:r>
          </w:p>
          <w:p w14:paraId="8A02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 пол сухой и не скользкий; </w:t>
            </w:r>
          </w:p>
          <w:p w14:paraId="8B02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 кнопка вызова доступна из всех точек палаты; </w:t>
            </w:r>
          </w:p>
          <w:p w14:paraId="8C02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исправный тормоз кровати; – исправные поручни кровати</w:t>
            </w:r>
          </w:p>
        </w:tc>
        <w:tc>
          <w:tcPr>
            <w:tcW w:type="dxa" w:w="850"/>
          </w:tcPr>
          <w:p w14:paraId="8D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</w:tcPr>
          <w:p w14:paraId="8E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00"/>
          </w:tcPr>
          <w:p w14:paraId="8F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070"/>
          </w:tcPr>
          <w:p w14:paraId="9002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Имеющиеся в наличии ходунки и коляски исправные (проверка одних ходунков и одной коляски)</w:t>
            </w:r>
          </w:p>
        </w:tc>
        <w:tc>
          <w:tcPr>
            <w:tcW w:type="dxa" w:w="850"/>
          </w:tcPr>
          <w:p w14:paraId="91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</w:tcPr>
          <w:p w14:paraId="92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00"/>
          </w:tcPr>
          <w:p w14:paraId="93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571"/>
            <w:gridSpan w:val="4"/>
          </w:tcPr>
          <w:p w14:paraId="9402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Оценка риска падений</w:t>
            </w:r>
          </w:p>
        </w:tc>
      </w:tr>
      <w:tr>
        <w:tc>
          <w:tcPr>
            <w:tcW w:type="dxa" w:w="5070"/>
          </w:tcPr>
          <w:p w14:paraId="9502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 всех проживающих при поступлении проведена оценка риска падений (выборочная проверка трех личных дел)</w:t>
            </w:r>
          </w:p>
        </w:tc>
        <w:tc>
          <w:tcPr>
            <w:tcW w:type="dxa" w:w="850"/>
          </w:tcPr>
          <w:p w14:paraId="96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</w:tcPr>
          <w:p w14:paraId="97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00"/>
          </w:tcPr>
          <w:p w14:paraId="98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070"/>
          </w:tcPr>
          <w:p w14:paraId="9902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риска падений проведена правильно (выборочная  проверка трех личных дел)</w:t>
            </w:r>
          </w:p>
        </w:tc>
        <w:tc>
          <w:tcPr>
            <w:tcW w:type="dxa" w:w="850"/>
          </w:tcPr>
          <w:p w14:paraId="9A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</w:tcPr>
          <w:p w14:paraId="9B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00"/>
          </w:tcPr>
          <w:p w14:paraId="9C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070"/>
          </w:tcPr>
          <w:p w14:paraId="9D02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Итого (баллов):       </w:t>
            </w:r>
          </w:p>
        </w:tc>
        <w:tc>
          <w:tcPr>
            <w:tcW w:type="dxa" w:w="850"/>
          </w:tcPr>
          <w:p w14:paraId="9E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</w:tcPr>
          <w:p w14:paraId="9F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00"/>
          </w:tcPr>
          <w:p w14:paraId="A0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A1020000">
      <w:pPr>
        <w:widowControl w:val="0"/>
        <w:spacing w:after="0"/>
        <w:ind/>
        <w:jc w:val="center"/>
        <w:rPr>
          <w:rFonts w:ascii="Times New Roman" w:hAnsi="Times New Roman"/>
          <w:sz w:val="24"/>
        </w:rPr>
      </w:pPr>
    </w:p>
    <w:p w14:paraId="A2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За каждый ответ «Да» присваивается 1 балл, за каждый ответ «Нет» – 0 баллов. Целевой показатель – не менее 20 баллов (не менее 87%). </w:t>
      </w:r>
    </w:p>
    <w:p w14:paraId="A3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A4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A5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A6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A7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A8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A9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AA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AB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AC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AD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AE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AF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B0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B1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B2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B3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B4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B5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B6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B7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B8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B9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14:paraId="BA020000">
      <w:pPr>
        <w:widowControl w:val="0"/>
        <w:spacing w:after="0"/>
        <w:ind/>
        <w:jc w:val="right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Приложение 6 </w:t>
      </w:r>
    </w:p>
    <w:p w14:paraId="BB020000">
      <w:pPr>
        <w:widowControl w:val="0"/>
        <w:spacing w:after="0"/>
        <w:ind/>
        <w:jc w:val="right"/>
        <w:rPr>
          <w:rFonts w:ascii="Times New Roman" w:hAnsi="Times New Roman"/>
          <w:i w:val="1"/>
          <w:sz w:val="28"/>
        </w:rPr>
      </w:pPr>
    </w:p>
    <w:p w14:paraId="BC020000">
      <w:pPr>
        <w:widowControl w:val="0"/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Памятка по профилактике падений для </w:t>
      </w:r>
      <w:r>
        <w:rPr>
          <w:rFonts w:ascii="Times New Roman" w:hAnsi="Times New Roman"/>
          <w:b w:val="1"/>
          <w:sz w:val="28"/>
        </w:rPr>
        <w:t>гражданина</w:t>
      </w:r>
      <w:r>
        <w:rPr>
          <w:rFonts w:ascii="Times New Roman" w:hAnsi="Times New Roman"/>
          <w:b w:val="1"/>
          <w:sz w:val="28"/>
        </w:rPr>
        <w:t xml:space="preserve"> во время пребывания в </w:t>
      </w:r>
      <w:r>
        <w:rPr>
          <w:rFonts w:ascii="Times New Roman" w:hAnsi="Times New Roman"/>
          <w:b w:val="1"/>
          <w:sz w:val="28"/>
        </w:rPr>
        <w:t>стационарной организации социального обслуживания</w:t>
      </w:r>
    </w:p>
    <w:p w14:paraId="BD020000">
      <w:pPr>
        <w:widowControl w:val="0"/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BE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*</w:t>
      </w:r>
      <w:r>
        <w:rPr>
          <w:rFonts w:ascii="Times New Roman" w:hAnsi="Times New Roman"/>
          <w:sz w:val="28"/>
        </w:rPr>
        <w:t xml:space="preserve">при выраженной неустойчивости походки используйте трость или костыли, </w:t>
      </w:r>
    </w:p>
    <w:p w14:paraId="BF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ходунки, </w:t>
      </w:r>
      <w:r>
        <w:rPr>
          <w:rFonts w:ascii="Times New Roman" w:hAnsi="Times New Roman"/>
          <w:sz w:val="28"/>
        </w:rPr>
        <w:t>кресло-каталки</w:t>
      </w:r>
      <w:r>
        <w:rPr>
          <w:rFonts w:ascii="Times New Roman" w:hAnsi="Times New Roman"/>
          <w:sz w:val="28"/>
        </w:rPr>
        <w:t xml:space="preserve">; </w:t>
      </w:r>
    </w:p>
    <w:p w14:paraId="C0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*н</w:t>
      </w:r>
      <w:r>
        <w:rPr>
          <w:rFonts w:ascii="Times New Roman" w:hAnsi="Times New Roman"/>
          <w:sz w:val="28"/>
        </w:rPr>
        <w:t xml:space="preserve">осите удобную обувь с нескользкой подошвой, используйте ортопедические стельки для компенсации статической недостаточности стопы;  </w:t>
      </w:r>
    </w:p>
    <w:p w14:paraId="C1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не поднимайте тяжелые вещи (сумки), попросите об этом персонал или родственников; </w:t>
      </w:r>
    </w:p>
    <w:p w14:paraId="C2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храните </w:t>
      </w:r>
      <w:r>
        <w:rPr>
          <w:rFonts w:ascii="Times New Roman" w:hAnsi="Times New Roman"/>
          <w:sz w:val="28"/>
        </w:rPr>
        <w:t xml:space="preserve">все </w:t>
      </w:r>
      <w:r>
        <w:rPr>
          <w:rFonts w:ascii="Times New Roman" w:hAnsi="Times New Roman"/>
          <w:sz w:val="28"/>
        </w:rPr>
        <w:t xml:space="preserve">необходимое (очки, ингаляторы и т.д.) в легкодоступных местах;  </w:t>
      </w:r>
    </w:p>
    <w:p w14:paraId="C3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держитесь в ванной, туалете за ручки и перила; </w:t>
      </w:r>
    </w:p>
    <w:p w14:paraId="C4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пользуйтесь ковриком на полу в ванной;  </w:t>
      </w:r>
    </w:p>
    <w:p w14:paraId="C5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не наклоняйтесь низко, чтобы поднять с пола какой-нибудь предмет. Лучше </w:t>
      </w:r>
    </w:p>
    <w:p w14:paraId="C6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присядьте, держа спину ровно. Не делайте того, что может вызвать напряжение в спине; </w:t>
      </w:r>
    </w:p>
    <w:p w14:paraId="C7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>не вставайте из сидячего и лежачего положения слишком быстро, так как за  время</w:t>
      </w:r>
      <w:r>
        <w:rPr>
          <w:rFonts w:ascii="Times New Roman" w:hAnsi="Times New Roman"/>
          <w:sz w:val="28"/>
        </w:rPr>
        <w:t xml:space="preserve"> перемены положения тела</w:t>
      </w:r>
      <w:r>
        <w:rPr>
          <w:rFonts w:ascii="Times New Roman" w:hAnsi="Times New Roman"/>
          <w:sz w:val="28"/>
        </w:rPr>
        <w:t xml:space="preserve"> сниженное артериальное давление не успевает повыситься, что приводит к слабости и, как возможное следствие — к падениям; </w:t>
      </w:r>
    </w:p>
    <w:p w14:paraId="C8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если есть проблемы со зрением, носите очки; </w:t>
      </w:r>
    </w:p>
    <w:p w14:paraId="C9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регулярно делайте физические тренировки для укрепления мышц и костей; </w:t>
      </w:r>
    </w:p>
    <w:p w14:paraId="CA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>носите идентификационные красные браслеты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если вас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определили в группу риска по падению. </w:t>
      </w:r>
    </w:p>
    <w:p w14:paraId="CB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CC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CD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CE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CF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D0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D1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D2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D3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D4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D5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D6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D7020000">
      <w:pPr>
        <w:widowControl w:val="0"/>
        <w:spacing w:after="0"/>
        <w:ind/>
        <w:jc w:val="right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Приложение 7 </w:t>
      </w:r>
    </w:p>
    <w:p w14:paraId="D8020000">
      <w:pPr>
        <w:widowControl w:val="0"/>
        <w:spacing w:after="0"/>
        <w:ind/>
        <w:jc w:val="right"/>
        <w:rPr>
          <w:rFonts w:ascii="Times New Roman" w:hAnsi="Times New Roman"/>
          <w:i w:val="1"/>
          <w:sz w:val="28"/>
        </w:rPr>
      </w:pPr>
    </w:p>
    <w:p w14:paraId="D9020000">
      <w:pPr>
        <w:widowControl w:val="0"/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Памятка по профилактике падений для пациента в домашних условиях</w:t>
      </w:r>
    </w:p>
    <w:p w14:paraId="DA020000">
      <w:pPr>
        <w:widowControl w:val="0"/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DB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>не используйте стулья, табуретки в качестве лестницы, если вы хотите достать высоко лежащие предметы. Этот риск не оправдан. Лучше попросите кого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нибудь об этом;  </w:t>
      </w:r>
    </w:p>
    <w:p w14:paraId="DC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уберите из дома вещи, которые могут способствовать падению;  </w:t>
      </w:r>
    </w:p>
    <w:p w14:paraId="DD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>храните необходим</w:t>
      </w:r>
      <w:r>
        <w:rPr>
          <w:rFonts w:ascii="Times New Roman" w:hAnsi="Times New Roman"/>
          <w:sz w:val="28"/>
        </w:rPr>
        <w:t>ые личные вещи</w:t>
      </w:r>
      <w:r>
        <w:rPr>
          <w:rFonts w:ascii="Times New Roman" w:hAnsi="Times New Roman"/>
          <w:sz w:val="28"/>
        </w:rPr>
        <w:t xml:space="preserve"> (очки, ингаляторы</w:t>
      </w:r>
      <w:r>
        <w:rPr>
          <w:rFonts w:ascii="Times New Roman" w:hAnsi="Times New Roman"/>
          <w:sz w:val="28"/>
        </w:rPr>
        <w:t>, пульты и т.д.</w:t>
      </w:r>
      <w:r>
        <w:rPr>
          <w:rFonts w:ascii="Times New Roman" w:hAnsi="Times New Roman"/>
          <w:sz w:val="28"/>
        </w:rPr>
        <w:t xml:space="preserve">) в легкодоступных местах;  </w:t>
      </w:r>
    </w:p>
    <w:p w14:paraId="DE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>сделайте в ванной ручки и перила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закрепите коврик на полу в ванной;  </w:t>
      </w:r>
    </w:p>
    <w:p w14:paraId="DF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держите лестницу и прихожую хорошо освещенной;  </w:t>
      </w:r>
    </w:p>
    <w:p w14:paraId="E0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при </w:t>
      </w:r>
      <w:r>
        <w:rPr>
          <w:rFonts w:ascii="Times New Roman" w:hAnsi="Times New Roman"/>
          <w:sz w:val="28"/>
        </w:rPr>
        <w:t>назначении врачом и приеме</w:t>
      </w:r>
      <w:r>
        <w:rPr>
          <w:rFonts w:ascii="Times New Roman" w:hAnsi="Times New Roman"/>
          <w:sz w:val="28"/>
        </w:rPr>
        <w:t xml:space="preserve"> лекарств</w:t>
      </w:r>
      <w:r>
        <w:rPr>
          <w:rFonts w:ascii="Times New Roman" w:hAnsi="Times New Roman"/>
          <w:sz w:val="28"/>
        </w:rPr>
        <w:t xml:space="preserve">енных препаратов </w:t>
      </w:r>
      <w:r>
        <w:rPr>
          <w:rFonts w:ascii="Times New Roman" w:hAnsi="Times New Roman"/>
          <w:sz w:val="28"/>
        </w:rPr>
        <w:t xml:space="preserve">обязательно проконсультируйтесь у врача о возможном их действии на кости;  </w:t>
      </w:r>
    </w:p>
    <w:p w14:paraId="E1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>носите удобную обувь с нескользкой подошвой; используйте ортопедические стельки для компенсации статической недостаточности стопы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при выраженной неустойчивости походки используйте трость или костыли; </w:t>
      </w:r>
    </w:p>
    <w:p w14:paraId="E2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не поднимайте тяжелые вещи;  </w:t>
      </w:r>
    </w:p>
    <w:p w14:paraId="E3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не делайте того, что может вызвать напряжение в спине, например, резкое </w:t>
      </w:r>
    </w:p>
    <w:p w14:paraId="E4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открывание заклеенного на зиму окна;  </w:t>
      </w:r>
    </w:p>
    <w:p w14:paraId="E5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не наклоняйтесь низко, чтобы поднять с пола какой-нибудь предмет. Лучше присядьте, держа спину ровно;  </w:t>
      </w:r>
    </w:p>
    <w:p w14:paraId="E6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>не вставайте из сидячего и лежачего положения с</w:t>
      </w:r>
      <w:r>
        <w:rPr>
          <w:rFonts w:ascii="Times New Roman" w:hAnsi="Times New Roman"/>
          <w:sz w:val="28"/>
        </w:rPr>
        <w:t xml:space="preserve">лишком быстро, так как за </w:t>
      </w:r>
      <w:r>
        <w:rPr>
          <w:rFonts w:ascii="Times New Roman" w:hAnsi="Times New Roman"/>
          <w:sz w:val="28"/>
        </w:rPr>
        <w:t>время</w:t>
      </w:r>
      <w:r>
        <w:rPr>
          <w:rFonts w:ascii="Times New Roman" w:hAnsi="Times New Roman"/>
          <w:sz w:val="28"/>
        </w:rPr>
        <w:t xml:space="preserve"> изменения положения тела,</w:t>
      </w:r>
      <w:r>
        <w:rPr>
          <w:rFonts w:ascii="Times New Roman" w:hAnsi="Times New Roman"/>
          <w:sz w:val="28"/>
        </w:rPr>
        <w:t xml:space="preserve"> сниженное артериальное давление не успевает повыситься, что приводит к слабости и, как возможное следствие</w:t>
      </w:r>
      <w:r>
        <w:rPr>
          <w:rFonts w:ascii="Times New Roman" w:hAnsi="Times New Roman"/>
          <w:sz w:val="28"/>
        </w:rPr>
        <w:t xml:space="preserve"> падение</w:t>
      </w:r>
      <w:r>
        <w:rPr>
          <w:rFonts w:ascii="Times New Roman" w:hAnsi="Times New Roman"/>
          <w:sz w:val="28"/>
        </w:rPr>
        <w:t xml:space="preserve">;  </w:t>
      </w:r>
    </w:p>
    <w:p w14:paraId="E7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>поддерживайте ночную температуру в доме не ниже 20</w:t>
      </w:r>
      <w:r>
        <w:rPr>
          <w:rFonts w:ascii="Times New Roman" w:hAnsi="Times New Roman"/>
          <w:sz w:val="28"/>
        </w:rPr>
        <w:t>°С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длительное нахождение в помещении с низкой температурой может привести к снижению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температуры тела, что, в свою очередь, приведет к сонливости и последующим падениям;  </w:t>
      </w:r>
    </w:p>
    <w:p w14:paraId="E8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регулярно проверяйте зрение, старые неподходящие очки искажают перспективу;  </w:t>
      </w:r>
    </w:p>
    <w:p w14:paraId="E9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регулярно делайте физические тренировки для укрепления мышц и костей. </w:t>
      </w:r>
    </w:p>
    <w:p w14:paraId="EA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EB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EC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ED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EE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EF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F0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F1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F2020000">
      <w:pPr>
        <w:widowControl w:val="0"/>
        <w:spacing w:after="0"/>
        <w:ind/>
        <w:jc w:val="right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Приложение 8 </w:t>
      </w:r>
    </w:p>
    <w:p w14:paraId="F3020000">
      <w:pPr>
        <w:widowControl w:val="0"/>
        <w:spacing w:after="0"/>
        <w:ind/>
        <w:jc w:val="right"/>
        <w:rPr>
          <w:rFonts w:ascii="Times New Roman" w:hAnsi="Times New Roman"/>
          <w:i w:val="1"/>
          <w:sz w:val="28"/>
        </w:rPr>
      </w:pPr>
    </w:p>
    <w:p w14:paraId="F4020000">
      <w:pPr>
        <w:widowControl w:val="0"/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Инструктаж сотрудников о программе профилактики падений</w:t>
      </w:r>
    </w:p>
    <w:p w14:paraId="F5020000">
      <w:pPr>
        <w:widowControl w:val="0"/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Лист ознакомления</w:t>
      </w:r>
    </w:p>
    <w:p w14:paraId="F602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Layout w:type="fixed"/>
      </w:tblPr>
      <w:tblGrid>
        <w:gridCol w:w="817"/>
        <w:gridCol w:w="3011"/>
        <w:gridCol w:w="2517"/>
        <w:gridCol w:w="1701"/>
        <w:gridCol w:w="1525"/>
      </w:tblGrid>
      <w:tr>
        <w:tc>
          <w:tcPr>
            <w:tcW w:type="dxa" w:w="817"/>
          </w:tcPr>
          <w:p w14:paraId="F702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</w:tc>
        <w:tc>
          <w:tcPr>
            <w:tcW w:type="dxa" w:w="3011"/>
          </w:tcPr>
          <w:p w14:paraId="F802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Фамилия, имя, отчество </w:t>
            </w:r>
          </w:p>
        </w:tc>
        <w:tc>
          <w:tcPr>
            <w:tcW w:type="dxa" w:w="2517"/>
          </w:tcPr>
          <w:p w14:paraId="F902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Должность</w:t>
            </w:r>
          </w:p>
        </w:tc>
        <w:tc>
          <w:tcPr>
            <w:tcW w:type="dxa" w:w="1701"/>
          </w:tcPr>
          <w:p w14:paraId="FA02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Дата</w:t>
            </w:r>
          </w:p>
        </w:tc>
        <w:tc>
          <w:tcPr>
            <w:tcW w:type="dxa" w:w="1525"/>
          </w:tcPr>
          <w:p w14:paraId="FB02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Подпись</w:t>
            </w:r>
          </w:p>
        </w:tc>
      </w:tr>
      <w:tr>
        <w:tc>
          <w:tcPr>
            <w:tcW w:type="dxa" w:w="817"/>
          </w:tcPr>
          <w:p w14:paraId="FC02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011"/>
          </w:tcPr>
          <w:p w14:paraId="FD02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17"/>
          </w:tcPr>
          <w:p w14:paraId="FE02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01"/>
          </w:tcPr>
          <w:p w14:paraId="FF02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25"/>
          </w:tcPr>
          <w:p w14:paraId="0003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817"/>
          </w:tcPr>
          <w:p w14:paraId="0103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011"/>
          </w:tcPr>
          <w:p w14:paraId="0203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17"/>
          </w:tcPr>
          <w:p w14:paraId="0303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01"/>
          </w:tcPr>
          <w:p w14:paraId="0403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25"/>
          </w:tcPr>
          <w:p w14:paraId="0503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817"/>
          </w:tcPr>
          <w:p w14:paraId="0603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011"/>
          </w:tcPr>
          <w:p w14:paraId="0703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17"/>
          </w:tcPr>
          <w:p w14:paraId="0803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01"/>
          </w:tcPr>
          <w:p w14:paraId="0903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25"/>
          </w:tcPr>
          <w:p w14:paraId="0A03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817"/>
          </w:tcPr>
          <w:p w14:paraId="0B03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011"/>
          </w:tcPr>
          <w:p w14:paraId="0C03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17"/>
          </w:tcPr>
          <w:p w14:paraId="0D03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01"/>
          </w:tcPr>
          <w:p w14:paraId="0E03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25"/>
          </w:tcPr>
          <w:p w14:paraId="0F03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1003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103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left"/>
      <w:pPr>
        <w:widowControl w:val="0"/>
        <w:ind w:hanging="720" w:left="1080"/>
      </w:pPr>
    </w:lvl>
    <w:lvl w:ilvl="1">
      <w:start w:val="1"/>
      <w:numFmt w:val="lowerLetter"/>
      <w:lvlText w:val="%2."/>
      <w:lvlJc w:val="left"/>
      <w:pPr>
        <w:widowControl w:val="0"/>
        <w:ind w:hanging="360" w:left="1440"/>
      </w:pPr>
    </w:lvl>
    <w:lvl w:ilvl="2">
      <w:start w:val="1"/>
      <w:numFmt w:val="lowerRoman"/>
      <w:lvlText w:val="%3."/>
      <w:lvlJc w:val="right"/>
      <w:pPr>
        <w:widowControl w:val="0"/>
        <w:ind w:hanging="180" w:left="2160"/>
      </w:pPr>
    </w:lvl>
    <w:lvl w:ilvl="3">
      <w:start w:val="1"/>
      <w:numFmt w:val="decimal"/>
      <w:lvlText w:val="%4."/>
      <w:lvlJc w:val="left"/>
      <w:pPr>
        <w:widowControl w:val="0"/>
        <w:ind w:hanging="360" w:left="2880"/>
      </w:pPr>
    </w:lvl>
    <w:lvl w:ilvl="4">
      <w:start w:val="1"/>
      <w:numFmt w:val="lowerLetter"/>
      <w:lvlText w:val="%5."/>
      <w:lvlJc w:val="left"/>
      <w:pPr>
        <w:widowControl w:val="0"/>
        <w:ind w:hanging="360" w:left="3600"/>
      </w:pPr>
    </w:lvl>
    <w:lvl w:ilvl="5">
      <w:start w:val="1"/>
      <w:numFmt w:val="lowerRoman"/>
      <w:lvlText w:val="%6."/>
      <w:lvlJc w:val="right"/>
      <w:pPr>
        <w:widowControl w:val="0"/>
        <w:ind w:hanging="180" w:left="4320"/>
      </w:pPr>
    </w:lvl>
    <w:lvl w:ilvl="6">
      <w:start w:val="1"/>
      <w:numFmt w:val="decimal"/>
      <w:lvlText w:val="%7."/>
      <w:lvlJc w:val="left"/>
      <w:pPr>
        <w:widowControl w:val="0"/>
        <w:ind w:hanging="360" w:left="5040"/>
      </w:pPr>
    </w:lvl>
    <w:lvl w:ilvl="7">
      <w:start w:val="1"/>
      <w:numFmt w:val="lowerLetter"/>
      <w:lvlText w:val="%8."/>
      <w:lvlJc w:val="left"/>
      <w:pPr>
        <w:widowControl w:val="0"/>
        <w:ind w:hanging="360" w:left="5760"/>
      </w:pPr>
    </w:lvl>
    <w:lvl w:ilvl="8">
      <w:start w:val="1"/>
      <w:numFmt w:val="lowerRoman"/>
      <w:lvlText w:val="%9."/>
      <w:lvlJc w:val="right"/>
      <w:pPr>
        <w:widowControl w:val="0"/>
        <w:ind w:hanging="180" w:left="6480"/>
      </w:pPr>
    </w:lvl>
  </w:abstractNum>
  <w:abstractNum w:abstractNumId="1">
    <w:lvl w:ilvl="0">
      <w:start w:val="4"/>
      <w:numFmt w:val="upperRoman"/>
      <w:lvlText w:val="%1."/>
      <w:lvlJc w:val="left"/>
      <w:pPr>
        <w:widowControl w:val="0"/>
        <w:ind w:hanging="720" w:left="1080"/>
      </w:pPr>
    </w:lvl>
    <w:lvl w:ilvl="1">
      <w:start w:val="1"/>
      <w:numFmt w:val="lowerLetter"/>
      <w:lvlText w:val="%2."/>
      <w:lvlJc w:val="left"/>
      <w:pPr>
        <w:widowControl w:val="0"/>
        <w:ind w:hanging="360" w:left="1440"/>
      </w:pPr>
    </w:lvl>
    <w:lvl w:ilvl="2">
      <w:start w:val="1"/>
      <w:numFmt w:val="lowerRoman"/>
      <w:lvlText w:val="%3."/>
      <w:lvlJc w:val="right"/>
      <w:pPr>
        <w:widowControl w:val="0"/>
        <w:ind w:hanging="180" w:left="2160"/>
      </w:pPr>
    </w:lvl>
    <w:lvl w:ilvl="3">
      <w:start w:val="1"/>
      <w:numFmt w:val="decimal"/>
      <w:lvlText w:val="%4."/>
      <w:lvlJc w:val="left"/>
      <w:pPr>
        <w:widowControl w:val="0"/>
        <w:ind w:hanging="360" w:left="2880"/>
      </w:pPr>
    </w:lvl>
    <w:lvl w:ilvl="4">
      <w:start w:val="1"/>
      <w:numFmt w:val="lowerLetter"/>
      <w:lvlText w:val="%5."/>
      <w:lvlJc w:val="left"/>
      <w:pPr>
        <w:widowControl w:val="0"/>
        <w:ind w:hanging="360" w:left="3600"/>
      </w:pPr>
    </w:lvl>
    <w:lvl w:ilvl="5">
      <w:start w:val="1"/>
      <w:numFmt w:val="lowerRoman"/>
      <w:lvlText w:val="%6."/>
      <w:lvlJc w:val="right"/>
      <w:pPr>
        <w:widowControl w:val="0"/>
        <w:ind w:hanging="180" w:left="4320"/>
      </w:pPr>
    </w:lvl>
    <w:lvl w:ilvl="6">
      <w:start w:val="1"/>
      <w:numFmt w:val="decimal"/>
      <w:lvlText w:val="%7."/>
      <w:lvlJc w:val="left"/>
      <w:pPr>
        <w:widowControl w:val="0"/>
        <w:ind w:hanging="360" w:left="5040"/>
      </w:pPr>
    </w:lvl>
    <w:lvl w:ilvl="7">
      <w:start w:val="1"/>
      <w:numFmt w:val="lowerLetter"/>
      <w:lvlText w:val="%8."/>
      <w:lvlJc w:val="left"/>
      <w:pPr>
        <w:widowControl w:val="0"/>
        <w:ind w:hanging="360" w:left="5760"/>
      </w:pPr>
    </w:lvl>
    <w:lvl w:ilvl="8">
      <w:start w:val="1"/>
      <w:numFmt w:val="lowerRoman"/>
      <w:lvlText w:val="%9."/>
      <w:lvlJc w:val="right"/>
      <w:pPr>
        <w:widowControl w:val="0"/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Calibri" w:hAnsi="Calibri"/>
    </w:rPr>
  </w:style>
  <w:style w:default="1" w:styleId="Style_2_ch" w:type="character">
    <w:name w:val="Normal"/>
    <w:link w:val="Style_2"/>
    <w:rPr>
      <w:rFonts w:ascii="Calibri" w:hAnsi="Calibri"/>
    </w:rPr>
  </w:style>
  <w:style w:styleId="Style_5" w:type="paragraph">
    <w:name w:val="toc 2"/>
    <w:next w:val="Style_2"/>
    <w:link w:val="Style_5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2"/>
    <w:link w:val="Style_6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Balloon Text"/>
    <w:basedOn w:val="Style_2"/>
    <w:link w:val="Style_9_ch"/>
    <w:pPr>
      <w:widowControl w:val="0"/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2_ch"/>
    <w:link w:val="Style_9"/>
    <w:rPr>
      <w:rFonts w:ascii="Tahoma" w:hAnsi="Tahoma"/>
      <w:sz w:val="16"/>
    </w:rPr>
  </w:style>
  <w:style w:styleId="Style_10" w:type="paragraph">
    <w:name w:val="Endnote"/>
    <w:link w:val="Style_10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2"/>
    <w:link w:val="Style_11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3" w:type="paragraph">
    <w:name w:val="No Spacing"/>
    <w:link w:val="Style_3_ch"/>
    <w:pPr>
      <w:widowControl w:val="0"/>
      <w:spacing w:after="0" w:line="240" w:lineRule="auto"/>
      <w:ind/>
    </w:pPr>
    <w:rPr>
      <w:rFonts w:ascii="Calibri" w:hAnsi="Calibri"/>
    </w:rPr>
  </w:style>
  <w:style w:styleId="Style_3_ch" w:type="character">
    <w:name w:val="No Spacing"/>
    <w:link w:val="Style_3"/>
    <w:rPr>
      <w:rFonts w:ascii="Calibri" w:hAnsi="Calibri"/>
    </w:rPr>
  </w:style>
  <w:style w:styleId="Style_12" w:type="paragraph">
    <w:name w:val="toc 3"/>
    <w:next w:val="Style_2"/>
    <w:link w:val="Style_12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Normal (Web)"/>
    <w:basedOn w:val="Style_2"/>
    <w:link w:val="Style_13_ch"/>
    <w:rPr>
      <w:rFonts w:ascii="Times New Roman" w:hAnsi="Times New Roman"/>
      <w:sz w:val="24"/>
    </w:rPr>
  </w:style>
  <w:style w:styleId="Style_13_ch" w:type="character">
    <w:name w:val="Normal (Web)"/>
    <w:basedOn w:val="Style_2_ch"/>
    <w:link w:val="Style_13"/>
    <w:rPr>
      <w:rFonts w:ascii="Times New Roman" w:hAnsi="Times New Roman"/>
      <w:sz w:val="24"/>
    </w:rPr>
  </w:style>
  <w:style w:styleId="Style_14" w:type="paragraph">
    <w:name w:val="heading 5"/>
    <w:next w:val="Style_2"/>
    <w:link w:val="Style_14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2"/>
    <w:link w:val="Style_15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17"/>
    <w:link w:val="Style_16_ch"/>
    <w:rPr>
      <w:color w:themeColor="hyperlink" w:val="0000FF"/>
      <w:u w:val="single"/>
    </w:rPr>
  </w:style>
  <w:style w:styleId="Style_16_ch" w:type="character">
    <w:name w:val="Hyperlink"/>
    <w:basedOn w:val="Style_17_ch"/>
    <w:link w:val="Style_16"/>
    <w:rPr>
      <w:color w:themeColor="hyperlink" w:val="0000FF"/>
      <w:u w:val="single"/>
    </w:rPr>
  </w:style>
  <w:style w:styleId="Style_18" w:type="paragraph">
    <w:name w:val="Footnote"/>
    <w:link w:val="Style_18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2"/>
    <w:link w:val="Style_19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1" w:type="paragraph">
    <w:name w:val="List Paragraph"/>
    <w:basedOn w:val="Style_2"/>
    <w:link w:val="Style_1_ch"/>
    <w:pPr>
      <w:widowControl w:val="0"/>
      <w:ind w:firstLine="0" w:left="720"/>
      <w:contextualSpacing w:val="1"/>
    </w:pPr>
    <w:rPr>
      <w:rFonts w:asciiTheme="minorAscii" w:hAnsiTheme="minorHAnsi"/>
    </w:rPr>
  </w:style>
  <w:style w:styleId="Style_1_ch" w:type="character">
    <w:name w:val="List Paragraph"/>
    <w:basedOn w:val="Style_2_ch"/>
    <w:link w:val="Style_1"/>
    <w:rPr>
      <w:rFonts w:asciiTheme="minorAscii" w:hAnsiTheme="minorHAnsi"/>
    </w:rPr>
  </w:style>
  <w:style w:styleId="Style_20" w:type="paragraph">
    <w:name w:val="Header and Footer"/>
    <w:link w:val="Style_20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ConsPlusTitle"/>
    <w:link w:val="Style_21_ch"/>
    <w:pPr>
      <w:widowControl w:val="0"/>
      <w:spacing w:after="0" w:line="240" w:lineRule="auto"/>
      <w:ind/>
    </w:pPr>
    <w:rPr>
      <w:rFonts w:ascii="Arial" w:hAnsi="Arial"/>
      <w:b w:val="1"/>
      <w:sz w:val="24"/>
    </w:rPr>
  </w:style>
  <w:style w:styleId="Style_21_ch" w:type="character">
    <w:name w:val="ConsPlusTitle"/>
    <w:link w:val="Style_21"/>
    <w:rPr>
      <w:rFonts w:ascii="Arial" w:hAnsi="Arial"/>
      <w:b w:val="1"/>
      <w:sz w:val="24"/>
    </w:rPr>
  </w:style>
  <w:style w:styleId="Style_22" w:type="paragraph">
    <w:name w:val="toc 9"/>
    <w:next w:val="Style_2"/>
    <w:link w:val="Style_22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3" w:type="paragraph">
    <w:name w:val="toc 8"/>
    <w:next w:val="Style_2"/>
    <w:link w:val="Style_23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Основной текст 31"/>
    <w:basedOn w:val="Style_2"/>
    <w:link w:val="Style_24_ch"/>
    <w:pPr>
      <w:widowControl w:val="0"/>
      <w:spacing w:after="120" w:line="240" w:lineRule="auto"/>
      <w:ind/>
    </w:pPr>
    <w:rPr>
      <w:rFonts w:ascii="Times New Roman" w:hAnsi="Times New Roman"/>
      <w:sz w:val="16"/>
    </w:rPr>
  </w:style>
  <w:style w:styleId="Style_24_ch" w:type="character">
    <w:name w:val="Основной текст 31"/>
    <w:basedOn w:val="Style_2_ch"/>
    <w:link w:val="Style_24"/>
    <w:rPr>
      <w:rFonts w:ascii="Times New Roman" w:hAnsi="Times New Roman"/>
      <w:sz w:val="16"/>
    </w:rPr>
  </w:style>
  <w:style w:styleId="Style_25" w:type="paragraph">
    <w:name w:val="toc 5"/>
    <w:next w:val="Style_2"/>
    <w:link w:val="Style_25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2"/>
    <w:link w:val="Style_26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2"/>
    <w:link w:val="Style_27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2"/>
    <w:link w:val="Style_28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2"/>
    <w:link w:val="Style_29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4" w:type="table">
    <w:name w:val="Table Grid"/>
    <w:basedOn w:val="Style_30"/>
    <w:pPr>
      <w:widowControl w:val="0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2025-08-04T03:19:03Z</dcterms:modified>
</cp:coreProperties>
</file>